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72C1A" w:rsidRDefault="00AA0935">
      <w:pPr>
        <w:rPr>
          <w:rFonts w:ascii="Georgia" w:eastAsia="Georgia" w:hAnsi="Georgia" w:cs="Georgia"/>
        </w:rPr>
      </w:pPr>
      <w:r>
        <w:rPr>
          <w:rFonts w:ascii="Georgia" w:eastAsia="Georgia" w:hAnsi="Georgia" w:cs="Georgia"/>
        </w:rPr>
        <w:t xml:space="preserve"> </w:t>
      </w:r>
    </w:p>
    <w:p w14:paraId="00000002" w14:textId="77777777" w:rsidR="00D72C1A" w:rsidRDefault="00AA0935">
      <w:pPr>
        <w:rPr>
          <w:rFonts w:ascii="Cambria" w:eastAsia="Cambria" w:hAnsi="Cambria" w:cs="Cambria"/>
        </w:rPr>
      </w:pPr>
      <w:r>
        <w:rPr>
          <w:rFonts w:ascii="Cambria" w:eastAsia="Cambria" w:hAnsi="Cambria" w:cs="Cambria"/>
        </w:rPr>
        <w:t xml:space="preserve"> </w:t>
      </w:r>
    </w:p>
    <w:p w14:paraId="00000003" w14:textId="77777777" w:rsidR="00D72C1A" w:rsidRDefault="00AA0935">
      <w:pPr>
        <w:rPr>
          <w:rFonts w:ascii="Calibri" w:eastAsia="Calibri" w:hAnsi="Calibri" w:cs="Calibri"/>
          <w:b/>
          <w:sz w:val="28"/>
          <w:szCs w:val="28"/>
        </w:rPr>
      </w:pPr>
      <w:r>
        <w:rPr>
          <w:rFonts w:ascii="Calibri" w:eastAsia="Calibri" w:hAnsi="Calibri" w:cs="Calibri"/>
          <w:b/>
          <w:sz w:val="28"/>
          <w:szCs w:val="28"/>
        </w:rPr>
        <w:t>Guidelines for Graduate Program Review at John Jay</w:t>
      </w:r>
    </w:p>
    <w:p w14:paraId="00000004" w14:textId="77777777" w:rsidR="00D72C1A" w:rsidRDefault="00D72C1A">
      <w:pPr>
        <w:rPr>
          <w:rFonts w:ascii="Calibri" w:eastAsia="Calibri" w:hAnsi="Calibri" w:cs="Calibri"/>
          <w:b/>
          <w:sz w:val="22"/>
          <w:szCs w:val="22"/>
        </w:rPr>
      </w:pPr>
    </w:p>
    <w:p w14:paraId="00000005" w14:textId="77777777" w:rsidR="00D72C1A" w:rsidRDefault="00D72C1A">
      <w:pPr>
        <w:rPr>
          <w:rFonts w:ascii="Calibri" w:eastAsia="Calibri" w:hAnsi="Calibri" w:cs="Calibri"/>
          <w:b/>
          <w:sz w:val="22"/>
          <w:szCs w:val="22"/>
        </w:rPr>
      </w:pPr>
    </w:p>
    <w:p w14:paraId="00000006" w14:textId="77777777" w:rsidR="00D72C1A" w:rsidRDefault="00AA0935">
      <w:pPr>
        <w:rPr>
          <w:rFonts w:ascii="Calibri" w:eastAsia="Calibri" w:hAnsi="Calibri" w:cs="Calibri"/>
          <w:b/>
          <w:sz w:val="22"/>
          <w:szCs w:val="22"/>
        </w:rPr>
      </w:pPr>
      <w:r>
        <w:rPr>
          <w:rFonts w:ascii="Calibri" w:eastAsia="Calibri" w:hAnsi="Calibri" w:cs="Calibri"/>
          <w:b/>
          <w:sz w:val="22"/>
          <w:szCs w:val="22"/>
        </w:rPr>
        <w:t>Policy ID:</w:t>
      </w:r>
      <w:r>
        <w:rPr>
          <w:rFonts w:ascii="Calibri" w:eastAsia="Calibri" w:hAnsi="Calibri" w:cs="Calibri"/>
          <w:b/>
          <w:sz w:val="22"/>
          <w:szCs w:val="22"/>
        </w:rPr>
        <w:tab/>
        <w:t>GS.006 – Self-Study Instrument for Academic Program Review</w:t>
      </w:r>
    </w:p>
    <w:p w14:paraId="00000007" w14:textId="77777777" w:rsidR="00D72C1A" w:rsidRDefault="00D72C1A">
      <w:pPr>
        <w:rPr>
          <w:rFonts w:ascii="Calibri" w:eastAsia="Calibri" w:hAnsi="Calibri" w:cs="Calibri"/>
          <w:b/>
          <w:sz w:val="22"/>
          <w:szCs w:val="22"/>
        </w:rPr>
      </w:pPr>
    </w:p>
    <w:p w14:paraId="00000008" w14:textId="77777777" w:rsidR="00D72C1A" w:rsidRDefault="00AA0935">
      <w:pPr>
        <w:rPr>
          <w:rFonts w:ascii="Calibri" w:eastAsia="Calibri" w:hAnsi="Calibri" w:cs="Calibri"/>
          <w:b/>
          <w:sz w:val="22"/>
          <w:szCs w:val="22"/>
        </w:rPr>
      </w:pPr>
      <w:r>
        <w:rPr>
          <w:rFonts w:ascii="Calibri" w:eastAsia="Calibri" w:hAnsi="Calibri" w:cs="Calibri"/>
          <w:b/>
          <w:sz w:val="22"/>
          <w:szCs w:val="22"/>
        </w:rPr>
        <w:t>Contact:</w:t>
      </w:r>
      <w:r>
        <w:rPr>
          <w:rFonts w:ascii="Calibri" w:eastAsia="Calibri" w:hAnsi="Calibri" w:cs="Calibri"/>
          <w:b/>
          <w:sz w:val="22"/>
          <w:szCs w:val="22"/>
        </w:rPr>
        <w:tab/>
        <w:t>T. 212.237.8423/</w:t>
      </w:r>
      <w:hyperlink r:id="rId7">
        <w:r>
          <w:rPr>
            <w:rFonts w:ascii="Calibri" w:eastAsia="Calibri" w:hAnsi="Calibri" w:cs="Calibri"/>
            <w:b/>
            <w:color w:val="0000FF"/>
            <w:sz w:val="22"/>
            <w:szCs w:val="22"/>
            <w:u w:val="single"/>
          </w:rPr>
          <w:t>graduatestudies@jjay.cuny.edu</w:t>
        </w:r>
      </w:hyperlink>
    </w:p>
    <w:p w14:paraId="00000009" w14:textId="77777777" w:rsidR="00D72C1A" w:rsidRDefault="00D72C1A">
      <w:pPr>
        <w:rPr>
          <w:rFonts w:ascii="Calibri" w:eastAsia="Calibri" w:hAnsi="Calibri" w:cs="Calibri"/>
          <w:b/>
          <w:sz w:val="22"/>
          <w:szCs w:val="22"/>
        </w:rPr>
      </w:pPr>
    </w:p>
    <w:p w14:paraId="0000000A" w14:textId="6D141A4B" w:rsidR="00D72C1A" w:rsidRDefault="00AA0935">
      <w:pPr>
        <w:rPr>
          <w:rFonts w:ascii="Calibri" w:eastAsia="Calibri" w:hAnsi="Calibri" w:cs="Calibri"/>
          <w:b/>
          <w:color w:val="FF0000"/>
          <w:sz w:val="22"/>
          <w:szCs w:val="22"/>
        </w:rPr>
      </w:pPr>
      <w:r>
        <w:rPr>
          <w:rFonts w:ascii="Calibri" w:eastAsia="Calibri" w:hAnsi="Calibri" w:cs="Calibri"/>
          <w:b/>
          <w:sz w:val="22"/>
          <w:szCs w:val="22"/>
        </w:rPr>
        <w:t>Last Modified:</w:t>
      </w:r>
      <w:r>
        <w:rPr>
          <w:rFonts w:ascii="Calibri" w:eastAsia="Calibri" w:hAnsi="Calibri" w:cs="Calibri"/>
          <w:b/>
          <w:sz w:val="22"/>
          <w:szCs w:val="22"/>
        </w:rPr>
        <w:tab/>
      </w:r>
      <w:r w:rsidR="005D246C">
        <w:rPr>
          <w:rFonts w:ascii="Calibri" w:eastAsia="Calibri" w:hAnsi="Calibri" w:cs="Calibri"/>
          <w:b/>
          <w:sz w:val="22"/>
          <w:szCs w:val="22"/>
        </w:rPr>
        <w:t>May 9, 2022</w:t>
      </w:r>
    </w:p>
    <w:p w14:paraId="0000000B" w14:textId="77777777" w:rsidR="00D72C1A" w:rsidRDefault="00D72C1A">
      <w:pPr>
        <w:rPr>
          <w:rFonts w:ascii="Calibri" w:eastAsia="Calibri" w:hAnsi="Calibri" w:cs="Calibri"/>
          <w:b/>
          <w:sz w:val="22"/>
          <w:szCs w:val="22"/>
        </w:rPr>
      </w:pPr>
    </w:p>
    <w:p w14:paraId="0000000C" w14:textId="77777777" w:rsidR="00D72C1A" w:rsidRDefault="00D72C1A">
      <w:pPr>
        <w:rPr>
          <w:rFonts w:ascii="Calibri" w:eastAsia="Calibri" w:hAnsi="Calibri" w:cs="Calibri"/>
          <w:sz w:val="22"/>
          <w:szCs w:val="22"/>
        </w:rPr>
      </w:pPr>
    </w:p>
    <w:p w14:paraId="0000000D" w14:textId="77777777" w:rsidR="00D72C1A" w:rsidRDefault="00AA0935">
      <w:pPr>
        <w:pBdr>
          <w:bottom w:val="single" w:sz="4" w:space="1" w:color="000000"/>
        </w:pBdr>
        <w:rPr>
          <w:rFonts w:ascii="Calibri" w:eastAsia="Calibri" w:hAnsi="Calibri" w:cs="Calibri"/>
          <w:b/>
          <w:sz w:val="22"/>
          <w:szCs w:val="22"/>
        </w:rPr>
      </w:pPr>
      <w:r>
        <w:rPr>
          <w:rFonts w:ascii="Calibri" w:eastAsia="Calibri" w:hAnsi="Calibri" w:cs="Calibri"/>
          <w:b/>
          <w:sz w:val="22"/>
          <w:szCs w:val="22"/>
        </w:rPr>
        <w:t xml:space="preserve">1. Overview </w:t>
      </w:r>
    </w:p>
    <w:p w14:paraId="0000000E" w14:textId="77777777" w:rsidR="00D72C1A" w:rsidRDefault="00D72C1A">
      <w:pPr>
        <w:rPr>
          <w:rFonts w:ascii="Calibri" w:eastAsia="Calibri" w:hAnsi="Calibri" w:cs="Calibri"/>
          <w:sz w:val="22"/>
          <w:szCs w:val="22"/>
        </w:rPr>
      </w:pPr>
    </w:p>
    <w:p w14:paraId="0000000F" w14:textId="77777777" w:rsidR="00D72C1A" w:rsidRDefault="00AA0935">
      <w:pPr>
        <w:rPr>
          <w:rFonts w:ascii="Calibri" w:eastAsia="Calibri" w:hAnsi="Calibri" w:cs="Calibri"/>
          <w:sz w:val="22"/>
          <w:szCs w:val="22"/>
        </w:rPr>
      </w:pPr>
      <w:r>
        <w:rPr>
          <w:rFonts w:ascii="Calibri" w:eastAsia="Calibri" w:hAnsi="Calibri" w:cs="Calibri"/>
          <w:sz w:val="22"/>
          <w:szCs w:val="22"/>
        </w:rPr>
        <w:t xml:space="preserve">Academic program review (APR) is the process of regular, systematic review and evaluation of all graduate academic programs offered at John Jay College of Criminal Justice.  All graduate academic programs are to be reviewed every 5 years. </w:t>
      </w:r>
    </w:p>
    <w:p w14:paraId="00000010" w14:textId="77777777" w:rsidR="00D72C1A" w:rsidRDefault="00D72C1A">
      <w:pPr>
        <w:rPr>
          <w:rFonts w:ascii="Calibri" w:eastAsia="Calibri" w:hAnsi="Calibri" w:cs="Calibri"/>
          <w:sz w:val="22"/>
          <w:szCs w:val="22"/>
        </w:rPr>
      </w:pPr>
    </w:p>
    <w:p w14:paraId="00000011" w14:textId="77777777" w:rsidR="00D72C1A" w:rsidRDefault="00AA0935">
      <w:pPr>
        <w:rPr>
          <w:rFonts w:ascii="Calibri" w:eastAsia="Calibri" w:hAnsi="Calibri" w:cs="Calibri"/>
          <w:sz w:val="22"/>
          <w:szCs w:val="22"/>
        </w:rPr>
      </w:pPr>
      <w:r>
        <w:rPr>
          <w:rFonts w:ascii="Calibri" w:eastAsia="Calibri" w:hAnsi="Calibri" w:cs="Calibri"/>
          <w:sz w:val="22"/>
          <w:szCs w:val="22"/>
        </w:rPr>
        <w:t>The primary goal of an academic program review is to examine all aspects of the degree program in order to identify its strengths and weaknesses and develop a guide for the program’s future. Program review is critical to John Jay’s goal to promote and maintain academic excellence.  Good program review should assess program quality and currency, improve student learning, reflect on the alignment of program goals and learning outcomes with the college’s mission and strategic plan, and provide data and evidence to support institutional planning.</w:t>
      </w:r>
    </w:p>
    <w:p w14:paraId="00000012" w14:textId="77777777" w:rsidR="00D72C1A" w:rsidRDefault="00D72C1A">
      <w:pPr>
        <w:rPr>
          <w:rFonts w:ascii="Calibri" w:eastAsia="Calibri" w:hAnsi="Calibri" w:cs="Calibri"/>
          <w:sz w:val="22"/>
          <w:szCs w:val="22"/>
        </w:rPr>
      </w:pPr>
    </w:p>
    <w:p w14:paraId="00000013" w14:textId="77777777" w:rsidR="00D72C1A" w:rsidRDefault="00AA0935">
      <w:pPr>
        <w:rPr>
          <w:rFonts w:ascii="Calibri" w:eastAsia="Calibri" w:hAnsi="Calibri" w:cs="Calibri"/>
          <w:sz w:val="22"/>
          <w:szCs w:val="22"/>
        </w:rPr>
      </w:pPr>
      <w:r>
        <w:rPr>
          <w:rFonts w:ascii="Calibri" w:eastAsia="Calibri" w:hAnsi="Calibri" w:cs="Calibri"/>
          <w:sz w:val="22"/>
          <w:szCs w:val="22"/>
        </w:rPr>
        <w:t xml:space="preserve">Academic program reviews are most effective when they engage multiple faculty teaching in the program, students in the program, and relevant administrators, from the development of the self-study, to the external evaluation, to the action steps agreed to by the Dean of Graduate Studies and the program leadership.  </w:t>
      </w:r>
    </w:p>
    <w:p w14:paraId="00000014" w14:textId="77777777" w:rsidR="00D72C1A" w:rsidRDefault="00AA0935">
      <w:pPr>
        <w:rPr>
          <w:rFonts w:ascii="Calibri" w:eastAsia="Calibri" w:hAnsi="Calibri" w:cs="Calibri"/>
          <w:sz w:val="22"/>
          <w:szCs w:val="22"/>
        </w:rPr>
      </w:pPr>
      <w:r>
        <w:rPr>
          <w:rFonts w:ascii="Calibri" w:eastAsia="Calibri" w:hAnsi="Calibri" w:cs="Calibri"/>
          <w:sz w:val="22"/>
          <w:szCs w:val="22"/>
        </w:rPr>
        <w:t xml:space="preserve"> </w:t>
      </w:r>
    </w:p>
    <w:p w14:paraId="00000015" w14:textId="77777777" w:rsidR="00D72C1A" w:rsidRDefault="00D72C1A">
      <w:pPr>
        <w:rPr>
          <w:rFonts w:ascii="Calibri" w:eastAsia="Calibri" w:hAnsi="Calibri" w:cs="Calibri"/>
          <w:sz w:val="22"/>
          <w:szCs w:val="22"/>
        </w:rPr>
      </w:pPr>
    </w:p>
    <w:p w14:paraId="00000016" w14:textId="77777777" w:rsidR="00D72C1A" w:rsidRDefault="00AA0935">
      <w:pPr>
        <w:pBdr>
          <w:bottom w:val="single" w:sz="4" w:space="1" w:color="000000"/>
        </w:pBdr>
        <w:rPr>
          <w:rFonts w:ascii="Calibri" w:eastAsia="Calibri" w:hAnsi="Calibri" w:cs="Calibri"/>
          <w:b/>
          <w:sz w:val="22"/>
          <w:szCs w:val="22"/>
        </w:rPr>
      </w:pPr>
      <w:r>
        <w:rPr>
          <w:rFonts w:ascii="Calibri" w:eastAsia="Calibri" w:hAnsi="Calibri" w:cs="Calibri"/>
          <w:b/>
          <w:sz w:val="22"/>
          <w:szCs w:val="22"/>
        </w:rPr>
        <w:t xml:space="preserve">2. Components of the Academic Program Review Process </w:t>
      </w:r>
    </w:p>
    <w:p w14:paraId="00000017" w14:textId="77777777" w:rsidR="00D72C1A" w:rsidRDefault="00D72C1A">
      <w:pPr>
        <w:rPr>
          <w:rFonts w:ascii="Calibri" w:eastAsia="Calibri" w:hAnsi="Calibri" w:cs="Calibri"/>
          <w:sz w:val="22"/>
          <w:szCs w:val="22"/>
        </w:rPr>
      </w:pPr>
    </w:p>
    <w:p w14:paraId="00000018" w14:textId="77777777" w:rsidR="00D72C1A" w:rsidRDefault="00AA0935">
      <w:pPr>
        <w:rPr>
          <w:rFonts w:ascii="Calibri" w:eastAsia="Calibri" w:hAnsi="Calibri" w:cs="Calibri"/>
          <w:sz w:val="22"/>
          <w:szCs w:val="22"/>
        </w:rPr>
      </w:pPr>
      <w:r>
        <w:rPr>
          <w:rFonts w:ascii="Calibri" w:eastAsia="Calibri" w:hAnsi="Calibri" w:cs="Calibri"/>
          <w:sz w:val="22"/>
          <w:szCs w:val="22"/>
        </w:rPr>
        <w:t xml:space="preserve">The academic program review process has three major components: </w:t>
      </w:r>
    </w:p>
    <w:p w14:paraId="00000019" w14:textId="77777777" w:rsidR="00D72C1A" w:rsidRDefault="00D72C1A">
      <w:pPr>
        <w:rPr>
          <w:rFonts w:ascii="Calibri" w:eastAsia="Calibri" w:hAnsi="Calibri" w:cs="Calibri"/>
          <w:sz w:val="22"/>
          <w:szCs w:val="22"/>
        </w:rPr>
      </w:pPr>
    </w:p>
    <w:p w14:paraId="0000001A" w14:textId="77777777" w:rsidR="00D72C1A" w:rsidRDefault="00AA0935">
      <w:pPr>
        <w:rPr>
          <w:rFonts w:ascii="Calibri" w:eastAsia="Calibri" w:hAnsi="Calibri" w:cs="Calibri"/>
          <w:sz w:val="22"/>
          <w:szCs w:val="22"/>
        </w:rPr>
      </w:pPr>
      <w:r>
        <w:rPr>
          <w:rFonts w:ascii="Calibri" w:eastAsia="Calibri" w:hAnsi="Calibri" w:cs="Calibri"/>
          <w:sz w:val="22"/>
          <w:szCs w:val="22"/>
        </w:rPr>
        <w:t xml:space="preserve">I. Program Self-Study </w:t>
      </w:r>
    </w:p>
    <w:p w14:paraId="0000001B" w14:textId="77777777" w:rsidR="00D72C1A" w:rsidRDefault="00D72C1A">
      <w:pPr>
        <w:rPr>
          <w:rFonts w:ascii="Calibri" w:eastAsia="Calibri" w:hAnsi="Calibri" w:cs="Calibri"/>
          <w:sz w:val="22"/>
          <w:szCs w:val="22"/>
        </w:rPr>
      </w:pPr>
    </w:p>
    <w:p w14:paraId="0000001C" w14:textId="7F68A897" w:rsidR="00D72C1A" w:rsidRDefault="00AA0935">
      <w:pPr>
        <w:ind w:left="720"/>
        <w:rPr>
          <w:rFonts w:ascii="Calibri" w:eastAsia="Calibri" w:hAnsi="Calibri" w:cs="Calibri"/>
          <w:sz w:val="22"/>
          <w:szCs w:val="22"/>
        </w:rPr>
      </w:pPr>
      <w:r>
        <w:rPr>
          <w:rFonts w:ascii="Calibri" w:eastAsia="Calibri" w:hAnsi="Calibri" w:cs="Calibri"/>
          <w:sz w:val="22"/>
          <w:szCs w:val="22"/>
        </w:rPr>
        <w:t xml:space="preserve">This is a comprehensive report addressing every aspect of the academic program. It should contain the program’s mission and goals, and make recommendations for improvement and development based upon an overall analysis of the program. The self-study allows the program to tell its own story to the external review team and Academic Affairs leadership. </w:t>
      </w:r>
    </w:p>
    <w:p w14:paraId="0000001D" w14:textId="77777777" w:rsidR="00D72C1A" w:rsidRDefault="00D72C1A">
      <w:pPr>
        <w:rPr>
          <w:rFonts w:ascii="Calibri" w:eastAsia="Calibri" w:hAnsi="Calibri" w:cs="Calibri"/>
          <w:sz w:val="22"/>
          <w:szCs w:val="22"/>
        </w:rPr>
      </w:pPr>
    </w:p>
    <w:p w14:paraId="0000001E" w14:textId="77777777" w:rsidR="00D72C1A" w:rsidRDefault="00AA0935">
      <w:pPr>
        <w:rPr>
          <w:rFonts w:ascii="Calibri" w:eastAsia="Calibri" w:hAnsi="Calibri" w:cs="Calibri"/>
          <w:sz w:val="22"/>
          <w:szCs w:val="22"/>
        </w:rPr>
      </w:pPr>
      <w:r>
        <w:rPr>
          <w:rFonts w:ascii="Calibri" w:eastAsia="Calibri" w:hAnsi="Calibri" w:cs="Calibri"/>
          <w:sz w:val="22"/>
          <w:szCs w:val="22"/>
        </w:rPr>
        <w:t xml:space="preserve"> II. External Review </w:t>
      </w:r>
    </w:p>
    <w:p w14:paraId="0000001F" w14:textId="77777777" w:rsidR="00D72C1A" w:rsidRDefault="00D72C1A">
      <w:pPr>
        <w:rPr>
          <w:rFonts w:ascii="Calibri" w:eastAsia="Calibri" w:hAnsi="Calibri" w:cs="Calibri"/>
          <w:sz w:val="22"/>
          <w:szCs w:val="22"/>
        </w:rPr>
      </w:pPr>
    </w:p>
    <w:p w14:paraId="00000020" w14:textId="77777777" w:rsidR="00D72C1A" w:rsidRDefault="00AA0935">
      <w:pPr>
        <w:ind w:left="720"/>
        <w:rPr>
          <w:rFonts w:ascii="Calibri" w:eastAsia="Calibri" w:hAnsi="Calibri" w:cs="Calibri"/>
          <w:sz w:val="22"/>
          <w:szCs w:val="22"/>
        </w:rPr>
      </w:pPr>
      <w:r>
        <w:rPr>
          <w:rFonts w:ascii="Calibri" w:eastAsia="Calibri" w:hAnsi="Calibri" w:cs="Calibri"/>
          <w:sz w:val="22"/>
          <w:szCs w:val="22"/>
        </w:rPr>
        <w:t xml:space="preserve">The external review team provides an objective outsider’s perspective on the quality of the program. After reading the self-study and making a campus visit, the external review team will compile a report that provides an evaluation of the program. </w:t>
      </w:r>
    </w:p>
    <w:p w14:paraId="00000021" w14:textId="77777777" w:rsidR="00D72C1A" w:rsidRDefault="00D72C1A">
      <w:pPr>
        <w:rPr>
          <w:rFonts w:ascii="Calibri" w:eastAsia="Calibri" w:hAnsi="Calibri" w:cs="Calibri"/>
          <w:sz w:val="22"/>
          <w:szCs w:val="22"/>
        </w:rPr>
      </w:pPr>
    </w:p>
    <w:p w14:paraId="00000022" w14:textId="77777777" w:rsidR="00D72C1A" w:rsidRDefault="00AA0935">
      <w:pPr>
        <w:rPr>
          <w:rFonts w:ascii="Calibri" w:eastAsia="Calibri" w:hAnsi="Calibri" w:cs="Calibri"/>
          <w:sz w:val="22"/>
          <w:szCs w:val="22"/>
        </w:rPr>
      </w:pPr>
      <w:r>
        <w:rPr>
          <w:rFonts w:ascii="Calibri" w:eastAsia="Calibri" w:hAnsi="Calibri" w:cs="Calibri"/>
          <w:sz w:val="22"/>
          <w:szCs w:val="22"/>
        </w:rPr>
        <w:t xml:space="preserve">III. Action Plan </w:t>
      </w:r>
    </w:p>
    <w:p w14:paraId="00000023" w14:textId="77777777" w:rsidR="00D72C1A" w:rsidRDefault="00D72C1A">
      <w:pPr>
        <w:rPr>
          <w:rFonts w:ascii="Calibri" w:eastAsia="Calibri" w:hAnsi="Calibri" w:cs="Calibri"/>
          <w:sz w:val="22"/>
          <w:szCs w:val="22"/>
        </w:rPr>
      </w:pPr>
    </w:p>
    <w:p w14:paraId="00000024" w14:textId="6D189965" w:rsidR="00D72C1A" w:rsidRDefault="00AA0935">
      <w:pPr>
        <w:ind w:left="720"/>
        <w:rPr>
          <w:rFonts w:ascii="Calibri" w:eastAsia="Calibri" w:hAnsi="Calibri" w:cs="Calibri"/>
          <w:sz w:val="22"/>
          <w:szCs w:val="22"/>
        </w:rPr>
      </w:pPr>
      <w:r>
        <w:rPr>
          <w:rFonts w:ascii="Calibri" w:eastAsia="Calibri" w:hAnsi="Calibri" w:cs="Calibri"/>
          <w:sz w:val="22"/>
          <w:szCs w:val="22"/>
        </w:rPr>
        <w:t xml:space="preserve">The Dean of Graduate Studies </w:t>
      </w:r>
      <w:r>
        <w:rPr>
          <w:rFonts w:ascii="Calibri" w:eastAsia="Calibri" w:hAnsi="Calibri" w:cs="Calibri"/>
          <w:color w:val="FF0000"/>
          <w:sz w:val="22"/>
          <w:szCs w:val="22"/>
        </w:rPr>
        <w:t>or</w:t>
      </w:r>
      <w:r w:rsidR="00E05B9A">
        <w:rPr>
          <w:rFonts w:ascii="Calibri" w:eastAsia="Calibri" w:hAnsi="Calibri" w:cs="Calibri"/>
          <w:color w:val="FF0000"/>
          <w:sz w:val="22"/>
          <w:szCs w:val="22"/>
        </w:rPr>
        <w:t xml:space="preserve"> their</w:t>
      </w:r>
      <w:r>
        <w:rPr>
          <w:rFonts w:ascii="Calibri" w:eastAsia="Calibri" w:hAnsi="Calibri" w:cs="Calibri"/>
          <w:color w:val="FF0000"/>
          <w:sz w:val="22"/>
          <w:szCs w:val="22"/>
        </w:rPr>
        <w:t xml:space="preserve"> representative </w:t>
      </w:r>
      <w:r>
        <w:rPr>
          <w:rFonts w:ascii="Calibri" w:eastAsia="Calibri" w:hAnsi="Calibri" w:cs="Calibri"/>
          <w:sz w:val="22"/>
          <w:szCs w:val="22"/>
        </w:rPr>
        <w:t xml:space="preserve">meets with the program leadership (Directors and/or Deputy Directors) to create the action plan. The action plan structures the implementation of the recommendations in the self-study and the external review report according to a reasonable timetable. There is a follow-up meeting 2 years after the development of the plan to review accomplishments. </w:t>
      </w:r>
    </w:p>
    <w:p w14:paraId="00000025" w14:textId="77777777" w:rsidR="00D72C1A" w:rsidRDefault="00D72C1A">
      <w:pPr>
        <w:rPr>
          <w:rFonts w:ascii="Calibri" w:eastAsia="Calibri" w:hAnsi="Calibri" w:cs="Calibri"/>
          <w:sz w:val="22"/>
          <w:szCs w:val="22"/>
        </w:rPr>
      </w:pPr>
    </w:p>
    <w:p w14:paraId="00000026" w14:textId="77777777" w:rsidR="00D72C1A" w:rsidRDefault="00AA0935">
      <w:pPr>
        <w:pBdr>
          <w:bottom w:val="single" w:sz="4" w:space="1" w:color="000000"/>
        </w:pBdr>
        <w:rPr>
          <w:rFonts w:ascii="Calibri" w:eastAsia="Calibri" w:hAnsi="Calibri" w:cs="Calibri"/>
          <w:b/>
          <w:sz w:val="22"/>
          <w:szCs w:val="22"/>
        </w:rPr>
      </w:pPr>
      <w:r>
        <w:rPr>
          <w:rFonts w:ascii="Calibri" w:eastAsia="Calibri" w:hAnsi="Calibri" w:cs="Calibri"/>
          <w:b/>
          <w:sz w:val="22"/>
          <w:szCs w:val="22"/>
        </w:rPr>
        <w:t xml:space="preserve">3. Academic Program Review Timeline </w:t>
      </w:r>
    </w:p>
    <w:p w14:paraId="00000027" w14:textId="77777777" w:rsidR="00D72C1A" w:rsidRDefault="00D72C1A">
      <w:pPr>
        <w:rPr>
          <w:rFonts w:ascii="Calibri" w:eastAsia="Calibri" w:hAnsi="Calibri" w:cs="Calibri"/>
          <w:sz w:val="22"/>
          <w:szCs w:val="22"/>
        </w:rPr>
      </w:pPr>
    </w:p>
    <w:p w14:paraId="00000028" w14:textId="77777777" w:rsidR="00D72C1A" w:rsidRDefault="00AA0935">
      <w:pPr>
        <w:rPr>
          <w:rFonts w:ascii="Calibri" w:eastAsia="Calibri" w:hAnsi="Calibri" w:cs="Calibri"/>
          <w:sz w:val="22"/>
          <w:szCs w:val="22"/>
        </w:rPr>
      </w:pPr>
      <w:r>
        <w:rPr>
          <w:rFonts w:ascii="Calibri" w:eastAsia="Calibri" w:hAnsi="Calibri" w:cs="Calibri"/>
          <w:sz w:val="22"/>
          <w:szCs w:val="22"/>
        </w:rPr>
        <w:t>Typically, the APR follows the timeline outlined below, but changes can be made based on program needs:</w:t>
      </w:r>
    </w:p>
    <w:p w14:paraId="00000029" w14:textId="77777777" w:rsidR="00D72C1A" w:rsidRDefault="00D72C1A">
      <w:pPr>
        <w:rPr>
          <w:rFonts w:ascii="Calibri" w:eastAsia="Calibri" w:hAnsi="Calibri" w:cs="Calibri"/>
          <w:sz w:val="22"/>
          <w:szCs w:val="22"/>
        </w:rPr>
      </w:pPr>
    </w:p>
    <w:tbl>
      <w:tblPr>
        <w:tblStyle w:val="a"/>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68"/>
        <w:gridCol w:w="5422"/>
      </w:tblGrid>
      <w:tr w:rsidR="00D72C1A" w14:paraId="18BC6717" w14:textId="77777777">
        <w:tc>
          <w:tcPr>
            <w:tcW w:w="5368" w:type="dxa"/>
          </w:tcPr>
          <w:p w14:paraId="0000002A" w14:textId="77777777" w:rsidR="00D72C1A" w:rsidRDefault="00AA0935">
            <w:pPr>
              <w:rPr>
                <w:rFonts w:ascii="Calibri" w:eastAsia="Calibri" w:hAnsi="Calibri" w:cs="Calibri"/>
                <w:b/>
                <w:sz w:val="22"/>
                <w:szCs w:val="22"/>
              </w:rPr>
            </w:pPr>
            <w:r>
              <w:rPr>
                <w:rFonts w:ascii="Calibri" w:eastAsia="Calibri" w:hAnsi="Calibri" w:cs="Calibri"/>
                <w:b/>
                <w:sz w:val="22"/>
                <w:szCs w:val="22"/>
              </w:rPr>
              <w:t>DATE</w:t>
            </w:r>
          </w:p>
        </w:tc>
        <w:tc>
          <w:tcPr>
            <w:tcW w:w="5422" w:type="dxa"/>
          </w:tcPr>
          <w:p w14:paraId="0000002B" w14:textId="77777777" w:rsidR="00D72C1A" w:rsidRDefault="00AA0935">
            <w:pPr>
              <w:ind w:left="720"/>
              <w:rPr>
                <w:rFonts w:ascii="Calibri" w:eastAsia="Calibri" w:hAnsi="Calibri" w:cs="Calibri"/>
                <w:b/>
                <w:sz w:val="22"/>
                <w:szCs w:val="22"/>
              </w:rPr>
            </w:pPr>
            <w:r>
              <w:rPr>
                <w:rFonts w:ascii="Calibri" w:eastAsia="Calibri" w:hAnsi="Calibri" w:cs="Calibri"/>
                <w:b/>
                <w:sz w:val="22"/>
                <w:szCs w:val="22"/>
              </w:rPr>
              <w:t>ACTION</w:t>
            </w:r>
          </w:p>
        </w:tc>
      </w:tr>
      <w:tr w:rsidR="00D72C1A" w14:paraId="0ECB92A2" w14:textId="77777777">
        <w:tc>
          <w:tcPr>
            <w:tcW w:w="10790" w:type="dxa"/>
            <w:gridSpan w:val="2"/>
          </w:tcPr>
          <w:p w14:paraId="0000002C" w14:textId="77777777" w:rsidR="00D72C1A" w:rsidRDefault="00AA0935">
            <w:pPr>
              <w:ind w:left="720"/>
              <w:rPr>
                <w:rFonts w:ascii="Calibri" w:eastAsia="Calibri" w:hAnsi="Calibri" w:cs="Calibri"/>
                <w:b/>
                <w:sz w:val="22"/>
                <w:szCs w:val="22"/>
              </w:rPr>
            </w:pPr>
            <w:r>
              <w:rPr>
                <w:rFonts w:ascii="Calibri" w:eastAsia="Calibri" w:hAnsi="Calibri" w:cs="Calibri"/>
                <w:b/>
                <w:sz w:val="22"/>
                <w:szCs w:val="22"/>
              </w:rPr>
              <w:t>Semester Before the Review</w:t>
            </w:r>
          </w:p>
        </w:tc>
      </w:tr>
      <w:tr w:rsidR="00D72C1A" w14:paraId="32C509F3" w14:textId="77777777">
        <w:tc>
          <w:tcPr>
            <w:tcW w:w="5368" w:type="dxa"/>
          </w:tcPr>
          <w:p w14:paraId="0000002E" w14:textId="77777777" w:rsidR="00D72C1A" w:rsidRDefault="00AA0935">
            <w:pPr>
              <w:rPr>
                <w:rFonts w:ascii="Calibri" w:eastAsia="Calibri" w:hAnsi="Calibri" w:cs="Calibri"/>
                <w:sz w:val="22"/>
                <w:szCs w:val="22"/>
              </w:rPr>
            </w:pPr>
            <w:r>
              <w:rPr>
                <w:rFonts w:ascii="Calibri" w:eastAsia="Calibri" w:hAnsi="Calibri" w:cs="Calibri"/>
                <w:sz w:val="22"/>
                <w:szCs w:val="22"/>
              </w:rPr>
              <w:t xml:space="preserve">March-May (one semester before scheduled APR) </w:t>
            </w:r>
          </w:p>
          <w:p w14:paraId="0000002F" w14:textId="77777777" w:rsidR="00D72C1A" w:rsidRDefault="00D72C1A">
            <w:pPr>
              <w:rPr>
                <w:rFonts w:ascii="Calibri" w:eastAsia="Calibri" w:hAnsi="Calibri" w:cs="Calibri"/>
                <w:sz w:val="22"/>
                <w:szCs w:val="22"/>
              </w:rPr>
            </w:pPr>
          </w:p>
        </w:tc>
        <w:tc>
          <w:tcPr>
            <w:tcW w:w="5422" w:type="dxa"/>
          </w:tcPr>
          <w:p w14:paraId="00000030" w14:textId="77777777" w:rsidR="00D72C1A" w:rsidRDefault="00AA0935">
            <w:pPr>
              <w:ind w:left="720"/>
              <w:rPr>
                <w:rFonts w:ascii="Calibri" w:eastAsia="Calibri" w:hAnsi="Calibri" w:cs="Calibri"/>
                <w:sz w:val="22"/>
                <w:szCs w:val="22"/>
              </w:rPr>
            </w:pPr>
            <w:r>
              <w:rPr>
                <w:rFonts w:ascii="Calibri" w:eastAsia="Calibri" w:hAnsi="Calibri" w:cs="Calibri"/>
                <w:sz w:val="22"/>
                <w:szCs w:val="22"/>
              </w:rPr>
              <w:t>The Associate Provost for Institutional Effectiveness contacts the program to discuss expectations and procedures for the following year’s review. All programs in the review process attend the following sessions with:</w:t>
            </w:r>
          </w:p>
          <w:p w14:paraId="00000031" w14:textId="77777777" w:rsidR="00D72C1A" w:rsidRDefault="00AA0935">
            <w:pPr>
              <w:numPr>
                <w:ilvl w:val="0"/>
                <w:numId w:val="13"/>
              </w:numPr>
              <w:pBdr>
                <w:top w:val="nil"/>
                <w:left w:val="nil"/>
                <w:bottom w:val="nil"/>
                <w:right w:val="nil"/>
                <w:between w:val="nil"/>
              </w:pBdr>
              <w:spacing w:line="276" w:lineRule="auto"/>
            </w:pPr>
            <w:r>
              <w:rPr>
                <w:rFonts w:ascii="Calibri" w:eastAsia="Calibri" w:hAnsi="Calibri" w:cs="Calibri"/>
                <w:color w:val="000000"/>
                <w:sz w:val="22"/>
                <w:szCs w:val="22"/>
              </w:rPr>
              <w:t>the Associate Provost for Institutional Effectiveness and the Director of Outcomes Assessment to understand the purpose and expectations of the self-study.</w:t>
            </w:r>
          </w:p>
          <w:p w14:paraId="00000033" w14:textId="77777777" w:rsidR="00D72C1A" w:rsidRDefault="00AA0935">
            <w:pPr>
              <w:numPr>
                <w:ilvl w:val="0"/>
                <w:numId w:val="13"/>
              </w:numPr>
              <w:pBdr>
                <w:top w:val="nil"/>
                <w:left w:val="nil"/>
                <w:bottom w:val="nil"/>
                <w:right w:val="nil"/>
                <w:between w:val="nil"/>
              </w:pBdr>
              <w:spacing w:after="200" w:line="276" w:lineRule="auto"/>
            </w:pPr>
            <w:r>
              <w:rPr>
                <w:rFonts w:ascii="Calibri" w:eastAsia="Calibri" w:hAnsi="Calibri" w:cs="Calibri"/>
                <w:color w:val="000000"/>
                <w:sz w:val="22"/>
                <w:szCs w:val="22"/>
              </w:rPr>
              <w:t>the Director of Outcomes Assessment to review the past five years of outcomes assessment for their program and to begin to shape the narrative of the self-study.</w:t>
            </w:r>
          </w:p>
          <w:p w14:paraId="00000034" w14:textId="725B7A2A" w:rsidR="00D72C1A" w:rsidRDefault="00AA0935">
            <w:pPr>
              <w:ind w:left="720"/>
              <w:rPr>
                <w:rFonts w:ascii="Calibri" w:eastAsia="Calibri" w:hAnsi="Calibri" w:cs="Calibri"/>
                <w:sz w:val="22"/>
                <w:szCs w:val="22"/>
              </w:rPr>
            </w:pPr>
            <w:r>
              <w:rPr>
                <w:rFonts w:ascii="Calibri" w:eastAsia="Calibri" w:hAnsi="Calibri" w:cs="Calibri"/>
                <w:sz w:val="22"/>
                <w:szCs w:val="22"/>
              </w:rPr>
              <w:t xml:space="preserve">The program begins updating webpage information (faculty profiles, course descriptions, etc.), if necessary. The program begins discussing their list of 5 external reviewer nominees they will be submitting to the </w:t>
            </w:r>
            <w:r w:rsidR="00637BA4">
              <w:rPr>
                <w:rFonts w:ascii="Calibri" w:eastAsia="Calibri" w:hAnsi="Calibri" w:cs="Calibri"/>
                <w:sz w:val="22"/>
                <w:szCs w:val="22"/>
              </w:rPr>
              <w:t>Dean of Graduate Studies</w:t>
            </w:r>
            <w:r>
              <w:rPr>
                <w:rFonts w:ascii="Calibri" w:eastAsia="Calibri" w:hAnsi="Calibri" w:cs="Calibri"/>
                <w:sz w:val="22"/>
                <w:szCs w:val="22"/>
              </w:rPr>
              <w:t xml:space="preserve">. </w:t>
            </w:r>
          </w:p>
          <w:p w14:paraId="00000035" w14:textId="77777777" w:rsidR="00D72C1A" w:rsidRDefault="00D72C1A">
            <w:pPr>
              <w:rPr>
                <w:rFonts w:ascii="Calibri" w:eastAsia="Calibri" w:hAnsi="Calibri" w:cs="Calibri"/>
                <w:sz w:val="22"/>
                <w:szCs w:val="22"/>
              </w:rPr>
            </w:pPr>
          </w:p>
        </w:tc>
      </w:tr>
      <w:tr w:rsidR="00D72C1A" w14:paraId="4C1B727D" w14:textId="77777777">
        <w:tc>
          <w:tcPr>
            <w:tcW w:w="5368" w:type="dxa"/>
          </w:tcPr>
          <w:p w14:paraId="00000036" w14:textId="77777777" w:rsidR="00D72C1A" w:rsidRDefault="00AA0935">
            <w:pPr>
              <w:rPr>
                <w:rFonts w:ascii="Calibri" w:eastAsia="Calibri" w:hAnsi="Calibri" w:cs="Calibri"/>
                <w:sz w:val="22"/>
                <w:szCs w:val="22"/>
              </w:rPr>
            </w:pPr>
            <w:r>
              <w:rPr>
                <w:rFonts w:ascii="Calibri" w:eastAsia="Calibri" w:hAnsi="Calibri" w:cs="Calibri"/>
                <w:sz w:val="22"/>
                <w:szCs w:val="22"/>
              </w:rPr>
              <w:t xml:space="preserve">March- August </w:t>
            </w:r>
          </w:p>
          <w:p w14:paraId="00000037" w14:textId="77777777" w:rsidR="00D72C1A" w:rsidRDefault="00D72C1A">
            <w:pPr>
              <w:rPr>
                <w:rFonts w:ascii="Calibri" w:eastAsia="Calibri" w:hAnsi="Calibri" w:cs="Calibri"/>
                <w:sz w:val="22"/>
                <w:szCs w:val="22"/>
              </w:rPr>
            </w:pPr>
          </w:p>
        </w:tc>
        <w:tc>
          <w:tcPr>
            <w:tcW w:w="5422" w:type="dxa"/>
          </w:tcPr>
          <w:p w14:paraId="00000038" w14:textId="77777777" w:rsidR="00D72C1A" w:rsidRDefault="00AA0935">
            <w:pPr>
              <w:ind w:left="720"/>
              <w:rPr>
                <w:rFonts w:ascii="Calibri" w:eastAsia="Calibri" w:hAnsi="Calibri" w:cs="Calibri"/>
                <w:sz w:val="22"/>
                <w:szCs w:val="22"/>
              </w:rPr>
            </w:pPr>
            <w:r>
              <w:rPr>
                <w:rFonts w:ascii="Calibri" w:eastAsia="Calibri" w:hAnsi="Calibri" w:cs="Calibri"/>
                <w:sz w:val="22"/>
                <w:szCs w:val="22"/>
              </w:rPr>
              <w:t xml:space="preserve">The program plans and holds meeting(s) and/or retreat(s) to discuss and plan the self-study and external reviewer nominee list. </w:t>
            </w:r>
          </w:p>
          <w:p w14:paraId="00000039" w14:textId="77777777" w:rsidR="00D72C1A" w:rsidRDefault="00D72C1A">
            <w:pPr>
              <w:rPr>
                <w:rFonts w:ascii="Calibri" w:eastAsia="Calibri" w:hAnsi="Calibri" w:cs="Calibri"/>
                <w:sz w:val="22"/>
                <w:szCs w:val="22"/>
              </w:rPr>
            </w:pPr>
          </w:p>
        </w:tc>
      </w:tr>
      <w:tr w:rsidR="00D72C1A" w14:paraId="5403FCA0" w14:textId="77777777">
        <w:tc>
          <w:tcPr>
            <w:tcW w:w="10790" w:type="dxa"/>
            <w:gridSpan w:val="2"/>
          </w:tcPr>
          <w:p w14:paraId="0000003A" w14:textId="77777777" w:rsidR="00D72C1A" w:rsidRDefault="00AA0935">
            <w:pPr>
              <w:ind w:left="720"/>
              <w:rPr>
                <w:rFonts w:ascii="Calibri" w:eastAsia="Calibri" w:hAnsi="Calibri" w:cs="Calibri"/>
                <w:b/>
                <w:sz w:val="22"/>
                <w:szCs w:val="22"/>
              </w:rPr>
            </w:pPr>
            <w:r>
              <w:rPr>
                <w:rFonts w:ascii="Calibri" w:eastAsia="Calibri" w:hAnsi="Calibri" w:cs="Calibri"/>
                <w:b/>
                <w:sz w:val="22"/>
                <w:szCs w:val="22"/>
              </w:rPr>
              <w:t>Review Year</w:t>
            </w:r>
          </w:p>
        </w:tc>
      </w:tr>
      <w:tr w:rsidR="00D72C1A" w14:paraId="37FF7073" w14:textId="77777777">
        <w:tc>
          <w:tcPr>
            <w:tcW w:w="5368" w:type="dxa"/>
          </w:tcPr>
          <w:p w14:paraId="0000003C" w14:textId="77777777" w:rsidR="00D72C1A" w:rsidRDefault="00AA0935">
            <w:pPr>
              <w:rPr>
                <w:rFonts w:ascii="Calibri" w:eastAsia="Calibri" w:hAnsi="Calibri" w:cs="Calibri"/>
                <w:sz w:val="22"/>
                <w:szCs w:val="22"/>
              </w:rPr>
            </w:pPr>
            <w:r>
              <w:rPr>
                <w:rFonts w:ascii="Calibri" w:eastAsia="Calibri" w:hAnsi="Calibri" w:cs="Calibri"/>
                <w:sz w:val="22"/>
                <w:szCs w:val="22"/>
              </w:rPr>
              <w:lastRenderedPageBreak/>
              <w:t>September 10</w:t>
            </w:r>
            <w:r>
              <w:rPr>
                <w:rFonts w:ascii="Calibri" w:eastAsia="Calibri" w:hAnsi="Calibri" w:cs="Calibri"/>
                <w:sz w:val="22"/>
                <w:szCs w:val="22"/>
                <w:vertAlign w:val="superscript"/>
              </w:rPr>
              <w:t xml:space="preserve"> </w:t>
            </w:r>
          </w:p>
          <w:p w14:paraId="0000003D" w14:textId="77777777" w:rsidR="00D72C1A" w:rsidRDefault="00D72C1A">
            <w:pPr>
              <w:rPr>
                <w:rFonts w:ascii="Calibri" w:eastAsia="Calibri" w:hAnsi="Calibri" w:cs="Calibri"/>
                <w:sz w:val="22"/>
                <w:szCs w:val="22"/>
              </w:rPr>
            </w:pPr>
          </w:p>
        </w:tc>
        <w:tc>
          <w:tcPr>
            <w:tcW w:w="5422" w:type="dxa"/>
          </w:tcPr>
          <w:p w14:paraId="0000003E" w14:textId="3A6A931F" w:rsidR="00D72C1A" w:rsidRDefault="00AA0935">
            <w:pPr>
              <w:ind w:left="720"/>
              <w:rPr>
                <w:rFonts w:ascii="Calibri" w:eastAsia="Calibri" w:hAnsi="Calibri" w:cs="Calibri"/>
                <w:sz w:val="22"/>
                <w:szCs w:val="22"/>
              </w:rPr>
            </w:pPr>
            <w:r>
              <w:rPr>
                <w:rFonts w:ascii="Calibri" w:eastAsia="Calibri" w:hAnsi="Calibri" w:cs="Calibri"/>
                <w:sz w:val="22"/>
                <w:szCs w:val="22"/>
              </w:rPr>
              <w:t xml:space="preserve">List of 5 nominees for the external review team due to the </w:t>
            </w:r>
            <w:r w:rsidR="00637BA4">
              <w:rPr>
                <w:rFonts w:ascii="Calibri" w:eastAsia="Calibri" w:hAnsi="Calibri" w:cs="Calibri"/>
                <w:sz w:val="22"/>
                <w:szCs w:val="22"/>
              </w:rPr>
              <w:t>Dean of Graduate Studies</w:t>
            </w:r>
            <w:r>
              <w:rPr>
                <w:rFonts w:ascii="Calibri" w:eastAsia="Calibri" w:hAnsi="Calibri" w:cs="Calibri"/>
                <w:sz w:val="22"/>
                <w:szCs w:val="22"/>
              </w:rPr>
              <w:t xml:space="preserve">. (Lists submitted after this date, will negatively impact the ability to obtain a reviewer (or reviewers) from the program’s list.) </w:t>
            </w:r>
          </w:p>
          <w:p w14:paraId="0000003F" w14:textId="77777777" w:rsidR="00D72C1A" w:rsidRDefault="00D72C1A">
            <w:pPr>
              <w:rPr>
                <w:rFonts w:ascii="Calibri" w:eastAsia="Calibri" w:hAnsi="Calibri" w:cs="Calibri"/>
                <w:sz w:val="22"/>
                <w:szCs w:val="22"/>
              </w:rPr>
            </w:pPr>
          </w:p>
        </w:tc>
      </w:tr>
      <w:tr w:rsidR="00D72C1A" w14:paraId="5D89BBF3" w14:textId="77777777">
        <w:trPr>
          <w:trHeight w:val="3482"/>
        </w:trPr>
        <w:tc>
          <w:tcPr>
            <w:tcW w:w="5368" w:type="dxa"/>
          </w:tcPr>
          <w:p w14:paraId="00000040" w14:textId="77777777" w:rsidR="00D72C1A" w:rsidRDefault="00AA0935">
            <w:pPr>
              <w:rPr>
                <w:rFonts w:ascii="Calibri" w:eastAsia="Calibri" w:hAnsi="Calibri" w:cs="Calibri"/>
                <w:sz w:val="22"/>
                <w:szCs w:val="22"/>
              </w:rPr>
            </w:pPr>
            <w:r>
              <w:rPr>
                <w:rFonts w:ascii="Calibri" w:eastAsia="Calibri" w:hAnsi="Calibri" w:cs="Calibri"/>
                <w:sz w:val="22"/>
                <w:szCs w:val="22"/>
              </w:rPr>
              <w:t>October 15</w:t>
            </w:r>
          </w:p>
          <w:p w14:paraId="00000041" w14:textId="77777777" w:rsidR="00D72C1A" w:rsidRDefault="00D72C1A">
            <w:pPr>
              <w:rPr>
                <w:rFonts w:ascii="Calibri" w:eastAsia="Calibri" w:hAnsi="Calibri" w:cs="Calibri"/>
                <w:sz w:val="22"/>
                <w:szCs w:val="22"/>
              </w:rPr>
            </w:pPr>
          </w:p>
          <w:p w14:paraId="00000042" w14:textId="77777777" w:rsidR="00D72C1A" w:rsidRDefault="00D72C1A">
            <w:pPr>
              <w:rPr>
                <w:rFonts w:ascii="Calibri" w:eastAsia="Calibri" w:hAnsi="Calibri" w:cs="Calibri"/>
                <w:sz w:val="22"/>
                <w:szCs w:val="22"/>
              </w:rPr>
            </w:pPr>
          </w:p>
          <w:p w14:paraId="00000043" w14:textId="77777777" w:rsidR="00D72C1A" w:rsidRDefault="00D72C1A">
            <w:pPr>
              <w:rPr>
                <w:rFonts w:ascii="Calibri" w:eastAsia="Calibri" w:hAnsi="Calibri" w:cs="Calibri"/>
                <w:sz w:val="22"/>
                <w:szCs w:val="22"/>
              </w:rPr>
            </w:pPr>
          </w:p>
          <w:p w14:paraId="00000044" w14:textId="77777777" w:rsidR="00D72C1A" w:rsidRDefault="00D72C1A">
            <w:pPr>
              <w:rPr>
                <w:rFonts w:ascii="Calibri" w:eastAsia="Calibri" w:hAnsi="Calibri" w:cs="Calibri"/>
                <w:sz w:val="22"/>
                <w:szCs w:val="22"/>
              </w:rPr>
            </w:pPr>
          </w:p>
          <w:p w14:paraId="00000045" w14:textId="77777777" w:rsidR="00D72C1A" w:rsidRDefault="00D72C1A">
            <w:pPr>
              <w:rPr>
                <w:rFonts w:ascii="Calibri" w:eastAsia="Calibri" w:hAnsi="Calibri" w:cs="Calibri"/>
                <w:sz w:val="22"/>
                <w:szCs w:val="22"/>
              </w:rPr>
            </w:pPr>
          </w:p>
          <w:p w14:paraId="00000046" w14:textId="77777777" w:rsidR="00D72C1A" w:rsidRDefault="00D72C1A">
            <w:pPr>
              <w:rPr>
                <w:rFonts w:ascii="Calibri" w:eastAsia="Calibri" w:hAnsi="Calibri" w:cs="Calibri"/>
                <w:sz w:val="22"/>
                <w:szCs w:val="22"/>
              </w:rPr>
            </w:pPr>
          </w:p>
          <w:p w14:paraId="00000047" w14:textId="77777777" w:rsidR="00D72C1A" w:rsidRDefault="00AA0935">
            <w:pPr>
              <w:rPr>
                <w:rFonts w:ascii="Calibri" w:eastAsia="Calibri" w:hAnsi="Calibri" w:cs="Calibri"/>
                <w:sz w:val="22"/>
                <w:szCs w:val="22"/>
              </w:rPr>
            </w:pPr>
            <w:r>
              <w:rPr>
                <w:rFonts w:ascii="Calibri" w:eastAsia="Calibri" w:hAnsi="Calibri" w:cs="Calibri"/>
                <w:sz w:val="22"/>
                <w:szCs w:val="22"/>
              </w:rPr>
              <w:t xml:space="preserve">Early November </w:t>
            </w:r>
          </w:p>
          <w:p w14:paraId="00000048" w14:textId="77777777" w:rsidR="00D72C1A" w:rsidRDefault="00D72C1A">
            <w:pPr>
              <w:rPr>
                <w:rFonts w:ascii="Calibri" w:eastAsia="Calibri" w:hAnsi="Calibri" w:cs="Calibri"/>
                <w:sz w:val="22"/>
                <w:szCs w:val="22"/>
              </w:rPr>
            </w:pPr>
          </w:p>
          <w:p w14:paraId="00000049" w14:textId="77777777" w:rsidR="00D72C1A" w:rsidRDefault="00D72C1A">
            <w:pPr>
              <w:rPr>
                <w:rFonts w:ascii="Calibri" w:eastAsia="Calibri" w:hAnsi="Calibri" w:cs="Calibri"/>
                <w:sz w:val="22"/>
                <w:szCs w:val="22"/>
              </w:rPr>
            </w:pPr>
          </w:p>
          <w:p w14:paraId="0000004A" w14:textId="77777777" w:rsidR="00D72C1A" w:rsidRDefault="00D72C1A">
            <w:pPr>
              <w:rPr>
                <w:rFonts w:ascii="Calibri" w:eastAsia="Calibri" w:hAnsi="Calibri" w:cs="Calibri"/>
                <w:sz w:val="22"/>
                <w:szCs w:val="22"/>
              </w:rPr>
            </w:pPr>
          </w:p>
          <w:p w14:paraId="0000004B" w14:textId="77777777" w:rsidR="00D72C1A" w:rsidRDefault="00D72C1A">
            <w:pPr>
              <w:rPr>
                <w:rFonts w:ascii="Calibri" w:eastAsia="Calibri" w:hAnsi="Calibri" w:cs="Calibri"/>
                <w:sz w:val="22"/>
                <w:szCs w:val="22"/>
              </w:rPr>
            </w:pPr>
          </w:p>
          <w:p w14:paraId="0000004C" w14:textId="77777777" w:rsidR="00D72C1A" w:rsidRDefault="00AA0935">
            <w:pPr>
              <w:rPr>
                <w:rFonts w:ascii="Calibri" w:eastAsia="Calibri" w:hAnsi="Calibri" w:cs="Calibri"/>
                <w:sz w:val="22"/>
                <w:szCs w:val="22"/>
              </w:rPr>
            </w:pPr>
            <w:r>
              <w:rPr>
                <w:rFonts w:ascii="Calibri" w:eastAsia="Calibri" w:hAnsi="Calibri" w:cs="Calibri"/>
                <w:sz w:val="22"/>
                <w:szCs w:val="22"/>
              </w:rPr>
              <w:t xml:space="preserve">Mid November </w:t>
            </w:r>
          </w:p>
        </w:tc>
        <w:tc>
          <w:tcPr>
            <w:tcW w:w="5422" w:type="dxa"/>
          </w:tcPr>
          <w:p w14:paraId="0000004D" w14:textId="259ADB76" w:rsidR="00D72C1A" w:rsidRDefault="00AA0935">
            <w:pPr>
              <w:ind w:left="720"/>
              <w:rPr>
                <w:rFonts w:ascii="Calibri" w:eastAsia="Calibri" w:hAnsi="Calibri" w:cs="Calibri"/>
                <w:sz w:val="22"/>
                <w:szCs w:val="22"/>
              </w:rPr>
            </w:pPr>
            <w:r>
              <w:rPr>
                <w:rFonts w:ascii="Calibri" w:eastAsia="Calibri" w:hAnsi="Calibri" w:cs="Calibri"/>
                <w:sz w:val="22"/>
                <w:szCs w:val="22"/>
              </w:rPr>
              <w:t xml:space="preserve">First draft of the self-study due to the </w:t>
            </w:r>
            <w:r w:rsidR="00637BA4">
              <w:rPr>
                <w:rFonts w:ascii="Calibri" w:eastAsia="Calibri" w:hAnsi="Calibri" w:cs="Calibri"/>
                <w:sz w:val="22"/>
                <w:szCs w:val="22"/>
              </w:rPr>
              <w:t>Dean of Graduate Studies</w:t>
            </w:r>
            <w:r>
              <w:rPr>
                <w:rFonts w:ascii="Calibri" w:eastAsia="Calibri" w:hAnsi="Calibri" w:cs="Calibri"/>
                <w:sz w:val="22"/>
                <w:szCs w:val="22"/>
              </w:rPr>
              <w:t>.</w:t>
            </w:r>
          </w:p>
          <w:p w14:paraId="0000004E" w14:textId="77777777" w:rsidR="00D72C1A" w:rsidRDefault="00D72C1A">
            <w:pPr>
              <w:ind w:left="720"/>
              <w:rPr>
                <w:rFonts w:ascii="Calibri" w:eastAsia="Calibri" w:hAnsi="Calibri" w:cs="Calibri"/>
                <w:sz w:val="22"/>
                <w:szCs w:val="22"/>
              </w:rPr>
            </w:pPr>
          </w:p>
          <w:p w14:paraId="0000004F" w14:textId="77777777" w:rsidR="00D72C1A" w:rsidRDefault="00D72C1A">
            <w:pPr>
              <w:ind w:left="720"/>
              <w:rPr>
                <w:rFonts w:ascii="Calibri" w:eastAsia="Calibri" w:hAnsi="Calibri" w:cs="Calibri"/>
                <w:sz w:val="22"/>
                <w:szCs w:val="22"/>
              </w:rPr>
            </w:pPr>
          </w:p>
          <w:p w14:paraId="00000050" w14:textId="77777777" w:rsidR="00D72C1A" w:rsidRDefault="00AA0935">
            <w:pPr>
              <w:ind w:left="816"/>
              <w:rPr>
                <w:rFonts w:ascii="Calibri" w:eastAsia="Calibri" w:hAnsi="Calibri" w:cs="Calibri"/>
                <w:color w:val="0000FF"/>
                <w:sz w:val="22"/>
                <w:szCs w:val="22"/>
              </w:rPr>
            </w:pPr>
            <w:r>
              <w:rPr>
                <w:rFonts w:ascii="Calibri" w:eastAsia="Calibri" w:hAnsi="Calibri" w:cs="Calibri"/>
                <w:color w:val="0000FF"/>
                <w:sz w:val="22"/>
                <w:szCs w:val="22"/>
              </w:rPr>
              <w:t xml:space="preserve">Graduate Studies schedules a meeting  with the director(s) to discuss the self-study and offer suggestions for revision. </w:t>
            </w:r>
          </w:p>
          <w:p w14:paraId="00000051" w14:textId="77777777" w:rsidR="00D72C1A" w:rsidRDefault="00D72C1A">
            <w:pPr>
              <w:ind w:left="816"/>
              <w:rPr>
                <w:rFonts w:ascii="Calibri" w:eastAsia="Calibri" w:hAnsi="Calibri" w:cs="Calibri"/>
                <w:sz w:val="22"/>
                <w:szCs w:val="22"/>
              </w:rPr>
            </w:pPr>
          </w:p>
          <w:p w14:paraId="00000053" w14:textId="77777777" w:rsidR="00D72C1A" w:rsidRDefault="00D72C1A">
            <w:pPr>
              <w:ind w:left="816"/>
              <w:rPr>
                <w:rFonts w:ascii="Calibri" w:eastAsia="Calibri" w:hAnsi="Calibri" w:cs="Calibri"/>
                <w:sz w:val="22"/>
                <w:szCs w:val="22"/>
              </w:rPr>
            </w:pPr>
          </w:p>
          <w:p w14:paraId="00000054" w14:textId="77777777" w:rsidR="00D72C1A" w:rsidRDefault="00D72C1A">
            <w:pPr>
              <w:ind w:left="816"/>
              <w:rPr>
                <w:rFonts w:ascii="Calibri" w:eastAsia="Calibri" w:hAnsi="Calibri" w:cs="Calibri"/>
                <w:sz w:val="22"/>
                <w:szCs w:val="22"/>
              </w:rPr>
            </w:pPr>
          </w:p>
          <w:p w14:paraId="00000055" w14:textId="77777777" w:rsidR="00D72C1A" w:rsidRDefault="00AA0935">
            <w:pPr>
              <w:rPr>
                <w:rFonts w:ascii="Calibri" w:eastAsia="Calibri" w:hAnsi="Calibri" w:cs="Calibri"/>
                <w:sz w:val="22"/>
                <w:szCs w:val="22"/>
                <w:highlight w:val="yellow"/>
              </w:rPr>
            </w:pPr>
            <w:r>
              <w:rPr>
                <w:rFonts w:ascii="Calibri" w:eastAsia="Calibri" w:hAnsi="Calibri" w:cs="Calibri"/>
                <w:sz w:val="22"/>
                <w:szCs w:val="22"/>
              </w:rPr>
              <w:t xml:space="preserve">              Self-study is revised</w:t>
            </w:r>
          </w:p>
        </w:tc>
      </w:tr>
      <w:tr w:rsidR="00D72C1A" w14:paraId="07FC40C2" w14:textId="77777777">
        <w:trPr>
          <w:trHeight w:val="864"/>
        </w:trPr>
        <w:tc>
          <w:tcPr>
            <w:tcW w:w="5368" w:type="dxa"/>
          </w:tcPr>
          <w:p w14:paraId="00000056" w14:textId="77777777" w:rsidR="00D72C1A" w:rsidRDefault="00AA0935">
            <w:pPr>
              <w:rPr>
                <w:rFonts w:ascii="Calibri" w:eastAsia="Calibri" w:hAnsi="Calibri" w:cs="Calibri"/>
                <w:color w:val="0000FF"/>
                <w:sz w:val="22"/>
                <w:szCs w:val="22"/>
              </w:rPr>
            </w:pPr>
            <w:r>
              <w:rPr>
                <w:rFonts w:ascii="Calibri" w:eastAsia="Calibri" w:hAnsi="Calibri" w:cs="Calibri"/>
                <w:color w:val="0000FF"/>
                <w:sz w:val="22"/>
                <w:szCs w:val="22"/>
              </w:rPr>
              <w:t>December 1</w:t>
            </w:r>
          </w:p>
        </w:tc>
        <w:tc>
          <w:tcPr>
            <w:tcW w:w="5422" w:type="dxa"/>
          </w:tcPr>
          <w:p w14:paraId="00000057" w14:textId="77777777" w:rsidR="00D72C1A" w:rsidRDefault="00AA0935">
            <w:pPr>
              <w:ind w:left="720"/>
              <w:rPr>
                <w:rFonts w:ascii="Calibri" w:eastAsia="Calibri" w:hAnsi="Calibri" w:cs="Calibri"/>
                <w:sz w:val="22"/>
                <w:szCs w:val="22"/>
              </w:rPr>
            </w:pPr>
            <w:r>
              <w:rPr>
                <w:rFonts w:ascii="Calibri" w:eastAsia="Calibri" w:hAnsi="Calibri" w:cs="Calibri"/>
                <w:sz w:val="22"/>
                <w:szCs w:val="22"/>
              </w:rPr>
              <w:t>Final draft of the self-study is due to the Dean of Graduate Studies on behalf of the Committee on Graduate Studies (CGS).</w:t>
            </w:r>
          </w:p>
        </w:tc>
      </w:tr>
      <w:tr w:rsidR="00D72C1A" w14:paraId="734D0008" w14:textId="77777777">
        <w:trPr>
          <w:trHeight w:val="864"/>
        </w:trPr>
        <w:tc>
          <w:tcPr>
            <w:tcW w:w="5368" w:type="dxa"/>
          </w:tcPr>
          <w:p w14:paraId="00000058" w14:textId="77777777" w:rsidR="00D72C1A" w:rsidRDefault="00AA0935">
            <w:pPr>
              <w:rPr>
                <w:rFonts w:ascii="Calibri" w:eastAsia="Calibri" w:hAnsi="Calibri" w:cs="Calibri"/>
                <w:sz w:val="22"/>
                <w:szCs w:val="22"/>
              </w:rPr>
            </w:pPr>
            <w:r>
              <w:rPr>
                <w:rFonts w:ascii="Calibri" w:eastAsia="Calibri" w:hAnsi="Calibri" w:cs="Calibri"/>
                <w:sz w:val="22"/>
                <w:szCs w:val="22"/>
              </w:rPr>
              <w:t>December</w:t>
            </w:r>
          </w:p>
        </w:tc>
        <w:tc>
          <w:tcPr>
            <w:tcW w:w="5422" w:type="dxa"/>
          </w:tcPr>
          <w:p w14:paraId="00000059" w14:textId="77777777" w:rsidR="00D72C1A" w:rsidRDefault="00AA0935">
            <w:pPr>
              <w:ind w:left="720"/>
              <w:rPr>
                <w:rFonts w:ascii="Calibri" w:eastAsia="Calibri" w:hAnsi="Calibri" w:cs="Calibri"/>
                <w:sz w:val="22"/>
                <w:szCs w:val="22"/>
              </w:rPr>
            </w:pPr>
            <w:r>
              <w:rPr>
                <w:rFonts w:ascii="Calibri" w:eastAsia="Calibri" w:hAnsi="Calibri" w:cs="Calibri"/>
                <w:sz w:val="22"/>
                <w:szCs w:val="22"/>
              </w:rPr>
              <w:t>Program faculty present the self-study to CGS at its December meeting.</w:t>
            </w:r>
          </w:p>
        </w:tc>
      </w:tr>
      <w:tr w:rsidR="00D72C1A" w14:paraId="6C071D87" w14:textId="77777777">
        <w:trPr>
          <w:trHeight w:val="864"/>
        </w:trPr>
        <w:tc>
          <w:tcPr>
            <w:tcW w:w="5368" w:type="dxa"/>
          </w:tcPr>
          <w:p w14:paraId="0000005A" w14:textId="77777777" w:rsidR="00D72C1A" w:rsidRDefault="00AA0935">
            <w:pPr>
              <w:rPr>
                <w:rFonts w:ascii="Calibri" w:eastAsia="Calibri" w:hAnsi="Calibri" w:cs="Calibri"/>
                <w:sz w:val="22"/>
                <w:szCs w:val="22"/>
              </w:rPr>
            </w:pPr>
            <w:r>
              <w:rPr>
                <w:rFonts w:ascii="Calibri" w:eastAsia="Calibri" w:hAnsi="Calibri" w:cs="Calibri"/>
                <w:sz w:val="22"/>
                <w:szCs w:val="22"/>
              </w:rPr>
              <w:t>Mid-December – Early January</w:t>
            </w:r>
          </w:p>
        </w:tc>
        <w:tc>
          <w:tcPr>
            <w:tcW w:w="5422" w:type="dxa"/>
          </w:tcPr>
          <w:p w14:paraId="0000005B" w14:textId="77777777" w:rsidR="00D72C1A" w:rsidRDefault="00AA0935">
            <w:pPr>
              <w:ind w:left="720"/>
              <w:rPr>
                <w:rFonts w:ascii="Calibri" w:eastAsia="Calibri" w:hAnsi="Calibri" w:cs="Calibri"/>
                <w:sz w:val="22"/>
                <w:szCs w:val="22"/>
              </w:rPr>
            </w:pPr>
            <w:r>
              <w:rPr>
                <w:rFonts w:ascii="Calibri" w:eastAsia="Calibri" w:hAnsi="Calibri" w:cs="Calibri"/>
                <w:sz w:val="22"/>
                <w:szCs w:val="22"/>
              </w:rPr>
              <w:t>Program revises self-study in response to feedback from CGS.</w:t>
            </w:r>
          </w:p>
        </w:tc>
      </w:tr>
      <w:tr w:rsidR="00D72C1A" w14:paraId="6804B02A" w14:textId="77777777">
        <w:trPr>
          <w:trHeight w:val="864"/>
        </w:trPr>
        <w:tc>
          <w:tcPr>
            <w:tcW w:w="5368" w:type="dxa"/>
          </w:tcPr>
          <w:p w14:paraId="0000005C" w14:textId="77777777" w:rsidR="00D72C1A" w:rsidRDefault="00AA0935">
            <w:pPr>
              <w:rPr>
                <w:rFonts w:ascii="Calibri" w:eastAsia="Calibri" w:hAnsi="Calibri" w:cs="Calibri"/>
                <w:sz w:val="22"/>
                <w:szCs w:val="22"/>
              </w:rPr>
            </w:pPr>
            <w:r>
              <w:rPr>
                <w:rFonts w:ascii="Calibri" w:eastAsia="Calibri" w:hAnsi="Calibri" w:cs="Calibri"/>
                <w:sz w:val="22"/>
                <w:szCs w:val="22"/>
              </w:rPr>
              <w:t>Last January – February</w:t>
            </w:r>
          </w:p>
        </w:tc>
        <w:tc>
          <w:tcPr>
            <w:tcW w:w="5422" w:type="dxa"/>
          </w:tcPr>
          <w:p w14:paraId="0000005D" w14:textId="77777777" w:rsidR="00D72C1A" w:rsidRDefault="00AA0935">
            <w:pPr>
              <w:ind w:left="720"/>
              <w:rPr>
                <w:rFonts w:ascii="Calibri" w:eastAsia="Calibri" w:hAnsi="Calibri" w:cs="Calibri"/>
                <w:sz w:val="22"/>
                <w:szCs w:val="22"/>
              </w:rPr>
            </w:pPr>
            <w:r>
              <w:rPr>
                <w:rFonts w:ascii="Calibri" w:eastAsia="Calibri" w:hAnsi="Calibri" w:cs="Calibri"/>
                <w:sz w:val="22"/>
                <w:szCs w:val="22"/>
              </w:rPr>
              <w:t>Self-study is adopted by CGS.</w:t>
            </w:r>
          </w:p>
        </w:tc>
      </w:tr>
      <w:tr w:rsidR="00D72C1A" w14:paraId="16E7194C" w14:textId="77777777">
        <w:tc>
          <w:tcPr>
            <w:tcW w:w="5368" w:type="dxa"/>
          </w:tcPr>
          <w:p w14:paraId="0000005E" w14:textId="77777777" w:rsidR="00D72C1A" w:rsidRDefault="00AA0935">
            <w:pPr>
              <w:rPr>
                <w:rFonts w:ascii="Calibri" w:eastAsia="Calibri" w:hAnsi="Calibri" w:cs="Calibri"/>
                <w:sz w:val="22"/>
                <w:szCs w:val="22"/>
              </w:rPr>
            </w:pPr>
            <w:r>
              <w:rPr>
                <w:rFonts w:ascii="Calibri" w:eastAsia="Calibri" w:hAnsi="Calibri" w:cs="Calibri"/>
                <w:sz w:val="22"/>
                <w:szCs w:val="22"/>
              </w:rPr>
              <w:t xml:space="preserve">March 1 </w:t>
            </w:r>
          </w:p>
          <w:p w14:paraId="0000005F" w14:textId="77777777" w:rsidR="00D72C1A" w:rsidRDefault="00D72C1A">
            <w:pPr>
              <w:rPr>
                <w:rFonts w:ascii="Calibri" w:eastAsia="Calibri" w:hAnsi="Calibri" w:cs="Calibri"/>
                <w:sz w:val="22"/>
                <w:szCs w:val="22"/>
              </w:rPr>
            </w:pPr>
          </w:p>
        </w:tc>
        <w:tc>
          <w:tcPr>
            <w:tcW w:w="5422" w:type="dxa"/>
          </w:tcPr>
          <w:p w14:paraId="00000060" w14:textId="77777777" w:rsidR="00D72C1A" w:rsidRDefault="00AA0935">
            <w:pPr>
              <w:ind w:left="720"/>
              <w:rPr>
                <w:rFonts w:ascii="Calibri" w:eastAsia="Calibri" w:hAnsi="Calibri" w:cs="Calibri"/>
                <w:sz w:val="22"/>
                <w:szCs w:val="22"/>
              </w:rPr>
            </w:pPr>
            <w:r>
              <w:rPr>
                <w:rFonts w:ascii="Calibri" w:eastAsia="Calibri" w:hAnsi="Calibri" w:cs="Calibri"/>
                <w:sz w:val="22"/>
                <w:szCs w:val="22"/>
              </w:rPr>
              <w:t xml:space="preserve">The self-study is sent to the external review team. </w:t>
            </w:r>
          </w:p>
          <w:p w14:paraId="00000061" w14:textId="77777777" w:rsidR="00D72C1A" w:rsidRDefault="00D72C1A">
            <w:pPr>
              <w:rPr>
                <w:rFonts w:ascii="Calibri" w:eastAsia="Calibri" w:hAnsi="Calibri" w:cs="Calibri"/>
                <w:sz w:val="22"/>
                <w:szCs w:val="22"/>
              </w:rPr>
            </w:pPr>
          </w:p>
        </w:tc>
      </w:tr>
      <w:tr w:rsidR="00D72C1A" w14:paraId="3AC22A83" w14:textId="77777777">
        <w:tc>
          <w:tcPr>
            <w:tcW w:w="5368" w:type="dxa"/>
          </w:tcPr>
          <w:p w14:paraId="00000062" w14:textId="77777777" w:rsidR="00D72C1A" w:rsidRDefault="00AA0935">
            <w:pPr>
              <w:rPr>
                <w:rFonts w:ascii="Calibri" w:eastAsia="Calibri" w:hAnsi="Calibri" w:cs="Calibri"/>
                <w:sz w:val="22"/>
                <w:szCs w:val="22"/>
              </w:rPr>
            </w:pPr>
            <w:r>
              <w:rPr>
                <w:rFonts w:ascii="Calibri" w:eastAsia="Calibri" w:hAnsi="Calibri" w:cs="Calibri"/>
                <w:sz w:val="22"/>
                <w:szCs w:val="22"/>
              </w:rPr>
              <w:t xml:space="preserve">March-April </w:t>
            </w:r>
          </w:p>
          <w:p w14:paraId="00000063" w14:textId="77777777" w:rsidR="00D72C1A" w:rsidRDefault="00D72C1A">
            <w:pPr>
              <w:rPr>
                <w:rFonts w:ascii="Calibri" w:eastAsia="Calibri" w:hAnsi="Calibri" w:cs="Calibri"/>
                <w:sz w:val="22"/>
                <w:szCs w:val="22"/>
              </w:rPr>
            </w:pPr>
          </w:p>
        </w:tc>
        <w:tc>
          <w:tcPr>
            <w:tcW w:w="5422" w:type="dxa"/>
          </w:tcPr>
          <w:p w14:paraId="00000064" w14:textId="77777777" w:rsidR="00D72C1A" w:rsidRDefault="00AA0935">
            <w:pPr>
              <w:ind w:left="720"/>
              <w:rPr>
                <w:rFonts w:ascii="Calibri" w:eastAsia="Calibri" w:hAnsi="Calibri" w:cs="Calibri"/>
                <w:sz w:val="22"/>
                <w:szCs w:val="22"/>
              </w:rPr>
            </w:pPr>
            <w:r>
              <w:rPr>
                <w:rFonts w:ascii="Calibri" w:eastAsia="Calibri" w:hAnsi="Calibri" w:cs="Calibri"/>
                <w:sz w:val="22"/>
                <w:szCs w:val="22"/>
              </w:rPr>
              <w:t xml:space="preserve">The external review team visits the campus, usually for two days. </w:t>
            </w:r>
          </w:p>
          <w:p w14:paraId="00000065" w14:textId="77777777" w:rsidR="00D72C1A" w:rsidRDefault="00D72C1A">
            <w:pPr>
              <w:rPr>
                <w:rFonts w:ascii="Calibri" w:eastAsia="Calibri" w:hAnsi="Calibri" w:cs="Calibri"/>
                <w:sz w:val="22"/>
                <w:szCs w:val="22"/>
              </w:rPr>
            </w:pPr>
          </w:p>
        </w:tc>
      </w:tr>
      <w:tr w:rsidR="00D72C1A" w14:paraId="45E5BC61" w14:textId="77777777">
        <w:tc>
          <w:tcPr>
            <w:tcW w:w="5368" w:type="dxa"/>
          </w:tcPr>
          <w:p w14:paraId="00000066" w14:textId="77777777" w:rsidR="00D72C1A" w:rsidRDefault="00AA0935">
            <w:pPr>
              <w:rPr>
                <w:rFonts w:ascii="Calibri" w:eastAsia="Calibri" w:hAnsi="Calibri" w:cs="Calibri"/>
                <w:sz w:val="22"/>
                <w:szCs w:val="22"/>
              </w:rPr>
            </w:pPr>
            <w:r>
              <w:rPr>
                <w:rFonts w:ascii="Calibri" w:eastAsia="Calibri" w:hAnsi="Calibri" w:cs="Calibri"/>
                <w:sz w:val="22"/>
                <w:szCs w:val="22"/>
              </w:rPr>
              <w:t xml:space="preserve">April – May </w:t>
            </w:r>
          </w:p>
          <w:p w14:paraId="00000067" w14:textId="77777777" w:rsidR="00D72C1A" w:rsidRDefault="00D72C1A">
            <w:pPr>
              <w:rPr>
                <w:rFonts w:ascii="Calibri" w:eastAsia="Calibri" w:hAnsi="Calibri" w:cs="Calibri"/>
                <w:sz w:val="22"/>
                <w:szCs w:val="22"/>
              </w:rPr>
            </w:pPr>
          </w:p>
        </w:tc>
        <w:tc>
          <w:tcPr>
            <w:tcW w:w="5422" w:type="dxa"/>
          </w:tcPr>
          <w:p w14:paraId="00000068" w14:textId="77777777" w:rsidR="00D72C1A" w:rsidRDefault="00AA0935">
            <w:pPr>
              <w:ind w:left="720"/>
              <w:rPr>
                <w:rFonts w:ascii="Calibri" w:eastAsia="Calibri" w:hAnsi="Calibri" w:cs="Calibri"/>
                <w:sz w:val="22"/>
                <w:szCs w:val="22"/>
              </w:rPr>
            </w:pPr>
            <w:r>
              <w:rPr>
                <w:rFonts w:ascii="Calibri" w:eastAsia="Calibri" w:hAnsi="Calibri" w:cs="Calibri"/>
                <w:sz w:val="22"/>
                <w:szCs w:val="22"/>
              </w:rPr>
              <w:t xml:space="preserve">The Dean of Graduate Studies receives the external reviewers' report within four weeks of the visit and forwards it to the program. </w:t>
            </w:r>
          </w:p>
        </w:tc>
      </w:tr>
      <w:tr w:rsidR="00D72C1A" w14:paraId="1978B872" w14:textId="77777777">
        <w:tc>
          <w:tcPr>
            <w:tcW w:w="5368" w:type="dxa"/>
          </w:tcPr>
          <w:p w14:paraId="00000069" w14:textId="77777777" w:rsidR="00D72C1A" w:rsidRDefault="00AA0935">
            <w:pPr>
              <w:rPr>
                <w:rFonts w:ascii="Calibri" w:eastAsia="Calibri" w:hAnsi="Calibri" w:cs="Calibri"/>
                <w:sz w:val="22"/>
                <w:szCs w:val="22"/>
              </w:rPr>
            </w:pPr>
            <w:r>
              <w:rPr>
                <w:rFonts w:ascii="Calibri" w:eastAsia="Calibri" w:hAnsi="Calibri" w:cs="Calibri"/>
                <w:sz w:val="22"/>
                <w:szCs w:val="22"/>
              </w:rPr>
              <w:t xml:space="preserve">May-June </w:t>
            </w:r>
          </w:p>
          <w:p w14:paraId="0000006A" w14:textId="77777777" w:rsidR="00D72C1A" w:rsidRDefault="00D72C1A">
            <w:pPr>
              <w:rPr>
                <w:rFonts w:ascii="Calibri" w:eastAsia="Calibri" w:hAnsi="Calibri" w:cs="Calibri"/>
                <w:sz w:val="22"/>
                <w:szCs w:val="22"/>
              </w:rPr>
            </w:pPr>
          </w:p>
          <w:p w14:paraId="0000006B" w14:textId="77777777" w:rsidR="00D72C1A" w:rsidRDefault="00D72C1A">
            <w:pPr>
              <w:rPr>
                <w:rFonts w:ascii="Calibri" w:eastAsia="Calibri" w:hAnsi="Calibri" w:cs="Calibri"/>
                <w:sz w:val="22"/>
                <w:szCs w:val="22"/>
              </w:rPr>
            </w:pPr>
          </w:p>
          <w:p w14:paraId="0000006C" w14:textId="77777777" w:rsidR="00D72C1A" w:rsidRDefault="00D72C1A">
            <w:pPr>
              <w:rPr>
                <w:rFonts w:ascii="Calibri" w:eastAsia="Calibri" w:hAnsi="Calibri" w:cs="Calibri"/>
                <w:sz w:val="22"/>
                <w:szCs w:val="22"/>
              </w:rPr>
            </w:pPr>
          </w:p>
          <w:p w14:paraId="0000006D" w14:textId="77777777" w:rsidR="00D72C1A" w:rsidRDefault="00D72C1A">
            <w:pPr>
              <w:rPr>
                <w:rFonts w:ascii="Calibri" w:eastAsia="Calibri" w:hAnsi="Calibri" w:cs="Calibri"/>
                <w:sz w:val="22"/>
                <w:szCs w:val="22"/>
              </w:rPr>
            </w:pPr>
          </w:p>
          <w:p w14:paraId="0000006E" w14:textId="77777777" w:rsidR="00D72C1A" w:rsidRDefault="00D72C1A">
            <w:pPr>
              <w:rPr>
                <w:rFonts w:ascii="Calibri" w:eastAsia="Calibri" w:hAnsi="Calibri" w:cs="Calibri"/>
                <w:sz w:val="22"/>
                <w:szCs w:val="22"/>
              </w:rPr>
            </w:pPr>
          </w:p>
          <w:p w14:paraId="0000006F" w14:textId="77777777" w:rsidR="00D72C1A" w:rsidRDefault="00D72C1A">
            <w:pPr>
              <w:rPr>
                <w:rFonts w:ascii="Calibri" w:eastAsia="Calibri" w:hAnsi="Calibri" w:cs="Calibri"/>
                <w:sz w:val="22"/>
                <w:szCs w:val="22"/>
              </w:rPr>
            </w:pPr>
          </w:p>
          <w:p w14:paraId="00000070" w14:textId="77777777" w:rsidR="00D72C1A" w:rsidRDefault="00D72C1A">
            <w:pPr>
              <w:rPr>
                <w:rFonts w:ascii="Calibri" w:eastAsia="Calibri" w:hAnsi="Calibri" w:cs="Calibri"/>
                <w:sz w:val="22"/>
                <w:szCs w:val="22"/>
              </w:rPr>
            </w:pPr>
          </w:p>
          <w:p w14:paraId="00000071" w14:textId="77777777" w:rsidR="00D72C1A" w:rsidRDefault="00D72C1A">
            <w:pPr>
              <w:rPr>
                <w:rFonts w:ascii="Calibri" w:eastAsia="Calibri" w:hAnsi="Calibri" w:cs="Calibri"/>
                <w:sz w:val="22"/>
                <w:szCs w:val="22"/>
              </w:rPr>
            </w:pPr>
          </w:p>
          <w:p w14:paraId="00000072" w14:textId="77777777" w:rsidR="00D72C1A" w:rsidRDefault="00D72C1A">
            <w:pPr>
              <w:rPr>
                <w:rFonts w:ascii="Calibri" w:eastAsia="Calibri" w:hAnsi="Calibri" w:cs="Calibri"/>
                <w:sz w:val="22"/>
                <w:szCs w:val="22"/>
              </w:rPr>
            </w:pPr>
          </w:p>
          <w:p w14:paraId="00000073" w14:textId="77777777" w:rsidR="00D72C1A" w:rsidRDefault="00D72C1A">
            <w:pPr>
              <w:rPr>
                <w:rFonts w:ascii="Calibri" w:eastAsia="Calibri" w:hAnsi="Calibri" w:cs="Calibri"/>
                <w:sz w:val="22"/>
                <w:szCs w:val="22"/>
              </w:rPr>
            </w:pPr>
          </w:p>
          <w:p w14:paraId="00000074" w14:textId="02B6D5BF" w:rsidR="00D72C1A" w:rsidRDefault="00D72C1A">
            <w:pPr>
              <w:rPr>
                <w:rFonts w:ascii="Calibri" w:eastAsia="Calibri" w:hAnsi="Calibri" w:cs="Calibri"/>
                <w:sz w:val="22"/>
                <w:szCs w:val="22"/>
              </w:rPr>
            </w:pPr>
          </w:p>
          <w:p w14:paraId="3B32ACAC" w14:textId="22170360" w:rsidR="008631EB" w:rsidRDefault="008631EB">
            <w:pPr>
              <w:rPr>
                <w:rFonts w:ascii="Calibri" w:eastAsia="Calibri" w:hAnsi="Calibri" w:cs="Calibri"/>
                <w:sz w:val="22"/>
                <w:szCs w:val="22"/>
              </w:rPr>
            </w:pPr>
          </w:p>
          <w:p w14:paraId="67E94FE4" w14:textId="7CAACBBF" w:rsidR="008631EB" w:rsidRDefault="008631EB">
            <w:pPr>
              <w:rPr>
                <w:rFonts w:ascii="Calibri" w:eastAsia="Calibri" w:hAnsi="Calibri" w:cs="Calibri"/>
                <w:sz w:val="22"/>
                <w:szCs w:val="22"/>
              </w:rPr>
            </w:pPr>
          </w:p>
          <w:p w14:paraId="3F574A22" w14:textId="77777777" w:rsidR="008631EB" w:rsidRDefault="008631EB">
            <w:pPr>
              <w:rPr>
                <w:rFonts w:ascii="Calibri" w:eastAsia="Calibri" w:hAnsi="Calibri" w:cs="Calibri"/>
                <w:sz w:val="22"/>
                <w:szCs w:val="22"/>
              </w:rPr>
            </w:pPr>
          </w:p>
          <w:p w14:paraId="00000075" w14:textId="77777777" w:rsidR="00D72C1A" w:rsidRDefault="00D72C1A">
            <w:pPr>
              <w:rPr>
                <w:rFonts w:ascii="Calibri" w:eastAsia="Calibri" w:hAnsi="Calibri" w:cs="Calibri"/>
                <w:sz w:val="22"/>
                <w:szCs w:val="22"/>
              </w:rPr>
            </w:pPr>
          </w:p>
          <w:p w14:paraId="00000076" w14:textId="77777777" w:rsidR="00D72C1A" w:rsidRDefault="00AA0935">
            <w:pPr>
              <w:rPr>
                <w:rFonts w:ascii="Calibri" w:eastAsia="Calibri" w:hAnsi="Calibri" w:cs="Calibri"/>
                <w:sz w:val="22"/>
                <w:szCs w:val="22"/>
              </w:rPr>
            </w:pPr>
            <w:r>
              <w:rPr>
                <w:rFonts w:ascii="Calibri" w:eastAsia="Calibri" w:hAnsi="Calibri" w:cs="Calibri"/>
                <w:sz w:val="22"/>
                <w:szCs w:val="22"/>
              </w:rPr>
              <w:t>June 1</w:t>
            </w:r>
          </w:p>
          <w:p w14:paraId="00000077" w14:textId="77777777" w:rsidR="00D72C1A" w:rsidRDefault="00D72C1A">
            <w:pPr>
              <w:rPr>
                <w:rFonts w:ascii="Calibri" w:eastAsia="Calibri" w:hAnsi="Calibri" w:cs="Calibri"/>
                <w:sz w:val="22"/>
                <w:szCs w:val="22"/>
              </w:rPr>
            </w:pPr>
          </w:p>
          <w:p w14:paraId="00000078" w14:textId="77777777" w:rsidR="00D72C1A" w:rsidRDefault="00D72C1A">
            <w:pPr>
              <w:rPr>
                <w:rFonts w:ascii="Calibri" w:eastAsia="Calibri" w:hAnsi="Calibri" w:cs="Calibri"/>
                <w:sz w:val="22"/>
                <w:szCs w:val="22"/>
              </w:rPr>
            </w:pPr>
          </w:p>
          <w:p w14:paraId="00000079" w14:textId="77777777" w:rsidR="00D72C1A" w:rsidRDefault="00AA0935">
            <w:pPr>
              <w:rPr>
                <w:rFonts w:ascii="Calibri" w:eastAsia="Calibri" w:hAnsi="Calibri" w:cs="Calibri"/>
                <w:sz w:val="22"/>
                <w:szCs w:val="22"/>
              </w:rPr>
            </w:pPr>
            <w:r>
              <w:rPr>
                <w:rFonts w:ascii="Calibri" w:eastAsia="Calibri" w:hAnsi="Calibri" w:cs="Calibri"/>
                <w:sz w:val="22"/>
                <w:szCs w:val="22"/>
              </w:rPr>
              <w:t>June 15</w:t>
            </w:r>
          </w:p>
          <w:p w14:paraId="0000007A" w14:textId="77777777" w:rsidR="00D72C1A" w:rsidRDefault="00D72C1A">
            <w:pPr>
              <w:rPr>
                <w:rFonts w:ascii="Calibri" w:eastAsia="Calibri" w:hAnsi="Calibri" w:cs="Calibri"/>
                <w:sz w:val="22"/>
                <w:szCs w:val="22"/>
              </w:rPr>
            </w:pPr>
          </w:p>
        </w:tc>
        <w:tc>
          <w:tcPr>
            <w:tcW w:w="5422" w:type="dxa"/>
          </w:tcPr>
          <w:p w14:paraId="0000007D" w14:textId="16807DBD" w:rsidR="00D72C1A" w:rsidRDefault="00AA0935">
            <w:pPr>
              <w:ind w:left="720"/>
              <w:rPr>
                <w:rFonts w:ascii="Calibri" w:eastAsia="Calibri" w:hAnsi="Calibri" w:cs="Calibri"/>
                <w:sz w:val="22"/>
                <w:szCs w:val="22"/>
              </w:rPr>
            </w:pPr>
            <w:r>
              <w:rPr>
                <w:rFonts w:ascii="Calibri" w:eastAsia="Calibri" w:hAnsi="Calibri" w:cs="Calibri"/>
                <w:sz w:val="22"/>
                <w:szCs w:val="22"/>
              </w:rPr>
              <w:lastRenderedPageBreak/>
              <w:t xml:space="preserve">The program leaders and the Dean of Graduate Studies meet to formulate an action plan that includes a timetable for implementation. The program may submit a separate response to the external reviewers’ comments as part of the action plan. </w:t>
            </w:r>
          </w:p>
          <w:p w14:paraId="5A6467B7" w14:textId="58EBD030" w:rsidR="008631EB" w:rsidRDefault="008631EB">
            <w:pPr>
              <w:ind w:left="720"/>
              <w:rPr>
                <w:rFonts w:ascii="Calibri" w:eastAsia="Calibri" w:hAnsi="Calibri" w:cs="Calibri"/>
                <w:sz w:val="22"/>
                <w:szCs w:val="22"/>
              </w:rPr>
            </w:pPr>
          </w:p>
          <w:p w14:paraId="084CBB37" w14:textId="3CED207A" w:rsidR="008631EB" w:rsidRDefault="008631EB" w:rsidP="008631EB">
            <w:pPr>
              <w:ind w:left="720"/>
              <w:rPr>
                <w:rFonts w:ascii="Calibri" w:eastAsia="Calibri" w:hAnsi="Calibri" w:cs="Calibri"/>
                <w:sz w:val="22"/>
                <w:szCs w:val="22"/>
              </w:rPr>
            </w:pPr>
            <w:r>
              <w:rPr>
                <w:rFonts w:ascii="Calibri" w:eastAsia="Calibri" w:hAnsi="Calibri" w:cs="Calibri"/>
                <w:sz w:val="22"/>
                <w:szCs w:val="22"/>
              </w:rPr>
              <w:lastRenderedPageBreak/>
              <w:t xml:space="preserve">Program leaders meet with Academic Affairs Leadership to discuss the report's recommendations and the draft action plan. </w:t>
            </w:r>
          </w:p>
          <w:p w14:paraId="699EB32D" w14:textId="77777777" w:rsidR="008631EB" w:rsidRDefault="008631EB">
            <w:pPr>
              <w:ind w:left="720"/>
              <w:rPr>
                <w:rFonts w:ascii="Calibri" w:eastAsia="Calibri" w:hAnsi="Calibri" w:cs="Calibri"/>
                <w:sz w:val="22"/>
                <w:szCs w:val="22"/>
              </w:rPr>
            </w:pPr>
          </w:p>
          <w:p w14:paraId="0000007E" w14:textId="77777777" w:rsidR="00D72C1A" w:rsidRDefault="00D72C1A">
            <w:pPr>
              <w:ind w:left="720"/>
              <w:rPr>
                <w:rFonts w:ascii="Calibri" w:eastAsia="Calibri" w:hAnsi="Calibri" w:cs="Calibri"/>
                <w:sz w:val="22"/>
                <w:szCs w:val="22"/>
              </w:rPr>
            </w:pPr>
          </w:p>
          <w:p w14:paraId="0000007F" w14:textId="068FF5FF" w:rsidR="00D72C1A" w:rsidRDefault="00AA0935">
            <w:pPr>
              <w:ind w:left="720"/>
              <w:rPr>
                <w:rFonts w:ascii="Calibri" w:eastAsia="Calibri" w:hAnsi="Calibri" w:cs="Calibri"/>
                <w:sz w:val="22"/>
                <w:szCs w:val="22"/>
              </w:rPr>
            </w:pPr>
            <w:r>
              <w:rPr>
                <w:rFonts w:ascii="Calibri" w:eastAsia="Calibri" w:hAnsi="Calibri" w:cs="Calibri"/>
                <w:sz w:val="22"/>
                <w:szCs w:val="22"/>
              </w:rPr>
              <w:t>The action plan is due to the Dean of Graduate Studies.</w:t>
            </w:r>
          </w:p>
          <w:p w14:paraId="00000080" w14:textId="77777777" w:rsidR="00D72C1A" w:rsidRDefault="00D72C1A">
            <w:pPr>
              <w:ind w:left="720"/>
              <w:rPr>
                <w:rFonts w:ascii="Calibri" w:eastAsia="Calibri" w:hAnsi="Calibri" w:cs="Calibri"/>
                <w:sz w:val="22"/>
                <w:szCs w:val="22"/>
              </w:rPr>
            </w:pPr>
          </w:p>
          <w:p w14:paraId="00000081" w14:textId="77777777" w:rsidR="00D72C1A" w:rsidRDefault="00AA0935">
            <w:pPr>
              <w:ind w:left="720"/>
              <w:rPr>
                <w:rFonts w:ascii="Calibri" w:eastAsia="Calibri" w:hAnsi="Calibri" w:cs="Calibri"/>
                <w:sz w:val="22"/>
                <w:szCs w:val="22"/>
              </w:rPr>
            </w:pPr>
            <w:r>
              <w:rPr>
                <w:rFonts w:ascii="Calibri" w:eastAsia="Calibri" w:hAnsi="Calibri" w:cs="Calibri"/>
                <w:sz w:val="22"/>
                <w:szCs w:val="22"/>
              </w:rPr>
              <w:t xml:space="preserve">The action plan is sent to the Provost and Vice President for Academic Affairs and CUNY. </w:t>
            </w:r>
          </w:p>
          <w:p w14:paraId="00000082" w14:textId="77777777" w:rsidR="00D72C1A" w:rsidRDefault="00D72C1A">
            <w:pPr>
              <w:rPr>
                <w:rFonts w:ascii="Calibri" w:eastAsia="Calibri" w:hAnsi="Calibri" w:cs="Calibri"/>
                <w:sz w:val="22"/>
                <w:szCs w:val="22"/>
              </w:rPr>
            </w:pPr>
          </w:p>
        </w:tc>
      </w:tr>
    </w:tbl>
    <w:p w14:paraId="00000083" w14:textId="77777777" w:rsidR="00D72C1A" w:rsidRDefault="00AA0935">
      <w:pPr>
        <w:rPr>
          <w:rFonts w:ascii="Calibri" w:eastAsia="Calibri" w:hAnsi="Calibri" w:cs="Calibri"/>
          <w:sz w:val="22"/>
          <w:szCs w:val="22"/>
        </w:rPr>
      </w:pPr>
      <w:r>
        <w:rPr>
          <w:rFonts w:ascii="Calibri" w:eastAsia="Calibri" w:hAnsi="Calibri" w:cs="Calibri"/>
          <w:sz w:val="22"/>
          <w:szCs w:val="22"/>
        </w:rPr>
        <w:lastRenderedPageBreak/>
        <w:t xml:space="preserve"> </w:t>
      </w:r>
    </w:p>
    <w:p w14:paraId="00000084" w14:textId="77777777" w:rsidR="00D72C1A" w:rsidRDefault="00AA0935">
      <w:pPr>
        <w:rPr>
          <w:rFonts w:ascii="Calibri" w:eastAsia="Calibri" w:hAnsi="Calibri" w:cs="Calibri"/>
          <w:sz w:val="22"/>
          <w:szCs w:val="22"/>
        </w:rPr>
      </w:pPr>
      <w:r>
        <w:rPr>
          <w:rFonts w:ascii="Calibri" w:eastAsia="Calibri" w:hAnsi="Calibri" w:cs="Calibri"/>
          <w:sz w:val="22"/>
          <w:szCs w:val="22"/>
        </w:rPr>
        <w:t xml:space="preserve"> </w:t>
      </w:r>
    </w:p>
    <w:p w14:paraId="00000085" w14:textId="77777777" w:rsidR="00D72C1A" w:rsidRDefault="00D72C1A">
      <w:pPr>
        <w:rPr>
          <w:rFonts w:ascii="Calibri" w:eastAsia="Calibri" w:hAnsi="Calibri" w:cs="Calibri"/>
          <w:sz w:val="22"/>
          <w:szCs w:val="22"/>
        </w:rPr>
      </w:pPr>
    </w:p>
    <w:p w14:paraId="00000086" w14:textId="77777777" w:rsidR="00D72C1A" w:rsidRDefault="00D72C1A">
      <w:pPr>
        <w:rPr>
          <w:rFonts w:ascii="Calibri" w:eastAsia="Calibri" w:hAnsi="Calibri" w:cs="Calibri"/>
          <w:sz w:val="22"/>
          <w:szCs w:val="22"/>
        </w:rPr>
      </w:pPr>
    </w:p>
    <w:p w14:paraId="00000087" w14:textId="77777777" w:rsidR="00D72C1A" w:rsidRDefault="00AA0935">
      <w:pPr>
        <w:pBdr>
          <w:bottom w:val="single" w:sz="4" w:space="1" w:color="000000"/>
        </w:pBdr>
        <w:rPr>
          <w:rFonts w:ascii="Calibri" w:eastAsia="Calibri" w:hAnsi="Calibri" w:cs="Calibri"/>
          <w:b/>
          <w:sz w:val="22"/>
          <w:szCs w:val="22"/>
        </w:rPr>
      </w:pPr>
      <w:r>
        <w:rPr>
          <w:rFonts w:ascii="Calibri" w:eastAsia="Calibri" w:hAnsi="Calibri" w:cs="Calibri"/>
          <w:b/>
          <w:sz w:val="22"/>
          <w:szCs w:val="22"/>
        </w:rPr>
        <w:t xml:space="preserve">4. Selection of External Reviewers </w:t>
      </w:r>
    </w:p>
    <w:p w14:paraId="00000088" w14:textId="77777777" w:rsidR="00D72C1A" w:rsidRDefault="00D72C1A">
      <w:pPr>
        <w:rPr>
          <w:rFonts w:ascii="Times" w:eastAsia="Times" w:hAnsi="Times" w:cs="Times"/>
          <w:sz w:val="20"/>
          <w:szCs w:val="20"/>
        </w:rPr>
      </w:pPr>
    </w:p>
    <w:p w14:paraId="00000089" w14:textId="77777777" w:rsidR="00D72C1A" w:rsidRDefault="00AA0935">
      <w:pPr>
        <w:rPr>
          <w:rFonts w:ascii="Calibri" w:eastAsia="Calibri" w:hAnsi="Calibri" w:cs="Calibri"/>
          <w:sz w:val="22"/>
          <w:szCs w:val="22"/>
        </w:rPr>
      </w:pPr>
      <w:r>
        <w:rPr>
          <w:rFonts w:ascii="Calibri" w:eastAsia="Calibri" w:hAnsi="Calibri" w:cs="Calibri"/>
          <w:sz w:val="22"/>
          <w:szCs w:val="22"/>
        </w:rPr>
        <w:t xml:space="preserve">The role of the external reviewers is important in the program review process.  Each program review includes a visit by at least two external reviewers.  The external reviewers promote comparison with similar programs at other institutions, provide faculty and administrators a wider perspective, and ensure that the academic program under review is current and not isolated from the larger academic community. </w:t>
      </w:r>
    </w:p>
    <w:p w14:paraId="0000008A" w14:textId="77777777" w:rsidR="00D72C1A" w:rsidRDefault="00D72C1A">
      <w:pPr>
        <w:rPr>
          <w:rFonts w:ascii="Calibri" w:eastAsia="Calibri" w:hAnsi="Calibri" w:cs="Calibri"/>
          <w:sz w:val="22"/>
          <w:szCs w:val="22"/>
        </w:rPr>
      </w:pPr>
    </w:p>
    <w:p w14:paraId="0000008B" w14:textId="77777777" w:rsidR="00D72C1A" w:rsidRDefault="00AA0935">
      <w:pPr>
        <w:rPr>
          <w:rFonts w:ascii="Calibri" w:eastAsia="Calibri" w:hAnsi="Calibri" w:cs="Calibri"/>
          <w:sz w:val="22"/>
          <w:szCs w:val="22"/>
        </w:rPr>
      </w:pPr>
      <w:r>
        <w:rPr>
          <w:rFonts w:ascii="Calibri" w:eastAsia="Calibri" w:hAnsi="Calibri" w:cs="Calibri"/>
          <w:sz w:val="22"/>
          <w:szCs w:val="22"/>
        </w:rPr>
        <w:t xml:space="preserve">Each program under review will be asked to nominate at least 5 candidates for the external review team. The nominees can have no conflicts of interest regarding the program under review (e.g., not a former employee, co-author, alumni, dissertation advisor, relative or close friend of current faculty member, etc.). In general, the external reviewers should: </w:t>
      </w:r>
    </w:p>
    <w:p w14:paraId="0000008C" w14:textId="77777777" w:rsidR="00D72C1A" w:rsidRDefault="00D72C1A">
      <w:pPr>
        <w:rPr>
          <w:rFonts w:ascii="Calibri" w:eastAsia="Calibri" w:hAnsi="Calibri" w:cs="Calibri"/>
          <w:sz w:val="22"/>
          <w:szCs w:val="22"/>
        </w:rPr>
      </w:pPr>
    </w:p>
    <w:p w14:paraId="0000008D" w14:textId="77777777" w:rsidR="00D72C1A" w:rsidRDefault="00AA0935">
      <w:pPr>
        <w:ind w:left="720"/>
        <w:rPr>
          <w:rFonts w:ascii="Calibri" w:eastAsia="Calibri" w:hAnsi="Calibri" w:cs="Calibri"/>
          <w:sz w:val="22"/>
          <w:szCs w:val="22"/>
        </w:rPr>
      </w:pPr>
      <w:r>
        <w:rPr>
          <w:rFonts w:ascii="Calibri" w:eastAsia="Calibri" w:hAnsi="Calibri" w:cs="Calibri"/>
          <w:sz w:val="22"/>
          <w:szCs w:val="22"/>
        </w:rPr>
        <w:t xml:space="preserve">• hold the terminal degree appropriate to the department/program under review, or in the case of professional programs, have a record of accomplishment in the field. </w:t>
      </w:r>
    </w:p>
    <w:p w14:paraId="0000008E" w14:textId="77777777" w:rsidR="00D72C1A" w:rsidRDefault="00AA0935">
      <w:pPr>
        <w:ind w:left="720"/>
        <w:rPr>
          <w:rFonts w:ascii="Calibri" w:eastAsia="Calibri" w:hAnsi="Calibri" w:cs="Calibri"/>
          <w:sz w:val="22"/>
          <w:szCs w:val="22"/>
        </w:rPr>
      </w:pPr>
      <w:r>
        <w:rPr>
          <w:rFonts w:ascii="Calibri" w:eastAsia="Calibri" w:hAnsi="Calibri" w:cs="Calibri"/>
          <w:sz w:val="22"/>
          <w:szCs w:val="22"/>
        </w:rPr>
        <w:t xml:space="preserve">• have a record of distinguished scholarship and/or professional experience appropriate to the program under review. </w:t>
      </w:r>
    </w:p>
    <w:p w14:paraId="0000008F" w14:textId="77777777" w:rsidR="00D72C1A" w:rsidRDefault="00AA0935">
      <w:pPr>
        <w:ind w:left="720"/>
        <w:rPr>
          <w:rFonts w:ascii="Calibri" w:eastAsia="Calibri" w:hAnsi="Calibri" w:cs="Calibri"/>
          <w:sz w:val="22"/>
          <w:szCs w:val="22"/>
        </w:rPr>
      </w:pPr>
      <w:r>
        <w:rPr>
          <w:rFonts w:ascii="Calibri" w:eastAsia="Calibri" w:hAnsi="Calibri" w:cs="Calibri"/>
          <w:sz w:val="22"/>
          <w:szCs w:val="22"/>
        </w:rPr>
        <w:t xml:space="preserve"> • be recognized as an active member of scholarly and/or professional societies appropriate to the program under review. </w:t>
      </w:r>
    </w:p>
    <w:p w14:paraId="00000090" w14:textId="77777777" w:rsidR="00D72C1A" w:rsidRDefault="00AA0935">
      <w:pPr>
        <w:ind w:left="720"/>
        <w:rPr>
          <w:rFonts w:ascii="Calibri" w:eastAsia="Calibri" w:hAnsi="Calibri" w:cs="Calibri"/>
          <w:sz w:val="22"/>
          <w:szCs w:val="22"/>
        </w:rPr>
      </w:pPr>
      <w:r>
        <w:rPr>
          <w:rFonts w:ascii="Calibri" w:eastAsia="Calibri" w:hAnsi="Calibri" w:cs="Calibri"/>
          <w:sz w:val="22"/>
          <w:szCs w:val="22"/>
        </w:rPr>
        <w:t xml:space="preserve">• be currently employed at a recognized university or college at the rank of Associate Professor or higher. </w:t>
      </w:r>
    </w:p>
    <w:p w14:paraId="00000091" w14:textId="77777777" w:rsidR="00D72C1A" w:rsidRDefault="00AA0935">
      <w:pPr>
        <w:ind w:left="720"/>
        <w:rPr>
          <w:rFonts w:ascii="Calibri" w:eastAsia="Calibri" w:hAnsi="Calibri" w:cs="Calibri"/>
          <w:sz w:val="22"/>
          <w:szCs w:val="22"/>
        </w:rPr>
      </w:pPr>
      <w:r>
        <w:rPr>
          <w:rFonts w:ascii="Calibri" w:eastAsia="Calibri" w:hAnsi="Calibri" w:cs="Calibri"/>
          <w:sz w:val="22"/>
          <w:szCs w:val="22"/>
        </w:rPr>
        <w:t xml:space="preserve">• be responsive to John Jay’s institutional and program mission. </w:t>
      </w:r>
    </w:p>
    <w:p w14:paraId="00000092" w14:textId="77777777" w:rsidR="00D72C1A" w:rsidRDefault="00D72C1A">
      <w:pPr>
        <w:rPr>
          <w:rFonts w:ascii="Calibri" w:eastAsia="Calibri" w:hAnsi="Calibri" w:cs="Calibri"/>
          <w:sz w:val="22"/>
          <w:szCs w:val="22"/>
        </w:rPr>
      </w:pPr>
    </w:p>
    <w:p w14:paraId="00000093" w14:textId="77777777" w:rsidR="00D72C1A" w:rsidRDefault="00AA0935">
      <w:pPr>
        <w:rPr>
          <w:rFonts w:ascii="Calibri" w:eastAsia="Calibri" w:hAnsi="Calibri" w:cs="Calibri"/>
          <w:sz w:val="22"/>
          <w:szCs w:val="22"/>
        </w:rPr>
      </w:pPr>
      <w:r>
        <w:rPr>
          <w:rFonts w:ascii="Calibri" w:eastAsia="Calibri" w:hAnsi="Calibri" w:cs="Calibri"/>
          <w:sz w:val="22"/>
          <w:szCs w:val="22"/>
        </w:rPr>
        <w:t xml:space="preserve">At least one reviewer should: </w:t>
      </w:r>
    </w:p>
    <w:p w14:paraId="00000094" w14:textId="77777777" w:rsidR="00D72C1A" w:rsidRDefault="00D72C1A">
      <w:pPr>
        <w:rPr>
          <w:rFonts w:ascii="Calibri" w:eastAsia="Calibri" w:hAnsi="Calibri" w:cs="Calibri"/>
          <w:sz w:val="22"/>
          <w:szCs w:val="22"/>
        </w:rPr>
      </w:pPr>
    </w:p>
    <w:p w14:paraId="00000095" w14:textId="77777777" w:rsidR="00D72C1A" w:rsidRDefault="00AA0935">
      <w:pPr>
        <w:ind w:left="720"/>
        <w:rPr>
          <w:rFonts w:ascii="Calibri" w:eastAsia="Calibri" w:hAnsi="Calibri" w:cs="Calibri"/>
          <w:sz w:val="22"/>
          <w:szCs w:val="22"/>
        </w:rPr>
      </w:pPr>
      <w:r>
        <w:rPr>
          <w:rFonts w:ascii="Calibri" w:eastAsia="Calibri" w:hAnsi="Calibri" w:cs="Calibri"/>
          <w:sz w:val="22"/>
          <w:szCs w:val="22"/>
        </w:rPr>
        <w:t>• have current or prior experience at the level of program director or higher.</w:t>
      </w:r>
    </w:p>
    <w:p w14:paraId="00000096" w14:textId="77777777" w:rsidR="00D72C1A" w:rsidRDefault="00AA0935">
      <w:pPr>
        <w:ind w:left="720"/>
        <w:rPr>
          <w:rFonts w:ascii="Calibri" w:eastAsia="Calibri" w:hAnsi="Calibri" w:cs="Calibri"/>
          <w:sz w:val="22"/>
          <w:szCs w:val="22"/>
        </w:rPr>
      </w:pPr>
      <w:r>
        <w:rPr>
          <w:rFonts w:ascii="Calibri" w:eastAsia="Calibri" w:hAnsi="Calibri" w:cs="Calibri"/>
          <w:sz w:val="22"/>
          <w:szCs w:val="22"/>
        </w:rPr>
        <w:t xml:space="preserve">• have prior experience relevant to the accreditation process of your program (if such exists), assessment, and/or program review process. </w:t>
      </w:r>
    </w:p>
    <w:p w14:paraId="00000097" w14:textId="77777777" w:rsidR="00D72C1A" w:rsidRDefault="00AA0935">
      <w:pPr>
        <w:ind w:left="720"/>
        <w:rPr>
          <w:rFonts w:ascii="Calibri" w:eastAsia="Calibri" w:hAnsi="Calibri" w:cs="Calibri"/>
          <w:sz w:val="22"/>
          <w:szCs w:val="22"/>
        </w:rPr>
      </w:pPr>
      <w:r>
        <w:rPr>
          <w:rFonts w:ascii="Calibri" w:eastAsia="Calibri" w:hAnsi="Calibri" w:cs="Calibri"/>
          <w:sz w:val="22"/>
          <w:szCs w:val="22"/>
        </w:rPr>
        <w:t xml:space="preserve">• hold an appointment in a prestigious and nationally recognized program or a program that the department/program wishes to emulate. </w:t>
      </w:r>
    </w:p>
    <w:p w14:paraId="00000098" w14:textId="77777777" w:rsidR="00D72C1A" w:rsidRDefault="00D72C1A">
      <w:pPr>
        <w:ind w:left="720"/>
        <w:rPr>
          <w:rFonts w:ascii="Calibri" w:eastAsia="Calibri" w:hAnsi="Calibri" w:cs="Calibri"/>
          <w:sz w:val="22"/>
          <w:szCs w:val="22"/>
        </w:rPr>
      </w:pPr>
    </w:p>
    <w:p w14:paraId="00000099" w14:textId="50F52875" w:rsidR="00D72C1A" w:rsidRDefault="00AA0935">
      <w:pPr>
        <w:rPr>
          <w:rFonts w:ascii="Calibri" w:eastAsia="Calibri" w:hAnsi="Calibri" w:cs="Calibri"/>
          <w:sz w:val="22"/>
          <w:szCs w:val="22"/>
        </w:rPr>
      </w:pPr>
      <w:r>
        <w:rPr>
          <w:rFonts w:ascii="Calibri" w:eastAsia="Calibri" w:hAnsi="Calibri" w:cs="Calibri"/>
          <w:sz w:val="22"/>
          <w:szCs w:val="22"/>
        </w:rPr>
        <w:lastRenderedPageBreak/>
        <w:t xml:space="preserve">The Dean shall inform the program of the composition of the external review team in writing. The </w:t>
      </w:r>
      <w:r w:rsidR="00044ACF">
        <w:rPr>
          <w:rFonts w:ascii="Calibri" w:eastAsia="Calibri" w:hAnsi="Calibri" w:cs="Calibri"/>
          <w:sz w:val="22"/>
          <w:szCs w:val="22"/>
        </w:rPr>
        <w:t>P</w:t>
      </w:r>
      <w:r>
        <w:rPr>
          <w:rFonts w:ascii="Calibri" w:eastAsia="Calibri" w:hAnsi="Calibri" w:cs="Calibri"/>
          <w:sz w:val="22"/>
          <w:szCs w:val="22"/>
        </w:rPr>
        <w:t xml:space="preserve">rogram </w:t>
      </w:r>
      <w:r w:rsidR="00044ACF">
        <w:rPr>
          <w:rFonts w:ascii="Calibri" w:eastAsia="Calibri" w:hAnsi="Calibri" w:cs="Calibri"/>
          <w:sz w:val="22"/>
          <w:szCs w:val="22"/>
        </w:rPr>
        <w:t>D</w:t>
      </w:r>
      <w:r>
        <w:rPr>
          <w:rFonts w:ascii="Calibri" w:eastAsia="Calibri" w:hAnsi="Calibri" w:cs="Calibri"/>
          <w:sz w:val="22"/>
          <w:szCs w:val="22"/>
        </w:rPr>
        <w:t xml:space="preserve">irector may request a meeting, in writing, with the Dean within 10 days of receiving the Dean’s notification, if the program wishes to discuss the external review team membership. </w:t>
      </w:r>
    </w:p>
    <w:p w14:paraId="0000009A" w14:textId="77777777" w:rsidR="00D72C1A" w:rsidRDefault="00D72C1A">
      <w:pPr>
        <w:rPr>
          <w:rFonts w:ascii="Calibri" w:eastAsia="Calibri" w:hAnsi="Calibri" w:cs="Calibri"/>
          <w:sz w:val="22"/>
          <w:szCs w:val="22"/>
        </w:rPr>
      </w:pPr>
    </w:p>
    <w:p w14:paraId="0000009B" w14:textId="77777777" w:rsidR="00D72C1A" w:rsidRDefault="00D72C1A">
      <w:pPr>
        <w:rPr>
          <w:rFonts w:ascii="Calibri" w:eastAsia="Calibri" w:hAnsi="Calibri" w:cs="Calibri"/>
          <w:sz w:val="22"/>
          <w:szCs w:val="22"/>
        </w:rPr>
      </w:pPr>
    </w:p>
    <w:p w14:paraId="0000009C" w14:textId="77777777" w:rsidR="00D72C1A" w:rsidRDefault="00AA0935">
      <w:pPr>
        <w:pBdr>
          <w:bottom w:val="single" w:sz="4" w:space="1" w:color="000000"/>
        </w:pBdr>
        <w:rPr>
          <w:rFonts w:ascii="Calibri" w:eastAsia="Calibri" w:hAnsi="Calibri" w:cs="Calibri"/>
          <w:b/>
          <w:sz w:val="22"/>
          <w:szCs w:val="22"/>
        </w:rPr>
      </w:pPr>
      <w:r>
        <w:rPr>
          <w:rFonts w:ascii="Calibri" w:eastAsia="Calibri" w:hAnsi="Calibri" w:cs="Calibri"/>
          <w:b/>
          <w:sz w:val="22"/>
          <w:szCs w:val="22"/>
        </w:rPr>
        <w:t xml:space="preserve">5. The Self-Study </w:t>
      </w:r>
    </w:p>
    <w:p w14:paraId="0000009D" w14:textId="77777777" w:rsidR="00D72C1A" w:rsidRDefault="00D72C1A">
      <w:pPr>
        <w:rPr>
          <w:rFonts w:ascii="Calibri" w:eastAsia="Calibri" w:hAnsi="Calibri" w:cs="Calibri"/>
          <w:sz w:val="22"/>
          <w:szCs w:val="22"/>
        </w:rPr>
      </w:pPr>
    </w:p>
    <w:p w14:paraId="0000009E" w14:textId="77777777" w:rsidR="00D72C1A" w:rsidRDefault="00D72C1A">
      <w:pPr>
        <w:rPr>
          <w:rFonts w:ascii="Calibri" w:eastAsia="Calibri" w:hAnsi="Calibri" w:cs="Calibri"/>
          <w:sz w:val="22"/>
          <w:szCs w:val="22"/>
        </w:rPr>
      </w:pPr>
    </w:p>
    <w:p w14:paraId="0000009F" w14:textId="77777777" w:rsidR="00D72C1A" w:rsidRDefault="00AA0935">
      <w:pPr>
        <w:rPr>
          <w:rFonts w:ascii="Calibri" w:eastAsia="Calibri" w:hAnsi="Calibri" w:cs="Calibri"/>
          <w:sz w:val="22"/>
          <w:szCs w:val="22"/>
        </w:rPr>
      </w:pPr>
      <w:r>
        <w:rPr>
          <w:rFonts w:ascii="Calibri" w:eastAsia="Calibri" w:hAnsi="Calibri" w:cs="Calibri"/>
          <w:sz w:val="22"/>
          <w:szCs w:val="22"/>
        </w:rPr>
        <w:t xml:space="preserve">The purpose of the self-study is to allow faculty, students and administration to consider not only a program’s recent accomplishments and challenges but also to engage in a forward-looking planning process. </w:t>
      </w:r>
    </w:p>
    <w:p w14:paraId="000000A0" w14:textId="77777777" w:rsidR="00D72C1A" w:rsidRDefault="00AA0935">
      <w:pPr>
        <w:rPr>
          <w:rFonts w:ascii="Calibri" w:eastAsia="Calibri" w:hAnsi="Calibri" w:cs="Calibri"/>
          <w:sz w:val="22"/>
          <w:szCs w:val="22"/>
        </w:rPr>
      </w:pPr>
      <w:r>
        <w:rPr>
          <w:rFonts w:ascii="Calibri" w:eastAsia="Calibri" w:hAnsi="Calibri" w:cs="Calibri"/>
          <w:sz w:val="22"/>
          <w:szCs w:val="22"/>
        </w:rPr>
        <w:t xml:space="preserve"> </w:t>
      </w:r>
    </w:p>
    <w:p w14:paraId="000000A1" w14:textId="77777777" w:rsidR="00D72C1A" w:rsidRDefault="00AA0935">
      <w:pPr>
        <w:rPr>
          <w:rFonts w:ascii="Calibri" w:eastAsia="Calibri" w:hAnsi="Calibri" w:cs="Calibri"/>
          <w:sz w:val="22"/>
          <w:szCs w:val="22"/>
        </w:rPr>
      </w:pPr>
      <w:r>
        <w:rPr>
          <w:rFonts w:ascii="Calibri" w:eastAsia="Calibri" w:hAnsi="Calibri" w:cs="Calibri"/>
          <w:sz w:val="22"/>
          <w:szCs w:val="22"/>
        </w:rPr>
        <w:t xml:space="preserve">The self-study is a comprehensive written document prepared by a program that is scheduled for program review. A thorough and thoughtful self-study will be factual and explicit in assessing a program’s past efforts and current status, and will outline a realistic course of action for future development. The self-study provides the basis for the entire review process so it is crucial that the report cover all aspects of the program. The most useful self-study is a thorough but succinct, honest assessment of the program. An incomplete self-study may lead to reviewers feeling confused about the program or lead to an unproductive site visit. </w:t>
      </w:r>
    </w:p>
    <w:p w14:paraId="000000A2" w14:textId="77777777" w:rsidR="00D72C1A" w:rsidRDefault="00D72C1A">
      <w:pPr>
        <w:rPr>
          <w:rFonts w:ascii="Calibri" w:eastAsia="Calibri" w:hAnsi="Calibri" w:cs="Calibri"/>
          <w:sz w:val="22"/>
          <w:szCs w:val="22"/>
        </w:rPr>
      </w:pPr>
    </w:p>
    <w:p w14:paraId="000000A3" w14:textId="77777777" w:rsidR="00D72C1A" w:rsidRDefault="00AA0935">
      <w:pPr>
        <w:rPr>
          <w:rFonts w:ascii="Calibri" w:eastAsia="Calibri" w:hAnsi="Calibri" w:cs="Calibri"/>
          <w:sz w:val="22"/>
          <w:szCs w:val="22"/>
        </w:rPr>
      </w:pPr>
      <w:r>
        <w:rPr>
          <w:rFonts w:ascii="Calibri" w:eastAsia="Calibri" w:hAnsi="Calibri" w:cs="Calibri"/>
          <w:sz w:val="22"/>
          <w:szCs w:val="22"/>
        </w:rPr>
        <w:t xml:space="preserve">The self-study must be a product of a designated committee of the program faculty. Program faculty are in the best position to raise and respond to any significant strategic and operational issues being faced by the program and they are also in the best position to use the results of the review to improve the program. Program directors should ensure that there is full faculty participation in the preparation of the self-study. All full-time faculty members in the program should participate in the composition of the self-study.  At a minimum they must attest that they have read the final self-study report. </w:t>
      </w:r>
    </w:p>
    <w:p w14:paraId="000000A4" w14:textId="77777777" w:rsidR="00D72C1A" w:rsidRDefault="00D72C1A">
      <w:pPr>
        <w:rPr>
          <w:rFonts w:ascii="Calibri" w:eastAsia="Calibri" w:hAnsi="Calibri" w:cs="Calibri"/>
          <w:sz w:val="22"/>
          <w:szCs w:val="22"/>
        </w:rPr>
      </w:pPr>
    </w:p>
    <w:p w14:paraId="000000A5" w14:textId="77777777" w:rsidR="00D72C1A" w:rsidRDefault="00AA0935">
      <w:pPr>
        <w:rPr>
          <w:rFonts w:ascii="Calibri" w:eastAsia="Calibri" w:hAnsi="Calibri" w:cs="Calibri"/>
          <w:sz w:val="22"/>
          <w:szCs w:val="22"/>
        </w:rPr>
      </w:pPr>
      <w:r>
        <w:rPr>
          <w:rFonts w:ascii="Calibri" w:eastAsia="Calibri" w:hAnsi="Calibri" w:cs="Calibri"/>
          <w:sz w:val="22"/>
          <w:szCs w:val="22"/>
        </w:rPr>
        <w:t>In July of the year the program writes the self-study, the Office of Institutional Research will provide a data report for the self-study that includes the following:</w:t>
      </w:r>
    </w:p>
    <w:p w14:paraId="000000A6" w14:textId="77777777" w:rsidR="00D72C1A" w:rsidRDefault="00D72C1A">
      <w:pPr>
        <w:rPr>
          <w:rFonts w:ascii="Calibri" w:eastAsia="Calibri" w:hAnsi="Calibri" w:cs="Calibri"/>
          <w:sz w:val="22"/>
          <w:szCs w:val="22"/>
        </w:rPr>
      </w:pPr>
    </w:p>
    <w:p w14:paraId="000000A7" w14:textId="77777777" w:rsidR="00D72C1A" w:rsidRDefault="00AA0935">
      <w:pPr>
        <w:numPr>
          <w:ilvl w:val="0"/>
          <w:numId w:val="11"/>
        </w:numPr>
        <w:pBdr>
          <w:top w:val="nil"/>
          <w:left w:val="nil"/>
          <w:bottom w:val="nil"/>
          <w:right w:val="nil"/>
          <w:between w:val="nil"/>
        </w:pBdr>
        <w:spacing w:line="276" w:lineRule="auto"/>
      </w:pPr>
      <w:r>
        <w:rPr>
          <w:rFonts w:ascii="Calibri" w:eastAsia="Calibri" w:hAnsi="Calibri" w:cs="Calibri"/>
          <w:color w:val="000000"/>
          <w:sz w:val="22"/>
          <w:szCs w:val="22"/>
        </w:rPr>
        <w:t xml:space="preserve">Number and ranks of faculty in the program over previous five years </w:t>
      </w:r>
    </w:p>
    <w:p w14:paraId="000000A8" w14:textId="16BDC80F" w:rsidR="00D72C1A" w:rsidRDefault="00AA0935">
      <w:pPr>
        <w:numPr>
          <w:ilvl w:val="0"/>
          <w:numId w:val="11"/>
        </w:num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Full-Time Faculty Coverage of Courses in program </w:t>
      </w:r>
    </w:p>
    <w:p w14:paraId="000000A9" w14:textId="09B0AB90" w:rsidR="00D72C1A" w:rsidRDefault="00AA0935">
      <w:pPr>
        <w:numPr>
          <w:ilvl w:val="0"/>
          <w:numId w:val="11"/>
        </w:num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Course pass rates for past three years</w:t>
      </w:r>
    </w:p>
    <w:p w14:paraId="000000AA" w14:textId="77777777" w:rsidR="00D72C1A" w:rsidRDefault="00AA0935">
      <w:pPr>
        <w:numPr>
          <w:ilvl w:val="0"/>
          <w:numId w:val="11"/>
        </w:numPr>
        <w:pBdr>
          <w:top w:val="nil"/>
          <w:left w:val="nil"/>
          <w:bottom w:val="nil"/>
          <w:right w:val="nil"/>
          <w:between w:val="nil"/>
        </w:pBdr>
        <w:spacing w:line="276" w:lineRule="auto"/>
      </w:pPr>
      <w:r>
        <w:rPr>
          <w:rFonts w:ascii="Calibri" w:eastAsia="Calibri" w:hAnsi="Calibri" w:cs="Calibri"/>
          <w:color w:val="000000"/>
          <w:sz w:val="22"/>
          <w:szCs w:val="22"/>
        </w:rPr>
        <w:t>Five-year trend of new student enrollment in program</w:t>
      </w:r>
    </w:p>
    <w:p w14:paraId="000000AB" w14:textId="77777777" w:rsidR="00D72C1A" w:rsidRDefault="00AA0935">
      <w:pPr>
        <w:numPr>
          <w:ilvl w:val="0"/>
          <w:numId w:val="11"/>
        </w:numPr>
        <w:pBdr>
          <w:top w:val="nil"/>
          <w:left w:val="nil"/>
          <w:bottom w:val="nil"/>
          <w:right w:val="nil"/>
          <w:between w:val="nil"/>
        </w:pBdr>
        <w:spacing w:line="276" w:lineRule="auto"/>
      </w:pPr>
      <w:r>
        <w:rPr>
          <w:rFonts w:ascii="Calibri" w:eastAsia="Calibri" w:hAnsi="Calibri" w:cs="Calibri"/>
          <w:color w:val="000000"/>
          <w:sz w:val="22"/>
          <w:szCs w:val="22"/>
        </w:rPr>
        <w:t>Five-year trend of enrollment in program</w:t>
      </w:r>
    </w:p>
    <w:p w14:paraId="000000AC" w14:textId="77777777" w:rsidR="00D72C1A" w:rsidRDefault="00AA0935">
      <w:pPr>
        <w:numPr>
          <w:ilvl w:val="0"/>
          <w:numId w:val="11"/>
        </w:numPr>
        <w:pBdr>
          <w:top w:val="nil"/>
          <w:left w:val="nil"/>
          <w:bottom w:val="nil"/>
          <w:right w:val="nil"/>
          <w:between w:val="nil"/>
        </w:pBdr>
        <w:spacing w:line="276" w:lineRule="auto"/>
      </w:pPr>
      <w:r>
        <w:rPr>
          <w:rFonts w:ascii="Calibri" w:eastAsia="Calibri" w:hAnsi="Calibri" w:cs="Calibri"/>
          <w:color w:val="000000"/>
          <w:sz w:val="22"/>
          <w:szCs w:val="22"/>
        </w:rPr>
        <w:t>Five-year trend in degrees awarded for program</w:t>
      </w:r>
    </w:p>
    <w:p w14:paraId="000000AD" w14:textId="77777777" w:rsidR="00D72C1A" w:rsidRDefault="00AA0935">
      <w:pPr>
        <w:numPr>
          <w:ilvl w:val="0"/>
          <w:numId w:val="11"/>
        </w:numPr>
        <w:pBdr>
          <w:top w:val="nil"/>
          <w:left w:val="nil"/>
          <w:bottom w:val="nil"/>
          <w:right w:val="nil"/>
          <w:between w:val="nil"/>
        </w:pBdr>
        <w:spacing w:line="276" w:lineRule="auto"/>
      </w:pPr>
      <w:r>
        <w:rPr>
          <w:rFonts w:ascii="Calibri" w:eastAsia="Calibri" w:hAnsi="Calibri" w:cs="Calibri"/>
          <w:color w:val="000000"/>
          <w:sz w:val="22"/>
          <w:szCs w:val="22"/>
        </w:rPr>
        <w:t>Five-year trend of student evaluation of program compared to John Jay average (from recent biennial reports)</w:t>
      </w:r>
    </w:p>
    <w:p w14:paraId="000000AE" w14:textId="77777777" w:rsidR="00D72C1A" w:rsidRDefault="00AA0935">
      <w:pPr>
        <w:numPr>
          <w:ilvl w:val="0"/>
          <w:numId w:val="11"/>
        </w:numPr>
        <w:pBdr>
          <w:top w:val="nil"/>
          <w:left w:val="nil"/>
          <w:bottom w:val="nil"/>
          <w:right w:val="nil"/>
          <w:between w:val="nil"/>
        </w:pBdr>
        <w:spacing w:after="200" w:line="276" w:lineRule="auto"/>
      </w:pPr>
      <w:r>
        <w:rPr>
          <w:rFonts w:ascii="Calibri" w:eastAsia="Calibri" w:hAnsi="Calibri" w:cs="Calibri"/>
          <w:color w:val="000000"/>
          <w:sz w:val="22"/>
          <w:szCs w:val="22"/>
        </w:rPr>
        <w:t>Average months to graduate by students in program compared to John Jay average</w:t>
      </w:r>
    </w:p>
    <w:p w14:paraId="000000AF" w14:textId="77777777" w:rsidR="00D72C1A" w:rsidRDefault="00AA0935">
      <w:pPr>
        <w:rPr>
          <w:rFonts w:ascii="Calibri" w:eastAsia="Calibri" w:hAnsi="Calibri" w:cs="Calibri"/>
          <w:sz w:val="22"/>
          <w:szCs w:val="22"/>
        </w:rPr>
      </w:pPr>
      <w:r>
        <w:rPr>
          <w:rFonts w:ascii="Calibri" w:eastAsia="Calibri" w:hAnsi="Calibri" w:cs="Calibri"/>
          <w:sz w:val="22"/>
          <w:szCs w:val="22"/>
        </w:rPr>
        <w:t xml:space="preserve">Additional data requests can be made by sending an email to </w:t>
      </w:r>
      <w:hyperlink r:id="rId8">
        <w:r>
          <w:rPr>
            <w:rFonts w:ascii="Calibri" w:eastAsia="Calibri" w:hAnsi="Calibri" w:cs="Calibri"/>
            <w:color w:val="0000FF"/>
            <w:sz w:val="22"/>
            <w:szCs w:val="22"/>
            <w:u w:val="single"/>
          </w:rPr>
          <w:t>OIR@jjay.cuny.edu</w:t>
        </w:r>
      </w:hyperlink>
      <w:r>
        <w:rPr>
          <w:rFonts w:ascii="Calibri" w:eastAsia="Calibri" w:hAnsi="Calibri" w:cs="Calibri"/>
          <w:sz w:val="22"/>
          <w:szCs w:val="22"/>
        </w:rPr>
        <w:t xml:space="preserve"> with the subject line “data request.” Include in your email, your name, program, description of the request and intended use of the data. </w:t>
      </w:r>
    </w:p>
    <w:p w14:paraId="000000B0" w14:textId="77777777" w:rsidR="00D72C1A" w:rsidRDefault="00D72C1A">
      <w:pPr>
        <w:rPr>
          <w:rFonts w:ascii="Calibri" w:eastAsia="Calibri" w:hAnsi="Calibri" w:cs="Calibri"/>
          <w:sz w:val="22"/>
          <w:szCs w:val="22"/>
        </w:rPr>
      </w:pPr>
    </w:p>
    <w:p w14:paraId="000000B1" w14:textId="77777777" w:rsidR="00D72C1A" w:rsidRDefault="00AA0935">
      <w:pPr>
        <w:rPr>
          <w:rFonts w:ascii="Calibri" w:eastAsia="Calibri" w:hAnsi="Calibri" w:cs="Calibri"/>
          <w:sz w:val="22"/>
          <w:szCs w:val="22"/>
        </w:rPr>
      </w:pPr>
      <w:r>
        <w:rPr>
          <w:rFonts w:ascii="Calibri" w:eastAsia="Calibri" w:hAnsi="Calibri" w:cs="Calibri"/>
          <w:sz w:val="22"/>
          <w:szCs w:val="22"/>
        </w:rPr>
        <w:t>A program’s self-study should address the following areas:</w:t>
      </w:r>
    </w:p>
    <w:p w14:paraId="000000B2" w14:textId="77777777" w:rsidR="00D72C1A" w:rsidRDefault="00D72C1A">
      <w:pPr>
        <w:rPr>
          <w:rFonts w:ascii="Calibri" w:eastAsia="Calibri" w:hAnsi="Calibri" w:cs="Calibri"/>
          <w:sz w:val="22"/>
          <w:szCs w:val="22"/>
        </w:rPr>
      </w:pPr>
    </w:p>
    <w:p w14:paraId="000000B3" w14:textId="77777777" w:rsidR="00D72C1A" w:rsidRDefault="00AA0935">
      <w:pPr>
        <w:tabs>
          <w:tab w:val="left" w:pos="5715"/>
        </w:tabs>
        <w:rPr>
          <w:rFonts w:ascii="Calibri" w:eastAsia="Calibri" w:hAnsi="Calibri" w:cs="Calibri"/>
          <w:sz w:val="22"/>
          <w:szCs w:val="22"/>
        </w:rPr>
      </w:pPr>
      <w:r>
        <w:rPr>
          <w:rFonts w:ascii="Calibri" w:eastAsia="Calibri" w:hAnsi="Calibri" w:cs="Calibri"/>
          <w:sz w:val="22"/>
          <w:szCs w:val="22"/>
        </w:rPr>
        <w:t>I. Overview of the Program</w:t>
      </w:r>
      <w:r>
        <w:rPr>
          <w:rFonts w:ascii="Calibri" w:eastAsia="Calibri" w:hAnsi="Calibri" w:cs="Calibri"/>
          <w:sz w:val="22"/>
          <w:szCs w:val="22"/>
        </w:rPr>
        <w:br/>
      </w:r>
    </w:p>
    <w:p w14:paraId="000000B4" w14:textId="292DF73F" w:rsidR="00D72C1A" w:rsidRDefault="00AA0935">
      <w:pPr>
        <w:numPr>
          <w:ilvl w:val="0"/>
          <w:numId w:val="14"/>
        </w:numPr>
        <w:tabs>
          <w:tab w:val="left" w:pos="5715"/>
        </w:tabs>
        <w:rPr>
          <w:rFonts w:ascii="Calibri" w:eastAsia="Calibri" w:hAnsi="Calibri" w:cs="Calibri"/>
          <w:sz w:val="22"/>
          <w:szCs w:val="22"/>
        </w:rPr>
      </w:pPr>
      <w:r>
        <w:rPr>
          <w:rFonts w:ascii="Calibri" w:eastAsia="Calibri" w:hAnsi="Calibri" w:cs="Calibri"/>
          <w:sz w:val="22"/>
          <w:szCs w:val="22"/>
        </w:rPr>
        <w:t>Brief Introduction to the program</w:t>
      </w:r>
      <w:r w:rsidR="00711BAC">
        <w:rPr>
          <w:rFonts w:ascii="Calibri" w:eastAsia="Calibri" w:hAnsi="Calibri" w:cs="Calibri"/>
          <w:sz w:val="22"/>
          <w:szCs w:val="22"/>
        </w:rPr>
        <w:t xml:space="preserve"> and its history</w:t>
      </w:r>
      <w:r>
        <w:rPr>
          <w:rFonts w:ascii="Calibri" w:eastAsia="Calibri" w:hAnsi="Calibri" w:cs="Calibri"/>
          <w:sz w:val="22"/>
          <w:szCs w:val="22"/>
        </w:rPr>
        <w:t xml:space="preserve">, including </w:t>
      </w:r>
      <w:r w:rsidR="00711BAC">
        <w:rPr>
          <w:rFonts w:ascii="Calibri" w:eastAsia="Calibri" w:hAnsi="Calibri" w:cs="Calibri"/>
          <w:sz w:val="22"/>
          <w:szCs w:val="22"/>
        </w:rPr>
        <w:t>an overview of the curriculum</w:t>
      </w:r>
      <w:r>
        <w:rPr>
          <w:rFonts w:ascii="Calibri" w:eastAsia="Calibri" w:hAnsi="Calibri" w:cs="Calibri"/>
          <w:sz w:val="22"/>
          <w:szCs w:val="22"/>
        </w:rPr>
        <w:t xml:space="preserve"> and current enrollment</w:t>
      </w:r>
      <w:r w:rsidR="00711BAC">
        <w:rPr>
          <w:rFonts w:ascii="Calibri" w:eastAsia="Calibri" w:hAnsi="Calibri" w:cs="Calibri"/>
          <w:sz w:val="22"/>
          <w:szCs w:val="22"/>
        </w:rPr>
        <w:t>.</w:t>
      </w:r>
      <w:r>
        <w:rPr>
          <w:rFonts w:ascii="Calibri" w:eastAsia="Calibri" w:hAnsi="Calibri" w:cs="Calibri"/>
          <w:sz w:val="22"/>
          <w:szCs w:val="22"/>
        </w:rPr>
        <w:t xml:space="preserve"> </w:t>
      </w:r>
    </w:p>
    <w:p w14:paraId="000000B5" w14:textId="77777777" w:rsidR="00D72C1A" w:rsidRDefault="00AA0935">
      <w:pPr>
        <w:numPr>
          <w:ilvl w:val="0"/>
          <w:numId w:val="14"/>
        </w:numPr>
        <w:tabs>
          <w:tab w:val="left" w:pos="5715"/>
        </w:tabs>
        <w:rPr>
          <w:rFonts w:ascii="Calibri" w:eastAsia="Calibri" w:hAnsi="Calibri" w:cs="Calibri"/>
          <w:sz w:val="22"/>
          <w:szCs w:val="22"/>
        </w:rPr>
      </w:pPr>
      <w:r>
        <w:rPr>
          <w:rFonts w:ascii="Calibri" w:eastAsia="Calibri" w:hAnsi="Calibri" w:cs="Calibri"/>
          <w:sz w:val="22"/>
          <w:szCs w:val="22"/>
        </w:rPr>
        <w:lastRenderedPageBreak/>
        <w:t>Mission Fulfillment:</w:t>
      </w:r>
    </w:p>
    <w:p w14:paraId="000000B6" w14:textId="77777777" w:rsidR="00D72C1A" w:rsidRDefault="00AA0935">
      <w:pPr>
        <w:numPr>
          <w:ilvl w:val="0"/>
          <w:numId w:val="15"/>
        </w:numPr>
        <w:tabs>
          <w:tab w:val="left" w:pos="5715"/>
        </w:tabs>
        <w:ind w:left="1080"/>
        <w:rPr>
          <w:rFonts w:ascii="Calibri" w:eastAsia="Calibri" w:hAnsi="Calibri" w:cs="Calibri"/>
          <w:sz w:val="22"/>
          <w:szCs w:val="22"/>
        </w:rPr>
      </w:pPr>
      <w:r>
        <w:rPr>
          <w:rFonts w:ascii="Calibri" w:eastAsia="Calibri" w:hAnsi="Calibri" w:cs="Calibri"/>
          <w:sz w:val="22"/>
          <w:szCs w:val="22"/>
        </w:rPr>
        <w:t>What is the mission statement of the program?</w:t>
      </w:r>
    </w:p>
    <w:p w14:paraId="000000B7" w14:textId="2DAA9C7B" w:rsidR="00D72C1A" w:rsidRDefault="00AA0935">
      <w:pPr>
        <w:numPr>
          <w:ilvl w:val="0"/>
          <w:numId w:val="15"/>
        </w:numPr>
        <w:tabs>
          <w:tab w:val="left" w:pos="5715"/>
        </w:tabs>
        <w:ind w:left="1080"/>
        <w:rPr>
          <w:rFonts w:ascii="Calibri" w:eastAsia="Calibri" w:hAnsi="Calibri" w:cs="Calibri"/>
          <w:sz w:val="22"/>
          <w:szCs w:val="22"/>
        </w:rPr>
      </w:pPr>
      <w:r>
        <w:rPr>
          <w:rFonts w:ascii="Calibri" w:eastAsia="Calibri" w:hAnsi="Calibri" w:cs="Calibri"/>
          <w:sz w:val="22"/>
          <w:szCs w:val="22"/>
        </w:rPr>
        <w:t>How does the program’s mission relate to the College’s mission</w:t>
      </w:r>
      <w:r w:rsidR="00711BAC">
        <w:rPr>
          <w:rFonts w:ascii="Calibri" w:eastAsia="Calibri" w:hAnsi="Calibri" w:cs="Calibri"/>
          <w:sz w:val="22"/>
          <w:szCs w:val="22"/>
        </w:rPr>
        <w:t xml:space="preserve"> and values</w:t>
      </w:r>
      <w:r>
        <w:rPr>
          <w:rFonts w:ascii="Calibri" w:eastAsia="Calibri" w:hAnsi="Calibri" w:cs="Calibri"/>
          <w:sz w:val="22"/>
          <w:szCs w:val="22"/>
        </w:rPr>
        <w:t>?</w:t>
      </w:r>
    </w:p>
    <w:p w14:paraId="000000BC" w14:textId="2F444781" w:rsidR="00D72C1A" w:rsidRDefault="00AA0935" w:rsidP="00D1094E">
      <w:pPr>
        <w:tabs>
          <w:tab w:val="left" w:pos="5715"/>
        </w:tabs>
        <w:ind w:left="720"/>
        <w:rPr>
          <w:rFonts w:ascii="Calibri" w:eastAsia="Calibri" w:hAnsi="Calibri" w:cs="Calibri"/>
          <w:sz w:val="22"/>
          <w:szCs w:val="22"/>
        </w:rPr>
      </w:pPr>
      <w:r>
        <w:rPr>
          <w:rFonts w:ascii="Calibri" w:eastAsia="Calibri" w:hAnsi="Calibri" w:cs="Calibri"/>
          <w:sz w:val="22"/>
          <w:szCs w:val="22"/>
        </w:rPr>
        <w:br/>
      </w:r>
    </w:p>
    <w:p w14:paraId="000000BD" w14:textId="77777777" w:rsidR="00D72C1A" w:rsidRDefault="00AA0935">
      <w:pPr>
        <w:rPr>
          <w:rFonts w:ascii="Calibri" w:eastAsia="Calibri" w:hAnsi="Calibri" w:cs="Calibri"/>
          <w:sz w:val="22"/>
          <w:szCs w:val="22"/>
        </w:rPr>
      </w:pPr>
      <w:r>
        <w:rPr>
          <w:rFonts w:ascii="Calibri" w:eastAsia="Calibri" w:hAnsi="Calibri" w:cs="Calibri"/>
          <w:sz w:val="22"/>
          <w:szCs w:val="22"/>
        </w:rPr>
        <w:t>II. Assessment and Evaluation</w:t>
      </w:r>
    </w:p>
    <w:p w14:paraId="000000BE" w14:textId="77777777" w:rsidR="00D72C1A" w:rsidRDefault="00D72C1A">
      <w:pPr>
        <w:rPr>
          <w:rFonts w:ascii="Calibri" w:eastAsia="Calibri" w:hAnsi="Calibri" w:cs="Calibri"/>
          <w:b/>
          <w:sz w:val="22"/>
          <w:szCs w:val="22"/>
        </w:rPr>
      </w:pPr>
    </w:p>
    <w:p w14:paraId="000000BF" w14:textId="6977DCC7" w:rsidR="00D72C1A" w:rsidRDefault="00AA0935">
      <w:pPr>
        <w:numPr>
          <w:ilvl w:val="0"/>
          <w:numId w:val="3"/>
        </w:numPr>
        <w:rPr>
          <w:rFonts w:ascii="Calibri" w:eastAsia="Calibri" w:hAnsi="Calibri" w:cs="Calibri"/>
          <w:sz w:val="22"/>
          <w:szCs w:val="22"/>
        </w:rPr>
      </w:pPr>
      <w:r>
        <w:rPr>
          <w:rFonts w:ascii="Calibri" w:eastAsia="Calibri" w:hAnsi="Calibri" w:cs="Calibri"/>
          <w:sz w:val="22"/>
          <w:szCs w:val="22"/>
        </w:rPr>
        <w:t xml:space="preserve">Summarize the responses to recommendations from the previous self-study and action plan that was developed as a result of the program review process.  Describe all actions taken. </w:t>
      </w:r>
    </w:p>
    <w:p w14:paraId="000000C0" w14:textId="77777777" w:rsidR="00D72C1A" w:rsidRDefault="00AA0935">
      <w:pPr>
        <w:numPr>
          <w:ilvl w:val="0"/>
          <w:numId w:val="3"/>
        </w:numPr>
        <w:rPr>
          <w:rFonts w:ascii="Calibri" w:eastAsia="Calibri" w:hAnsi="Calibri" w:cs="Calibri"/>
          <w:sz w:val="22"/>
          <w:szCs w:val="22"/>
        </w:rPr>
      </w:pPr>
      <w:r>
        <w:rPr>
          <w:rFonts w:ascii="Calibri" w:eastAsia="Calibri" w:hAnsi="Calibri" w:cs="Calibri"/>
          <w:sz w:val="22"/>
          <w:szCs w:val="22"/>
        </w:rPr>
        <w:t>Student Learning:</w:t>
      </w:r>
    </w:p>
    <w:p w14:paraId="2AB4B3B0" w14:textId="77777777" w:rsidR="00906674" w:rsidRDefault="00AA0935">
      <w:pPr>
        <w:numPr>
          <w:ilvl w:val="0"/>
          <w:numId w:val="1"/>
        </w:numPr>
        <w:pBdr>
          <w:top w:val="nil"/>
          <w:left w:val="nil"/>
          <w:bottom w:val="nil"/>
          <w:right w:val="nil"/>
          <w:between w:val="nil"/>
        </w:pBdr>
        <w:tabs>
          <w:tab w:val="left" w:pos="5715"/>
        </w:tabs>
        <w:spacing w:line="276" w:lineRule="auto"/>
        <w:ind w:left="1440"/>
        <w:rPr>
          <w:rFonts w:ascii="Calibri" w:eastAsia="Calibri" w:hAnsi="Calibri" w:cs="Calibri"/>
          <w:color w:val="000000"/>
          <w:sz w:val="22"/>
          <w:szCs w:val="22"/>
        </w:rPr>
      </w:pPr>
      <w:r>
        <w:rPr>
          <w:rFonts w:ascii="Calibri" w:eastAsia="Calibri" w:hAnsi="Calibri" w:cs="Calibri"/>
          <w:color w:val="000000"/>
          <w:sz w:val="22"/>
          <w:szCs w:val="22"/>
        </w:rPr>
        <w:t>List the student learning outcomes of the program</w:t>
      </w:r>
      <w:r w:rsidR="00906674">
        <w:rPr>
          <w:rFonts w:ascii="Calibri" w:eastAsia="Calibri" w:hAnsi="Calibri" w:cs="Calibri"/>
          <w:color w:val="000000"/>
          <w:sz w:val="22"/>
          <w:szCs w:val="22"/>
        </w:rPr>
        <w:t>. Do these outcomes need revision?</w:t>
      </w:r>
    </w:p>
    <w:p w14:paraId="000000C1" w14:textId="4381D568" w:rsidR="00D72C1A" w:rsidRDefault="00AA0935">
      <w:pPr>
        <w:numPr>
          <w:ilvl w:val="0"/>
          <w:numId w:val="1"/>
        </w:numPr>
        <w:pBdr>
          <w:top w:val="nil"/>
          <w:left w:val="nil"/>
          <w:bottom w:val="nil"/>
          <w:right w:val="nil"/>
          <w:between w:val="nil"/>
        </w:pBdr>
        <w:tabs>
          <w:tab w:val="left" w:pos="5715"/>
        </w:tabs>
        <w:spacing w:line="276" w:lineRule="auto"/>
        <w:ind w:left="1440"/>
        <w:rPr>
          <w:rFonts w:ascii="Calibri" w:eastAsia="Calibri" w:hAnsi="Calibri" w:cs="Calibri"/>
          <w:color w:val="000000"/>
          <w:sz w:val="22"/>
          <w:szCs w:val="22"/>
        </w:rPr>
      </w:pPr>
      <w:r>
        <w:rPr>
          <w:rFonts w:ascii="Calibri" w:eastAsia="Calibri" w:hAnsi="Calibri" w:cs="Calibri"/>
          <w:color w:val="000000"/>
          <w:sz w:val="22"/>
          <w:szCs w:val="22"/>
        </w:rPr>
        <w:t xml:space="preserve"> </w:t>
      </w:r>
      <w:r w:rsidR="00906674">
        <w:rPr>
          <w:rFonts w:ascii="Calibri" w:eastAsia="Calibri" w:hAnsi="Calibri" w:cs="Calibri"/>
          <w:color w:val="000000"/>
          <w:sz w:val="22"/>
          <w:szCs w:val="22"/>
        </w:rPr>
        <w:t>S</w:t>
      </w:r>
      <w:r>
        <w:rPr>
          <w:rFonts w:ascii="Calibri" w:eastAsia="Calibri" w:hAnsi="Calibri" w:cs="Calibri"/>
          <w:color w:val="000000"/>
          <w:sz w:val="22"/>
          <w:szCs w:val="22"/>
        </w:rPr>
        <w:t xml:space="preserve">ummarize the key findings and analysis of assessment results for the last five years (what the program has learned).  </w:t>
      </w:r>
    </w:p>
    <w:p w14:paraId="000000C2" w14:textId="77777777" w:rsidR="00D72C1A" w:rsidRDefault="00AA0935">
      <w:pPr>
        <w:numPr>
          <w:ilvl w:val="0"/>
          <w:numId w:val="1"/>
        </w:numPr>
        <w:pBdr>
          <w:top w:val="nil"/>
          <w:left w:val="nil"/>
          <w:bottom w:val="nil"/>
          <w:right w:val="nil"/>
          <w:between w:val="nil"/>
        </w:pBdr>
        <w:tabs>
          <w:tab w:val="left" w:pos="5715"/>
        </w:tabs>
        <w:spacing w:line="276" w:lineRule="auto"/>
        <w:ind w:left="1440"/>
        <w:rPr>
          <w:rFonts w:ascii="Calibri" w:eastAsia="Calibri" w:hAnsi="Calibri" w:cs="Calibri"/>
          <w:color w:val="000000"/>
          <w:sz w:val="22"/>
          <w:szCs w:val="22"/>
        </w:rPr>
      </w:pPr>
      <w:r>
        <w:rPr>
          <w:rFonts w:ascii="Calibri" w:eastAsia="Calibri" w:hAnsi="Calibri" w:cs="Calibri"/>
          <w:color w:val="000000"/>
          <w:sz w:val="22"/>
          <w:szCs w:val="22"/>
        </w:rPr>
        <w:t xml:space="preserve">Discuss specific changes have been made as the result of assessment findings, as well as specific changes that are currently in process. Please include implementation dates for changes that are currently in process.  </w:t>
      </w:r>
    </w:p>
    <w:p w14:paraId="000000C3" w14:textId="78187DF1" w:rsidR="00D72C1A" w:rsidRDefault="00AA0935">
      <w:pPr>
        <w:numPr>
          <w:ilvl w:val="0"/>
          <w:numId w:val="1"/>
        </w:numPr>
        <w:pBdr>
          <w:top w:val="nil"/>
          <w:left w:val="nil"/>
          <w:bottom w:val="nil"/>
          <w:right w:val="nil"/>
          <w:between w:val="nil"/>
        </w:pBdr>
        <w:tabs>
          <w:tab w:val="left" w:pos="5715"/>
        </w:tabs>
        <w:spacing w:line="276" w:lineRule="auto"/>
        <w:ind w:left="1440"/>
        <w:rPr>
          <w:rFonts w:ascii="Calibri" w:eastAsia="Calibri" w:hAnsi="Calibri" w:cs="Calibri"/>
          <w:color w:val="000000"/>
          <w:sz w:val="22"/>
          <w:szCs w:val="22"/>
        </w:rPr>
      </w:pPr>
      <w:r>
        <w:rPr>
          <w:rFonts w:ascii="Calibri" w:eastAsia="Calibri" w:hAnsi="Calibri" w:cs="Calibri"/>
          <w:color w:val="000000"/>
          <w:sz w:val="22"/>
          <w:szCs w:val="22"/>
        </w:rPr>
        <w:t>Discuss additional information or new assessment tools that should be considered and/or included in the program’s next assessment plan.</w:t>
      </w:r>
    </w:p>
    <w:p w14:paraId="000000C4" w14:textId="77777777" w:rsidR="00D72C1A" w:rsidRDefault="00AA0935">
      <w:pPr>
        <w:numPr>
          <w:ilvl w:val="0"/>
          <w:numId w:val="3"/>
        </w:numPr>
        <w:pBdr>
          <w:top w:val="nil"/>
          <w:left w:val="nil"/>
          <w:bottom w:val="nil"/>
          <w:right w:val="nil"/>
          <w:between w:val="nil"/>
        </w:pBdr>
        <w:tabs>
          <w:tab w:val="left" w:pos="5715"/>
        </w:tabs>
        <w:spacing w:line="276" w:lineRule="auto"/>
        <w:rPr>
          <w:rFonts w:ascii="Calibri" w:eastAsia="Calibri" w:hAnsi="Calibri" w:cs="Calibri"/>
          <w:color w:val="000000"/>
          <w:sz w:val="22"/>
          <w:szCs w:val="22"/>
        </w:rPr>
      </w:pPr>
      <w:r>
        <w:rPr>
          <w:rFonts w:ascii="Calibri" w:eastAsia="Calibri" w:hAnsi="Calibri" w:cs="Calibri"/>
          <w:color w:val="000000"/>
          <w:sz w:val="22"/>
          <w:szCs w:val="22"/>
        </w:rPr>
        <w:t>Program Trends:</w:t>
      </w:r>
    </w:p>
    <w:p w14:paraId="000000C5" w14:textId="77777777" w:rsidR="00D72C1A" w:rsidRDefault="00AA0935">
      <w:pPr>
        <w:numPr>
          <w:ilvl w:val="1"/>
          <w:numId w:val="3"/>
        </w:numPr>
        <w:pBdr>
          <w:top w:val="nil"/>
          <w:left w:val="nil"/>
          <w:bottom w:val="nil"/>
          <w:right w:val="nil"/>
          <w:between w:val="nil"/>
        </w:pBdr>
        <w:tabs>
          <w:tab w:val="left" w:pos="5715"/>
        </w:tabs>
        <w:spacing w:line="276" w:lineRule="auto"/>
        <w:rPr>
          <w:rFonts w:ascii="Calibri" w:eastAsia="Calibri" w:hAnsi="Calibri" w:cs="Calibri"/>
          <w:color w:val="000000"/>
          <w:sz w:val="22"/>
          <w:szCs w:val="22"/>
        </w:rPr>
      </w:pPr>
      <w:r>
        <w:rPr>
          <w:rFonts w:ascii="Calibri" w:eastAsia="Calibri" w:hAnsi="Calibri" w:cs="Calibri"/>
          <w:color w:val="000000"/>
          <w:sz w:val="22"/>
          <w:szCs w:val="22"/>
        </w:rPr>
        <w:t>Discuss the emerging changes in the discipline. What is being done and can be done to move forward and seize emerging/future opportunities?</w:t>
      </w:r>
    </w:p>
    <w:p w14:paraId="000000C6" w14:textId="77777777" w:rsidR="00D72C1A" w:rsidRDefault="00AA0935">
      <w:pPr>
        <w:numPr>
          <w:ilvl w:val="1"/>
          <w:numId w:val="3"/>
        </w:numPr>
        <w:pBdr>
          <w:top w:val="nil"/>
          <w:left w:val="nil"/>
          <w:bottom w:val="nil"/>
          <w:right w:val="nil"/>
          <w:between w:val="nil"/>
        </w:pBdr>
        <w:tabs>
          <w:tab w:val="left" w:pos="5715"/>
        </w:tabs>
        <w:spacing w:after="200" w:line="276" w:lineRule="auto"/>
        <w:rPr>
          <w:rFonts w:ascii="Calibri" w:eastAsia="Calibri" w:hAnsi="Calibri" w:cs="Calibri"/>
          <w:color w:val="000000"/>
          <w:sz w:val="22"/>
          <w:szCs w:val="22"/>
        </w:rPr>
      </w:pPr>
      <w:r>
        <w:rPr>
          <w:rFonts w:ascii="Calibri" w:eastAsia="Calibri" w:hAnsi="Calibri" w:cs="Calibri"/>
          <w:color w:val="000000"/>
          <w:sz w:val="22"/>
          <w:szCs w:val="22"/>
        </w:rPr>
        <w:t>If relevant to the program, how do leaders within industry, business, government, or non-profit organizations become involved in offering advice and perspectives on the program and the curriculum?</w:t>
      </w:r>
    </w:p>
    <w:p w14:paraId="000000C7" w14:textId="77777777" w:rsidR="00D72C1A" w:rsidRDefault="00AA0935">
      <w:pPr>
        <w:numPr>
          <w:ilvl w:val="0"/>
          <w:numId w:val="3"/>
        </w:numPr>
        <w:tabs>
          <w:tab w:val="left" w:pos="5715"/>
        </w:tabs>
        <w:rPr>
          <w:rFonts w:ascii="Calibri" w:eastAsia="Calibri" w:hAnsi="Calibri" w:cs="Calibri"/>
          <w:sz w:val="22"/>
          <w:szCs w:val="22"/>
        </w:rPr>
      </w:pPr>
      <w:r>
        <w:rPr>
          <w:rFonts w:ascii="Calibri" w:eastAsia="Calibri" w:hAnsi="Calibri" w:cs="Calibri"/>
          <w:sz w:val="22"/>
          <w:szCs w:val="22"/>
        </w:rPr>
        <w:t>Enrollment, Retention and Graduation:</w:t>
      </w:r>
    </w:p>
    <w:p w14:paraId="000000C8" w14:textId="77777777" w:rsidR="00D72C1A" w:rsidRDefault="00AA0935">
      <w:pPr>
        <w:numPr>
          <w:ilvl w:val="0"/>
          <w:numId w:val="4"/>
        </w:numPr>
        <w:pBdr>
          <w:top w:val="nil"/>
          <w:left w:val="nil"/>
          <w:bottom w:val="nil"/>
          <w:right w:val="nil"/>
          <w:between w:val="nil"/>
        </w:pBdr>
        <w:tabs>
          <w:tab w:val="left" w:pos="5715"/>
        </w:tabs>
        <w:spacing w:line="276" w:lineRule="auto"/>
        <w:ind w:left="1440"/>
        <w:rPr>
          <w:rFonts w:ascii="Calibri" w:eastAsia="Calibri" w:hAnsi="Calibri" w:cs="Calibri"/>
          <w:color w:val="000000"/>
          <w:sz w:val="22"/>
          <w:szCs w:val="22"/>
        </w:rPr>
      </w:pPr>
      <w:r>
        <w:rPr>
          <w:rFonts w:ascii="Calibri" w:eastAsia="Calibri" w:hAnsi="Calibri" w:cs="Calibri"/>
          <w:color w:val="000000"/>
          <w:sz w:val="22"/>
          <w:szCs w:val="22"/>
        </w:rPr>
        <w:t>Describe and analyze the five-year enrollment, retention, and graduation patterns in the program.</w:t>
      </w:r>
    </w:p>
    <w:p w14:paraId="000000C9" w14:textId="77777777" w:rsidR="00D72C1A" w:rsidRDefault="00AA0935">
      <w:pPr>
        <w:numPr>
          <w:ilvl w:val="0"/>
          <w:numId w:val="4"/>
        </w:numPr>
        <w:pBdr>
          <w:top w:val="nil"/>
          <w:left w:val="nil"/>
          <w:bottom w:val="nil"/>
          <w:right w:val="nil"/>
          <w:between w:val="nil"/>
        </w:pBdr>
        <w:tabs>
          <w:tab w:val="left" w:pos="5715"/>
        </w:tabs>
        <w:spacing w:line="276" w:lineRule="auto"/>
        <w:ind w:left="1440"/>
        <w:rPr>
          <w:rFonts w:ascii="Calibri" w:eastAsia="Calibri" w:hAnsi="Calibri" w:cs="Calibri"/>
          <w:color w:val="000000"/>
          <w:sz w:val="22"/>
          <w:szCs w:val="22"/>
        </w:rPr>
      </w:pPr>
      <w:r>
        <w:rPr>
          <w:rFonts w:ascii="Calibri" w:eastAsia="Calibri" w:hAnsi="Calibri" w:cs="Calibri"/>
          <w:color w:val="000000"/>
          <w:sz w:val="22"/>
          <w:szCs w:val="22"/>
        </w:rPr>
        <w:t>Examine and evaluate progress to degree metrics and comparison to peers.</w:t>
      </w:r>
    </w:p>
    <w:p w14:paraId="000000CA" w14:textId="77777777" w:rsidR="00D72C1A" w:rsidRDefault="00AA0935">
      <w:pPr>
        <w:numPr>
          <w:ilvl w:val="0"/>
          <w:numId w:val="4"/>
        </w:numPr>
        <w:pBdr>
          <w:top w:val="nil"/>
          <w:left w:val="nil"/>
          <w:bottom w:val="nil"/>
          <w:right w:val="nil"/>
          <w:between w:val="nil"/>
        </w:pBdr>
        <w:tabs>
          <w:tab w:val="left" w:pos="5715"/>
        </w:tabs>
        <w:spacing w:line="276" w:lineRule="auto"/>
        <w:ind w:left="1440"/>
        <w:rPr>
          <w:rFonts w:ascii="Calibri" w:eastAsia="Calibri" w:hAnsi="Calibri" w:cs="Calibri"/>
          <w:color w:val="000000"/>
          <w:sz w:val="22"/>
          <w:szCs w:val="22"/>
        </w:rPr>
      </w:pPr>
      <w:r>
        <w:rPr>
          <w:rFonts w:ascii="Calibri" w:eastAsia="Calibri" w:hAnsi="Calibri" w:cs="Calibri"/>
          <w:color w:val="000000"/>
          <w:sz w:val="22"/>
          <w:szCs w:val="22"/>
        </w:rPr>
        <w:t>What efforts have been made to improve progress to degree performance and completion rates?</w:t>
      </w:r>
    </w:p>
    <w:p w14:paraId="000000CB" w14:textId="77777777" w:rsidR="00D72C1A" w:rsidRDefault="00AA0935">
      <w:pPr>
        <w:numPr>
          <w:ilvl w:val="0"/>
          <w:numId w:val="4"/>
        </w:numPr>
        <w:pBdr>
          <w:top w:val="nil"/>
          <w:left w:val="nil"/>
          <w:bottom w:val="nil"/>
          <w:right w:val="nil"/>
          <w:between w:val="nil"/>
        </w:pBdr>
        <w:tabs>
          <w:tab w:val="left" w:pos="5715"/>
        </w:tabs>
        <w:spacing w:line="276" w:lineRule="auto"/>
        <w:ind w:left="1440"/>
        <w:rPr>
          <w:rFonts w:ascii="Calibri" w:eastAsia="Calibri" w:hAnsi="Calibri" w:cs="Calibri"/>
          <w:color w:val="000000"/>
          <w:sz w:val="22"/>
          <w:szCs w:val="22"/>
        </w:rPr>
      </w:pPr>
      <w:r>
        <w:rPr>
          <w:rFonts w:ascii="Calibri" w:eastAsia="Calibri" w:hAnsi="Calibri" w:cs="Calibri"/>
          <w:color w:val="000000"/>
          <w:sz w:val="22"/>
          <w:szCs w:val="22"/>
        </w:rPr>
        <w:t>Do students from educationally underrepresented groups (racial/ethnic minority, low-income, first generation in college) succeed in the program at rates comparable to other students? How are equity gaps addressed?</w:t>
      </w:r>
    </w:p>
    <w:p w14:paraId="000000CC" w14:textId="77777777" w:rsidR="00D72C1A" w:rsidRDefault="00AA0935">
      <w:pPr>
        <w:numPr>
          <w:ilvl w:val="0"/>
          <w:numId w:val="3"/>
        </w:numPr>
        <w:pBdr>
          <w:top w:val="nil"/>
          <w:left w:val="nil"/>
          <w:bottom w:val="nil"/>
          <w:right w:val="nil"/>
          <w:between w:val="nil"/>
        </w:pBdr>
        <w:tabs>
          <w:tab w:val="left" w:pos="5715"/>
        </w:tabs>
        <w:spacing w:line="276" w:lineRule="auto"/>
        <w:rPr>
          <w:rFonts w:ascii="Calibri" w:eastAsia="Calibri" w:hAnsi="Calibri" w:cs="Calibri"/>
          <w:color w:val="000000"/>
          <w:sz w:val="22"/>
          <w:szCs w:val="22"/>
        </w:rPr>
      </w:pPr>
      <w:r>
        <w:rPr>
          <w:rFonts w:ascii="Calibri" w:eastAsia="Calibri" w:hAnsi="Calibri" w:cs="Calibri"/>
          <w:color w:val="000000"/>
          <w:sz w:val="22"/>
          <w:szCs w:val="22"/>
        </w:rPr>
        <w:t>Trends in Graduate Outcomes:</w:t>
      </w:r>
    </w:p>
    <w:p w14:paraId="000000CD" w14:textId="77777777" w:rsidR="00D72C1A" w:rsidRDefault="00AA0935">
      <w:pPr>
        <w:numPr>
          <w:ilvl w:val="3"/>
          <w:numId w:val="3"/>
        </w:numPr>
        <w:pBdr>
          <w:top w:val="nil"/>
          <w:left w:val="nil"/>
          <w:bottom w:val="nil"/>
          <w:right w:val="nil"/>
          <w:between w:val="nil"/>
        </w:pBdr>
        <w:tabs>
          <w:tab w:val="left" w:pos="5715"/>
        </w:tabs>
        <w:spacing w:line="276" w:lineRule="auto"/>
        <w:ind w:left="1440"/>
        <w:rPr>
          <w:rFonts w:ascii="Calibri" w:eastAsia="Calibri" w:hAnsi="Calibri" w:cs="Calibri"/>
          <w:color w:val="000000"/>
          <w:sz w:val="22"/>
          <w:szCs w:val="22"/>
        </w:rPr>
      </w:pPr>
      <w:r>
        <w:rPr>
          <w:rFonts w:ascii="Calibri" w:eastAsia="Calibri" w:hAnsi="Calibri" w:cs="Calibri"/>
          <w:color w:val="000000"/>
          <w:sz w:val="22"/>
          <w:szCs w:val="22"/>
        </w:rPr>
        <w:t xml:space="preserve">Describe trends in employment, further graduate, and professional education of students who have graduated from your program using the OIR data on post-graduation employment and your program’s data on alumni if kept (some of this data can be found on the U.S. Census Bureau site: </w:t>
      </w:r>
      <w:hyperlink r:id="rId9">
        <w:r>
          <w:rPr>
            <w:rFonts w:ascii="Calibri" w:eastAsia="Calibri" w:hAnsi="Calibri" w:cs="Calibri"/>
            <w:color w:val="0000FF"/>
            <w:sz w:val="22"/>
            <w:szCs w:val="22"/>
            <w:u w:val="single"/>
          </w:rPr>
          <w:t>https://lehd.ces.census.gov/data/pseo_explorer.html?type=earnings&amp;compare=postgrad&amp;specificity=4&amp;state=36&amp;institution=00269300&amp;gradcohort=0000-3&amp;filter=50&amp;program=00&amp;degreelevel=05</w:t>
        </w:r>
      </w:hyperlink>
      <w:r>
        <w:rPr>
          <w:rFonts w:ascii="Calibri" w:eastAsia="Calibri" w:hAnsi="Calibri" w:cs="Calibri"/>
          <w:color w:val="000000"/>
          <w:sz w:val="22"/>
          <w:szCs w:val="22"/>
        </w:rPr>
        <w:t xml:space="preserve">)  </w:t>
      </w:r>
    </w:p>
    <w:p w14:paraId="000000CE" w14:textId="77777777" w:rsidR="00D72C1A" w:rsidRDefault="00AA0935">
      <w:pPr>
        <w:numPr>
          <w:ilvl w:val="3"/>
          <w:numId w:val="3"/>
        </w:numPr>
        <w:pBdr>
          <w:top w:val="nil"/>
          <w:left w:val="nil"/>
          <w:bottom w:val="nil"/>
          <w:right w:val="nil"/>
          <w:between w:val="nil"/>
        </w:pBdr>
        <w:tabs>
          <w:tab w:val="left" w:pos="5715"/>
        </w:tabs>
        <w:spacing w:line="276" w:lineRule="auto"/>
        <w:ind w:left="1440"/>
        <w:rPr>
          <w:rFonts w:ascii="Calibri" w:eastAsia="Calibri" w:hAnsi="Calibri" w:cs="Calibri"/>
          <w:color w:val="000000"/>
          <w:sz w:val="22"/>
          <w:szCs w:val="22"/>
        </w:rPr>
      </w:pPr>
      <w:r>
        <w:rPr>
          <w:rFonts w:ascii="Calibri" w:eastAsia="Calibri" w:hAnsi="Calibri" w:cs="Calibri"/>
          <w:color w:val="000000"/>
          <w:sz w:val="22"/>
          <w:szCs w:val="22"/>
        </w:rPr>
        <w:t xml:space="preserve">What is the range of student career outcomes? Are these outcomes consistent with program goals? </w:t>
      </w:r>
    </w:p>
    <w:p w14:paraId="000000CF" w14:textId="77777777" w:rsidR="00D72C1A" w:rsidRDefault="00AA0935">
      <w:pPr>
        <w:numPr>
          <w:ilvl w:val="3"/>
          <w:numId w:val="3"/>
        </w:numPr>
        <w:pBdr>
          <w:top w:val="nil"/>
          <w:left w:val="nil"/>
          <w:bottom w:val="nil"/>
          <w:right w:val="nil"/>
          <w:between w:val="nil"/>
        </w:pBdr>
        <w:tabs>
          <w:tab w:val="left" w:pos="5715"/>
        </w:tabs>
        <w:spacing w:after="200" w:line="276" w:lineRule="auto"/>
        <w:ind w:left="1440"/>
        <w:rPr>
          <w:rFonts w:ascii="Calibri" w:eastAsia="Calibri" w:hAnsi="Calibri" w:cs="Calibri"/>
          <w:color w:val="000000"/>
          <w:sz w:val="22"/>
          <w:szCs w:val="22"/>
        </w:rPr>
      </w:pPr>
      <w:r>
        <w:rPr>
          <w:rFonts w:ascii="Calibri" w:eastAsia="Calibri" w:hAnsi="Calibri" w:cs="Calibri"/>
          <w:color w:val="000000"/>
          <w:sz w:val="22"/>
          <w:szCs w:val="22"/>
        </w:rPr>
        <w:t>What career resources are available to students?</w:t>
      </w:r>
    </w:p>
    <w:p w14:paraId="000000D0" w14:textId="77777777" w:rsidR="00D72C1A" w:rsidRDefault="00AA0935">
      <w:pPr>
        <w:tabs>
          <w:tab w:val="left" w:pos="5715"/>
        </w:tabs>
        <w:rPr>
          <w:rFonts w:ascii="Calibri" w:eastAsia="Calibri" w:hAnsi="Calibri" w:cs="Calibri"/>
          <w:sz w:val="22"/>
          <w:szCs w:val="22"/>
        </w:rPr>
      </w:pPr>
      <w:r>
        <w:rPr>
          <w:rFonts w:ascii="Calibri" w:eastAsia="Calibri" w:hAnsi="Calibri" w:cs="Calibri"/>
          <w:sz w:val="22"/>
          <w:szCs w:val="22"/>
        </w:rPr>
        <w:t>III. Addressing Ethical and Current issues</w:t>
      </w:r>
      <w:r>
        <w:rPr>
          <w:rFonts w:ascii="Calibri" w:eastAsia="Calibri" w:hAnsi="Calibri" w:cs="Calibri"/>
          <w:sz w:val="22"/>
          <w:szCs w:val="22"/>
        </w:rPr>
        <w:br/>
      </w:r>
    </w:p>
    <w:p w14:paraId="000000D1" w14:textId="5EF56EC2" w:rsidR="00D72C1A" w:rsidRDefault="00AA0935">
      <w:pPr>
        <w:numPr>
          <w:ilvl w:val="0"/>
          <w:numId w:val="5"/>
        </w:numPr>
        <w:tabs>
          <w:tab w:val="left" w:pos="360"/>
          <w:tab w:val="left" w:pos="540"/>
          <w:tab w:val="left" w:pos="5715"/>
        </w:tabs>
        <w:ind w:left="720"/>
        <w:rPr>
          <w:rFonts w:ascii="Calibri" w:eastAsia="Calibri" w:hAnsi="Calibri" w:cs="Calibri"/>
          <w:sz w:val="22"/>
          <w:szCs w:val="22"/>
        </w:rPr>
      </w:pPr>
      <w:r>
        <w:rPr>
          <w:rFonts w:ascii="Calibri" w:eastAsia="Calibri" w:hAnsi="Calibri" w:cs="Calibri"/>
          <w:sz w:val="22"/>
          <w:szCs w:val="22"/>
        </w:rPr>
        <w:t xml:space="preserve">How does the program address </w:t>
      </w:r>
      <w:r w:rsidR="009E3854">
        <w:rPr>
          <w:rFonts w:ascii="Calibri" w:eastAsia="Calibri" w:hAnsi="Calibri" w:cs="Calibri"/>
          <w:sz w:val="22"/>
          <w:szCs w:val="22"/>
        </w:rPr>
        <w:t xml:space="preserve">new and traditionally marginalized scholarship in the discipline? </w:t>
      </w:r>
    </w:p>
    <w:p w14:paraId="000000D2" w14:textId="77777777" w:rsidR="00D72C1A" w:rsidRDefault="00D72C1A">
      <w:pPr>
        <w:tabs>
          <w:tab w:val="left" w:pos="360"/>
          <w:tab w:val="left" w:pos="540"/>
          <w:tab w:val="left" w:pos="5715"/>
        </w:tabs>
        <w:ind w:left="900"/>
        <w:rPr>
          <w:rFonts w:ascii="Calibri" w:eastAsia="Calibri" w:hAnsi="Calibri" w:cs="Calibri"/>
          <w:strike/>
          <w:sz w:val="22"/>
          <w:szCs w:val="22"/>
        </w:rPr>
      </w:pPr>
    </w:p>
    <w:p w14:paraId="2D5BCA8B" w14:textId="330823E3" w:rsidR="009E3854" w:rsidRDefault="00AA0935">
      <w:pPr>
        <w:numPr>
          <w:ilvl w:val="0"/>
          <w:numId w:val="5"/>
        </w:numPr>
        <w:tabs>
          <w:tab w:val="left" w:pos="360"/>
          <w:tab w:val="left" w:pos="540"/>
          <w:tab w:val="left" w:pos="5715"/>
        </w:tabs>
        <w:ind w:left="720"/>
        <w:rPr>
          <w:rFonts w:ascii="Calibri" w:eastAsia="Calibri" w:hAnsi="Calibri" w:cs="Calibri"/>
          <w:sz w:val="22"/>
          <w:szCs w:val="22"/>
        </w:rPr>
      </w:pPr>
      <w:r>
        <w:rPr>
          <w:rFonts w:ascii="Calibri" w:eastAsia="Calibri" w:hAnsi="Calibri" w:cs="Calibri"/>
          <w:sz w:val="22"/>
          <w:szCs w:val="22"/>
        </w:rPr>
        <w:lastRenderedPageBreak/>
        <w:t xml:space="preserve">   </w:t>
      </w:r>
      <w:r w:rsidR="009E3854">
        <w:rPr>
          <w:rFonts w:ascii="Calibri" w:eastAsia="Calibri" w:hAnsi="Calibri" w:cs="Calibri"/>
          <w:sz w:val="22"/>
          <w:szCs w:val="22"/>
        </w:rPr>
        <w:t>How does the program incorporate the Seven Principles for a Culturally Responsive, Inclusive and Anti-Racist Curriculum?</w:t>
      </w:r>
    </w:p>
    <w:p w14:paraId="000000D3" w14:textId="08A6EF35" w:rsidR="00D72C1A" w:rsidRDefault="00D72C1A" w:rsidP="00D1094E">
      <w:pPr>
        <w:tabs>
          <w:tab w:val="left" w:pos="360"/>
          <w:tab w:val="left" w:pos="540"/>
          <w:tab w:val="left" w:pos="5715"/>
        </w:tabs>
        <w:ind w:left="720"/>
        <w:rPr>
          <w:rFonts w:ascii="Calibri" w:eastAsia="Calibri" w:hAnsi="Calibri" w:cs="Calibri"/>
          <w:sz w:val="22"/>
          <w:szCs w:val="22"/>
        </w:rPr>
      </w:pPr>
    </w:p>
    <w:p w14:paraId="000000D4" w14:textId="4489EB6A" w:rsidR="00D72C1A" w:rsidRDefault="00AA0935">
      <w:pPr>
        <w:numPr>
          <w:ilvl w:val="0"/>
          <w:numId w:val="5"/>
        </w:numPr>
        <w:tabs>
          <w:tab w:val="left" w:pos="360"/>
          <w:tab w:val="left" w:pos="540"/>
          <w:tab w:val="left" w:pos="5715"/>
        </w:tabs>
        <w:ind w:left="720"/>
        <w:rPr>
          <w:rFonts w:ascii="Calibri" w:eastAsia="Calibri" w:hAnsi="Calibri" w:cs="Calibri"/>
          <w:sz w:val="22"/>
          <w:szCs w:val="22"/>
        </w:rPr>
      </w:pPr>
      <w:r>
        <w:rPr>
          <w:rFonts w:ascii="Calibri" w:eastAsia="Calibri" w:hAnsi="Calibri" w:cs="Calibri"/>
          <w:sz w:val="22"/>
          <w:szCs w:val="22"/>
        </w:rPr>
        <w:t xml:space="preserve">How does the program address ethical or moral issues and questions? </w:t>
      </w:r>
    </w:p>
    <w:p w14:paraId="7A192156" w14:textId="3AB486D9" w:rsidR="009E3854" w:rsidRDefault="009E3854">
      <w:pPr>
        <w:numPr>
          <w:ilvl w:val="0"/>
          <w:numId w:val="5"/>
        </w:numPr>
        <w:tabs>
          <w:tab w:val="left" w:pos="360"/>
          <w:tab w:val="left" w:pos="540"/>
          <w:tab w:val="left" w:pos="5715"/>
        </w:tabs>
        <w:ind w:left="720"/>
        <w:rPr>
          <w:rFonts w:ascii="Calibri" w:eastAsia="Calibri" w:hAnsi="Calibri" w:cs="Calibri"/>
          <w:sz w:val="22"/>
          <w:szCs w:val="22"/>
        </w:rPr>
      </w:pPr>
      <w:r>
        <w:rPr>
          <w:rFonts w:ascii="Calibri" w:eastAsia="Calibri" w:hAnsi="Calibri" w:cs="Calibri"/>
          <w:sz w:val="22"/>
          <w:szCs w:val="22"/>
        </w:rPr>
        <w:t>How does the program prepare students with particular job skills or bodies of knowledge specified by the communities of practice related to the program?</w:t>
      </w:r>
    </w:p>
    <w:p w14:paraId="000000D7" w14:textId="6E47D20E" w:rsidR="00D72C1A" w:rsidRDefault="00AA0935">
      <w:pPr>
        <w:tabs>
          <w:tab w:val="left" w:pos="5715"/>
        </w:tabs>
        <w:rPr>
          <w:rFonts w:ascii="Calibri" w:eastAsia="Calibri" w:hAnsi="Calibri" w:cs="Calibri"/>
          <w:sz w:val="22"/>
          <w:szCs w:val="22"/>
        </w:rPr>
      </w:pPr>
      <w:r>
        <w:rPr>
          <w:rFonts w:ascii="Calibri" w:eastAsia="Calibri" w:hAnsi="Calibri" w:cs="Calibri"/>
          <w:sz w:val="22"/>
          <w:szCs w:val="22"/>
        </w:rPr>
        <w:br/>
        <w:t xml:space="preserve">IV.  Internal Coherence and Structure of the </w:t>
      </w:r>
      <w:r w:rsidR="00556D5D">
        <w:rPr>
          <w:rFonts w:ascii="Calibri" w:eastAsia="Calibri" w:hAnsi="Calibri" w:cs="Calibri"/>
          <w:sz w:val="22"/>
          <w:szCs w:val="22"/>
        </w:rPr>
        <w:t>Program</w:t>
      </w:r>
      <w:r>
        <w:rPr>
          <w:rFonts w:ascii="Calibri" w:eastAsia="Calibri" w:hAnsi="Calibri" w:cs="Calibri"/>
          <w:sz w:val="22"/>
          <w:szCs w:val="22"/>
        </w:rPr>
        <w:br/>
      </w:r>
    </w:p>
    <w:p w14:paraId="000000D9" w14:textId="1FE9E49C" w:rsidR="00D72C1A" w:rsidRDefault="00AA0935" w:rsidP="00D1094E">
      <w:pPr>
        <w:tabs>
          <w:tab w:val="left" w:pos="5715"/>
        </w:tabs>
        <w:ind w:left="720" w:hanging="360"/>
        <w:rPr>
          <w:rFonts w:ascii="Calibri" w:eastAsia="Calibri" w:hAnsi="Calibri" w:cs="Calibri"/>
          <w:sz w:val="22"/>
          <w:szCs w:val="22"/>
        </w:rPr>
      </w:pPr>
      <w:r>
        <w:rPr>
          <w:rFonts w:ascii="Calibri" w:eastAsia="Calibri" w:hAnsi="Calibri" w:cs="Calibri"/>
          <w:sz w:val="22"/>
          <w:szCs w:val="22"/>
        </w:rPr>
        <w:t xml:space="preserve">    </w:t>
      </w:r>
      <w:r w:rsidR="00D62A2C">
        <w:rPr>
          <w:rFonts w:ascii="Calibri" w:eastAsia="Calibri" w:hAnsi="Calibri" w:cs="Calibri"/>
          <w:sz w:val="22"/>
          <w:szCs w:val="22"/>
        </w:rPr>
        <w:t xml:space="preserve">A. </w:t>
      </w:r>
      <w:r>
        <w:rPr>
          <w:rFonts w:ascii="Calibri" w:eastAsia="Calibri" w:hAnsi="Calibri" w:cs="Calibri"/>
          <w:sz w:val="22"/>
          <w:szCs w:val="22"/>
        </w:rPr>
        <w:t xml:space="preserve">What courses within the program, if any, appear to be outdated, and in need of revision, elimination, or replacement?  </w:t>
      </w:r>
    </w:p>
    <w:p w14:paraId="08DD3487" w14:textId="2B1F4694" w:rsidR="00D62A2C" w:rsidRDefault="00D62A2C">
      <w:pPr>
        <w:tabs>
          <w:tab w:val="left" w:pos="5715"/>
        </w:tabs>
        <w:ind w:left="720" w:hanging="360"/>
        <w:rPr>
          <w:rFonts w:ascii="Calibri" w:eastAsia="Calibri" w:hAnsi="Calibri" w:cs="Calibri"/>
          <w:sz w:val="22"/>
          <w:szCs w:val="22"/>
        </w:rPr>
      </w:pPr>
      <w:r>
        <w:rPr>
          <w:rFonts w:ascii="Calibri" w:eastAsia="Calibri" w:hAnsi="Calibri" w:cs="Calibri"/>
          <w:sz w:val="22"/>
          <w:szCs w:val="22"/>
        </w:rPr>
        <w:t>B. Does the sequence of courses in the program prepare students for success at each level?</w:t>
      </w:r>
    </w:p>
    <w:p w14:paraId="69E3699D" w14:textId="699DC95E" w:rsidR="00D62A2C" w:rsidRDefault="00D62A2C">
      <w:pPr>
        <w:tabs>
          <w:tab w:val="left" w:pos="5715"/>
        </w:tabs>
        <w:ind w:left="720" w:hanging="360"/>
        <w:rPr>
          <w:rFonts w:ascii="Calibri" w:eastAsia="Calibri" w:hAnsi="Calibri" w:cs="Calibri"/>
          <w:sz w:val="22"/>
          <w:szCs w:val="22"/>
        </w:rPr>
      </w:pPr>
      <w:r>
        <w:rPr>
          <w:rFonts w:ascii="Calibri" w:eastAsia="Calibri" w:hAnsi="Calibri" w:cs="Calibri"/>
          <w:sz w:val="22"/>
          <w:szCs w:val="22"/>
        </w:rPr>
        <w:t>C. Describe the opportunities for supervised internships and for student participation in faculty research.</w:t>
      </w:r>
    </w:p>
    <w:p w14:paraId="654310C9" w14:textId="78D18044" w:rsidR="00DF0B0D" w:rsidRDefault="00DF0B0D">
      <w:pPr>
        <w:tabs>
          <w:tab w:val="left" w:pos="5715"/>
        </w:tabs>
        <w:ind w:left="720" w:hanging="360"/>
        <w:rPr>
          <w:rFonts w:ascii="Calibri" w:eastAsia="Calibri" w:hAnsi="Calibri" w:cs="Calibri"/>
          <w:sz w:val="22"/>
          <w:szCs w:val="22"/>
        </w:rPr>
      </w:pPr>
      <w:r>
        <w:rPr>
          <w:rFonts w:ascii="Calibri" w:eastAsia="Calibri" w:hAnsi="Calibri" w:cs="Calibri"/>
          <w:sz w:val="22"/>
          <w:szCs w:val="22"/>
        </w:rPr>
        <w:t>D. What type of experience is offered in the program to culminate the learning experience for students?</w:t>
      </w:r>
    </w:p>
    <w:p w14:paraId="13BE16B4" w14:textId="77777777" w:rsidR="00D62A2C" w:rsidRDefault="00D62A2C">
      <w:pPr>
        <w:tabs>
          <w:tab w:val="left" w:pos="5715"/>
        </w:tabs>
        <w:ind w:left="720" w:hanging="360"/>
        <w:rPr>
          <w:rFonts w:ascii="Calibri" w:eastAsia="Calibri" w:hAnsi="Calibri" w:cs="Calibri"/>
          <w:sz w:val="22"/>
          <w:szCs w:val="22"/>
        </w:rPr>
      </w:pPr>
    </w:p>
    <w:p w14:paraId="000000E0" w14:textId="770A307E" w:rsidR="00D72C1A" w:rsidRDefault="00D72C1A">
      <w:pPr>
        <w:ind w:left="900"/>
        <w:rPr>
          <w:rFonts w:ascii="Calibri" w:eastAsia="Calibri" w:hAnsi="Calibri" w:cs="Calibri"/>
          <w:sz w:val="22"/>
          <w:szCs w:val="22"/>
        </w:rPr>
      </w:pPr>
    </w:p>
    <w:p w14:paraId="000000E1" w14:textId="7A7AB992" w:rsidR="00D72C1A" w:rsidRDefault="00AA0935">
      <w:pPr>
        <w:rPr>
          <w:rFonts w:ascii="Calibri" w:eastAsia="Calibri" w:hAnsi="Calibri" w:cs="Calibri"/>
          <w:sz w:val="22"/>
          <w:szCs w:val="22"/>
        </w:rPr>
      </w:pPr>
      <w:r>
        <w:rPr>
          <w:rFonts w:ascii="Calibri" w:eastAsia="Calibri" w:hAnsi="Calibri" w:cs="Calibri"/>
          <w:sz w:val="22"/>
          <w:szCs w:val="22"/>
        </w:rPr>
        <w:t xml:space="preserve">       </w:t>
      </w:r>
      <w:r w:rsidR="00DF0B0D">
        <w:rPr>
          <w:rFonts w:ascii="Calibri" w:eastAsia="Calibri" w:hAnsi="Calibri" w:cs="Calibri"/>
          <w:sz w:val="22"/>
          <w:szCs w:val="22"/>
        </w:rPr>
        <w:t>E</w:t>
      </w:r>
      <w:r>
        <w:rPr>
          <w:rFonts w:ascii="Calibri" w:eastAsia="Calibri" w:hAnsi="Calibri" w:cs="Calibri"/>
          <w:sz w:val="22"/>
          <w:szCs w:val="22"/>
        </w:rPr>
        <w:t xml:space="preserve">.  Tracks or </w:t>
      </w:r>
      <w:r w:rsidR="008A5452">
        <w:rPr>
          <w:rFonts w:ascii="Calibri" w:eastAsia="Calibri" w:hAnsi="Calibri" w:cs="Calibri"/>
          <w:sz w:val="22"/>
          <w:szCs w:val="22"/>
        </w:rPr>
        <w:t>Specializations</w:t>
      </w:r>
      <w:r>
        <w:rPr>
          <w:rFonts w:ascii="Calibri" w:eastAsia="Calibri" w:hAnsi="Calibri" w:cs="Calibri"/>
          <w:sz w:val="22"/>
          <w:szCs w:val="22"/>
        </w:rPr>
        <w:t xml:space="preserve">:       </w:t>
      </w:r>
    </w:p>
    <w:p w14:paraId="000000E2" w14:textId="512E14AB" w:rsidR="00D72C1A" w:rsidRDefault="00AA0935">
      <w:pPr>
        <w:numPr>
          <w:ilvl w:val="0"/>
          <w:numId w:val="6"/>
        </w:numPr>
        <w:tabs>
          <w:tab w:val="left" w:pos="5715"/>
        </w:tabs>
        <w:rPr>
          <w:rFonts w:ascii="Calibri" w:eastAsia="Calibri" w:hAnsi="Calibri" w:cs="Calibri"/>
          <w:sz w:val="22"/>
          <w:szCs w:val="22"/>
        </w:rPr>
      </w:pPr>
      <w:r>
        <w:rPr>
          <w:rFonts w:ascii="Calibri" w:eastAsia="Calibri" w:hAnsi="Calibri" w:cs="Calibri"/>
          <w:sz w:val="22"/>
          <w:szCs w:val="22"/>
        </w:rPr>
        <w:t xml:space="preserve">If the program has tracks or specializations explain the rationale for having them. </w:t>
      </w:r>
    </w:p>
    <w:p w14:paraId="000000E3" w14:textId="6FDBBD0F" w:rsidR="00D72C1A" w:rsidRDefault="00AA0935">
      <w:pPr>
        <w:numPr>
          <w:ilvl w:val="0"/>
          <w:numId w:val="6"/>
        </w:numPr>
        <w:tabs>
          <w:tab w:val="left" w:pos="5715"/>
        </w:tabs>
        <w:rPr>
          <w:rFonts w:ascii="Calibri" w:eastAsia="Calibri" w:hAnsi="Calibri" w:cs="Calibri"/>
          <w:sz w:val="22"/>
          <w:szCs w:val="22"/>
        </w:rPr>
      </w:pPr>
      <w:r>
        <w:rPr>
          <w:rFonts w:ascii="Calibri" w:eastAsia="Calibri" w:hAnsi="Calibri" w:cs="Calibri"/>
          <w:sz w:val="22"/>
          <w:szCs w:val="22"/>
        </w:rPr>
        <w:t xml:space="preserve">Provide enrollment data for each track or </w:t>
      </w:r>
      <w:r w:rsidR="008A5452">
        <w:rPr>
          <w:rFonts w:ascii="Calibri" w:eastAsia="Calibri" w:hAnsi="Calibri" w:cs="Calibri"/>
          <w:sz w:val="22"/>
          <w:szCs w:val="22"/>
        </w:rPr>
        <w:t>specialization</w:t>
      </w:r>
      <w:r>
        <w:rPr>
          <w:rFonts w:ascii="Calibri" w:eastAsia="Calibri" w:hAnsi="Calibri" w:cs="Calibri"/>
          <w:sz w:val="22"/>
          <w:szCs w:val="22"/>
        </w:rPr>
        <w:t>.</w:t>
      </w:r>
    </w:p>
    <w:p w14:paraId="000000E4" w14:textId="77777777" w:rsidR="00D72C1A" w:rsidRDefault="00AA0935">
      <w:pPr>
        <w:numPr>
          <w:ilvl w:val="0"/>
          <w:numId w:val="6"/>
        </w:numPr>
        <w:tabs>
          <w:tab w:val="left" w:pos="5715"/>
        </w:tabs>
        <w:rPr>
          <w:rFonts w:ascii="Calibri" w:eastAsia="Calibri" w:hAnsi="Calibri" w:cs="Calibri"/>
          <w:sz w:val="22"/>
          <w:szCs w:val="22"/>
        </w:rPr>
      </w:pPr>
      <w:r>
        <w:rPr>
          <w:rFonts w:ascii="Calibri" w:eastAsia="Calibri" w:hAnsi="Calibri" w:cs="Calibri"/>
          <w:sz w:val="22"/>
          <w:szCs w:val="22"/>
        </w:rPr>
        <w:t>Does the program have sufficient full-time faculty to teach courses in all of the tracks or specializations? Is there sufficient enrollment in each track or specialization to support it?</w:t>
      </w:r>
    </w:p>
    <w:p w14:paraId="000000E5" w14:textId="5BF0D997" w:rsidR="00D72C1A" w:rsidRDefault="008A5452">
      <w:pPr>
        <w:tabs>
          <w:tab w:val="left" w:pos="5715"/>
        </w:tabs>
        <w:ind w:left="630" w:hanging="270"/>
        <w:rPr>
          <w:rFonts w:ascii="Calibri" w:eastAsia="Calibri" w:hAnsi="Calibri" w:cs="Calibri"/>
          <w:sz w:val="22"/>
          <w:szCs w:val="22"/>
        </w:rPr>
      </w:pPr>
      <w:r>
        <w:rPr>
          <w:rFonts w:ascii="Calibri" w:eastAsia="Calibri" w:hAnsi="Calibri" w:cs="Calibri"/>
          <w:sz w:val="22"/>
          <w:szCs w:val="22"/>
        </w:rPr>
        <w:t>F</w:t>
      </w:r>
      <w:r w:rsidR="00AA0935">
        <w:rPr>
          <w:rFonts w:ascii="Calibri" w:eastAsia="Calibri" w:hAnsi="Calibri" w:cs="Calibri"/>
          <w:sz w:val="22"/>
          <w:szCs w:val="22"/>
        </w:rPr>
        <w:t>. Compare the curriculum for this program with similar programs offered at other colleges both within and outside of CUNY.  Are there ideas from other programs worthy of adoption?</w:t>
      </w:r>
    </w:p>
    <w:p w14:paraId="000000E6" w14:textId="77777777" w:rsidR="00D72C1A" w:rsidRDefault="00D72C1A">
      <w:pPr>
        <w:tabs>
          <w:tab w:val="left" w:pos="5715"/>
        </w:tabs>
        <w:rPr>
          <w:rFonts w:ascii="Calibri" w:eastAsia="Calibri" w:hAnsi="Calibri" w:cs="Calibri"/>
          <w:sz w:val="22"/>
          <w:szCs w:val="22"/>
        </w:rPr>
      </w:pPr>
    </w:p>
    <w:p w14:paraId="000000E7" w14:textId="77777777" w:rsidR="00D72C1A" w:rsidRDefault="00AA0935">
      <w:pPr>
        <w:tabs>
          <w:tab w:val="left" w:pos="5715"/>
        </w:tabs>
        <w:rPr>
          <w:rFonts w:ascii="Calibri" w:eastAsia="Calibri" w:hAnsi="Calibri" w:cs="Calibri"/>
          <w:sz w:val="22"/>
          <w:szCs w:val="22"/>
        </w:rPr>
      </w:pPr>
      <w:r>
        <w:rPr>
          <w:rFonts w:ascii="Calibri" w:eastAsia="Calibri" w:hAnsi="Calibri" w:cs="Calibri"/>
          <w:sz w:val="22"/>
          <w:szCs w:val="22"/>
        </w:rPr>
        <w:t xml:space="preserve">V.   Faculty </w:t>
      </w:r>
      <w:r>
        <w:rPr>
          <w:rFonts w:ascii="Calibri" w:eastAsia="Calibri" w:hAnsi="Calibri" w:cs="Calibri"/>
          <w:sz w:val="22"/>
          <w:szCs w:val="22"/>
        </w:rPr>
        <w:br/>
      </w:r>
    </w:p>
    <w:p w14:paraId="000000E8" w14:textId="77777777" w:rsidR="00D72C1A" w:rsidRDefault="00AA0935">
      <w:pPr>
        <w:numPr>
          <w:ilvl w:val="0"/>
          <w:numId w:val="2"/>
        </w:numPr>
        <w:rPr>
          <w:rFonts w:ascii="Calibri" w:eastAsia="Calibri" w:hAnsi="Calibri" w:cs="Calibri"/>
          <w:sz w:val="22"/>
          <w:szCs w:val="22"/>
        </w:rPr>
      </w:pPr>
      <w:r>
        <w:rPr>
          <w:rFonts w:ascii="Calibri" w:eastAsia="Calibri" w:hAnsi="Calibri" w:cs="Calibri"/>
          <w:sz w:val="22"/>
          <w:szCs w:val="22"/>
        </w:rPr>
        <w:t>Demographics</w:t>
      </w:r>
    </w:p>
    <w:p w14:paraId="000000E9" w14:textId="77777777" w:rsidR="00D72C1A" w:rsidRDefault="00AA0935">
      <w:pPr>
        <w:numPr>
          <w:ilvl w:val="1"/>
          <w:numId w:val="2"/>
        </w:numPr>
        <w:rPr>
          <w:rFonts w:ascii="Calibri" w:eastAsia="Calibri" w:hAnsi="Calibri" w:cs="Calibri"/>
          <w:sz w:val="22"/>
          <w:szCs w:val="22"/>
        </w:rPr>
      </w:pPr>
      <w:r>
        <w:rPr>
          <w:rFonts w:ascii="Calibri" w:eastAsia="Calibri" w:hAnsi="Calibri" w:cs="Calibri"/>
          <w:sz w:val="22"/>
          <w:szCs w:val="22"/>
        </w:rPr>
        <w:t>How many faculty teach in the program and what are their ranks? Provide a table or pie chart.</w:t>
      </w:r>
    </w:p>
    <w:p w14:paraId="000000EA" w14:textId="77777777" w:rsidR="00D72C1A" w:rsidRDefault="00AA0935">
      <w:pPr>
        <w:numPr>
          <w:ilvl w:val="1"/>
          <w:numId w:val="2"/>
        </w:numPr>
        <w:rPr>
          <w:rFonts w:ascii="Calibri" w:eastAsia="Calibri" w:hAnsi="Calibri" w:cs="Calibri"/>
          <w:sz w:val="22"/>
          <w:szCs w:val="22"/>
        </w:rPr>
      </w:pPr>
      <w:r>
        <w:rPr>
          <w:rFonts w:ascii="Calibri" w:eastAsia="Calibri" w:hAnsi="Calibri" w:cs="Calibri"/>
          <w:sz w:val="22"/>
          <w:szCs w:val="22"/>
        </w:rPr>
        <w:t xml:space="preserve">What percentage of faculty teaching in the program hold a </w:t>
      </w:r>
      <w:proofErr w:type="spellStart"/>
      <w:r>
        <w:rPr>
          <w:rFonts w:ascii="Calibri" w:eastAsia="Calibri" w:hAnsi="Calibri" w:cs="Calibri"/>
          <w:sz w:val="22"/>
          <w:szCs w:val="22"/>
        </w:rPr>
        <w:t>Ph.D</w:t>
      </w:r>
      <w:proofErr w:type="spellEnd"/>
      <w:r>
        <w:rPr>
          <w:rFonts w:ascii="Calibri" w:eastAsia="Calibri" w:hAnsi="Calibri" w:cs="Calibri"/>
          <w:sz w:val="22"/>
          <w:szCs w:val="22"/>
        </w:rPr>
        <w:t xml:space="preserve"> (or J.D. if relevant)?</w:t>
      </w:r>
    </w:p>
    <w:p w14:paraId="000000EB" w14:textId="41D85A7C" w:rsidR="00D72C1A" w:rsidRDefault="00AA0935">
      <w:pPr>
        <w:numPr>
          <w:ilvl w:val="1"/>
          <w:numId w:val="2"/>
        </w:numPr>
        <w:rPr>
          <w:rFonts w:ascii="Calibri" w:eastAsia="Calibri" w:hAnsi="Calibri" w:cs="Calibri"/>
          <w:sz w:val="22"/>
          <w:szCs w:val="22"/>
        </w:rPr>
      </w:pPr>
      <w:r>
        <w:rPr>
          <w:rFonts w:ascii="Calibri" w:eastAsia="Calibri" w:hAnsi="Calibri" w:cs="Calibri"/>
          <w:sz w:val="22"/>
          <w:szCs w:val="22"/>
        </w:rPr>
        <w:t xml:space="preserve">What is the percentage of full-time to </w:t>
      </w:r>
      <w:r w:rsidR="008A5452">
        <w:rPr>
          <w:rFonts w:ascii="Calibri" w:eastAsia="Calibri" w:hAnsi="Calibri" w:cs="Calibri"/>
          <w:sz w:val="22"/>
          <w:szCs w:val="22"/>
        </w:rPr>
        <w:t>part-time</w:t>
      </w:r>
      <w:r>
        <w:rPr>
          <w:rFonts w:ascii="Calibri" w:eastAsia="Calibri" w:hAnsi="Calibri" w:cs="Calibri"/>
          <w:sz w:val="22"/>
          <w:szCs w:val="22"/>
        </w:rPr>
        <w:t xml:space="preserve"> faculty coverage in the program?</w:t>
      </w:r>
    </w:p>
    <w:p w14:paraId="000000EC" w14:textId="77777777" w:rsidR="00D72C1A" w:rsidRDefault="00D72C1A">
      <w:pPr>
        <w:rPr>
          <w:rFonts w:ascii="Calibri" w:eastAsia="Calibri" w:hAnsi="Calibri" w:cs="Calibri"/>
          <w:sz w:val="22"/>
          <w:szCs w:val="22"/>
        </w:rPr>
      </w:pPr>
    </w:p>
    <w:p w14:paraId="000000ED" w14:textId="77777777" w:rsidR="00D72C1A" w:rsidRDefault="00AA0935">
      <w:pPr>
        <w:numPr>
          <w:ilvl w:val="0"/>
          <w:numId w:val="2"/>
        </w:num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 Teaching</w:t>
      </w:r>
    </w:p>
    <w:p w14:paraId="000000EE" w14:textId="24141EB7" w:rsidR="00D72C1A" w:rsidRDefault="00AA0935">
      <w:pPr>
        <w:numPr>
          <w:ilvl w:val="1"/>
          <w:numId w:val="2"/>
        </w:num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Are there any areas of expertise that are not sufficiently represented among the faculty of the program ?</w:t>
      </w:r>
    </w:p>
    <w:p w14:paraId="000000EF" w14:textId="004CF747" w:rsidR="00D72C1A" w:rsidRDefault="00AA0935" w:rsidP="00D1094E">
      <w:pPr>
        <w:pBdr>
          <w:top w:val="nil"/>
          <w:left w:val="nil"/>
          <w:bottom w:val="nil"/>
          <w:right w:val="nil"/>
          <w:between w:val="nil"/>
        </w:pBdr>
        <w:spacing w:line="276" w:lineRule="auto"/>
        <w:ind w:left="1440"/>
        <w:rPr>
          <w:rFonts w:ascii="Calibri" w:eastAsia="Calibri" w:hAnsi="Calibri" w:cs="Calibri"/>
          <w:color w:val="000000"/>
          <w:sz w:val="22"/>
          <w:szCs w:val="22"/>
        </w:rPr>
      </w:pPr>
      <w:r>
        <w:rPr>
          <w:rFonts w:ascii="Calibri" w:eastAsia="Calibri" w:hAnsi="Calibri" w:cs="Calibri"/>
          <w:color w:val="000000"/>
          <w:sz w:val="22"/>
          <w:szCs w:val="22"/>
        </w:rPr>
        <w:t>?</w:t>
      </w:r>
    </w:p>
    <w:p w14:paraId="000000F0" w14:textId="23B72228" w:rsidR="00D72C1A" w:rsidRDefault="00D72C1A" w:rsidP="00D1094E">
      <w:pPr>
        <w:pBdr>
          <w:top w:val="nil"/>
          <w:left w:val="nil"/>
          <w:bottom w:val="nil"/>
          <w:right w:val="nil"/>
          <w:between w:val="nil"/>
        </w:pBdr>
        <w:spacing w:line="276" w:lineRule="auto"/>
        <w:ind w:left="1440"/>
        <w:rPr>
          <w:rFonts w:ascii="Calibri" w:eastAsia="Calibri" w:hAnsi="Calibri" w:cs="Calibri"/>
          <w:color w:val="000000"/>
          <w:sz w:val="22"/>
          <w:szCs w:val="22"/>
        </w:rPr>
      </w:pPr>
    </w:p>
    <w:p w14:paraId="000000F1" w14:textId="77777777" w:rsidR="00D72C1A" w:rsidRDefault="00AA0935">
      <w:pPr>
        <w:numPr>
          <w:ilvl w:val="1"/>
          <w:numId w:val="2"/>
        </w:num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What orientation do adjuncts receive and how are they oriented into the program?</w:t>
      </w:r>
    </w:p>
    <w:p w14:paraId="000000F2" w14:textId="55D99541" w:rsidR="00D72C1A" w:rsidRDefault="00AA0935">
      <w:pPr>
        <w:numPr>
          <w:ilvl w:val="1"/>
          <w:numId w:val="2"/>
        </w:num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Are </w:t>
      </w:r>
      <w:r w:rsidR="005F152E">
        <w:rPr>
          <w:rFonts w:ascii="Calibri" w:eastAsia="Calibri" w:hAnsi="Calibri" w:cs="Calibri"/>
          <w:color w:val="000000"/>
          <w:sz w:val="22"/>
          <w:szCs w:val="22"/>
        </w:rPr>
        <w:t>student</w:t>
      </w:r>
      <w:r>
        <w:rPr>
          <w:rFonts w:ascii="Calibri" w:eastAsia="Calibri" w:hAnsi="Calibri" w:cs="Calibri"/>
          <w:color w:val="000000"/>
          <w:sz w:val="22"/>
          <w:szCs w:val="22"/>
        </w:rPr>
        <w:t xml:space="preserve"> assignments planned and reviewed systematically to support the alignment of curriculum and learning </w:t>
      </w:r>
      <w:r w:rsidR="005F152E">
        <w:rPr>
          <w:rFonts w:ascii="Calibri" w:eastAsia="Calibri" w:hAnsi="Calibri" w:cs="Calibri"/>
          <w:color w:val="000000"/>
          <w:sz w:val="22"/>
          <w:szCs w:val="22"/>
        </w:rPr>
        <w:t>outcomes</w:t>
      </w:r>
      <w:r>
        <w:rPr>
          <w:rFonts w:ascii="Calibri" w:eastAsia="Calibri" w:hAnsi="Calibri" w:cs="Calibri"/>
          <w:color w:val="000000"/>
          <w:sz w:val="22"/>
          <w:szCs w:val="22"/>
        </w:rPr>
        <w:t>?</w:t>
      </w:r>
    </w:p>
    <w:p w14:paraId="000000F4" w14:textId="77777777" w:rsidR="00D72C1A" w:rsidRDefault="00AA0935">
      <w:pPr>
        <w:numPr>
          <w:ilvl w:val="1"/>
          <w:numId w:val="2"/>
        </w:num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Are there regular meetings of the faculty teaching in the program for the purpose of discussing and improving the program? If so, how often?</w:t>
      </w:r>
    </w:p>
    <w:p w14:paraId="000000F5" w14:textId="77777777" w:rsidR="00D72C1A" w:rsidRDefault="00AA0935">
      <w:pPr>
        <w:numPr>
          <w:ilvl w:val="1"/>
          <w:numId w:val="2"/>
        </w:num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How does the program assure that all classes have a quality syllabus which includes the areas specified in the College’s </w:t>
      </w:r>
      <w:r>
        <w:rPr>
          <w:rFonts w:ascii="Calibri" w:eastAsia="Calibri" w:hAnsi="Calibri" w:cs="Calibri"/>
          <w:i/>
          <w:color w:val="000000"/>
          <w:sz w:val="22"/>
          <w:szCs w:val="22"/>
        </w:rPr>
        <w:t>Guidelines for Model Syllabus?</w:t>
      </w:r>
      <w:r>
        <w:rPr>
          <w:rFonts w:ascii="Calibri" w:eastAsia="Calibri" w:hAnsi="Calibri" w:cs="Calibri"/>
          <w:color w:val="000000"/>
          <w:sz w:val="22"/>
          <w:szCs w:val="22"/>
        </w:rPr>
        <w:t xml:space="preserve">  </w:t>
      </w:r>
    </w:p>
    <w:p w14:paraId="000000F7" w14:textId="77777777" w:rsidR="00D72C1A" w:rsidRDefault="00D72C1A">
      <w:pPr>
        <w:pBdr>
          <w:top w:val="nil"/>
          <w:left w:val="nil"/>
          <w:bottom w:val="nil"/>
          <w:right w:val="nil"/>
          <w:between w:val="nil"/>
        </w:pBdr>
        <w:spacing w:line="276" w:lineRule="auto"/>
        <w:ind w:left="1440"/>
        <w:rPr>
          <w:rFonts w:ascii="Calibri" w:eastAsia="Calibri" w:hAnsi="Calibri" w:cs="Calibri"/>
          <w:color w:val="000000"/>
          <w:sz w:val="22"/>
          <w:szCs w:val="22"/>
        </w:rPr>
      </w:pPr>
    </w:p>
    <w:p w14:paraId="000000F8" w14:textId="77777777" w:rsidR="00D72C1A" w:rsidRDefault="00AA0935">
      <w:pPr>
        <w:numPr>
          <w:ilvl w:val="0"/>
          <w:numId w:val="2"/>
        </w:num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Recruiting, Admissions, and Enrollment</w:t>
      </w:r>
    </w:p>
    <w:p w14:paraId="000000F9" w14:textId="0D12E49E" w:rsidR="00D72C1A" w:rsidRDefault="00F354F8">
      <w:pPr>
        <w:numPr>
          <w:ilvl w:val="1"/>
          <w:numId w:val="2"/>
        </w:num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What is the optimal size of your program at John Jay?</w:t>
      </w:r>
    </w:p>
    <w:p w14:paraId="000000FA" w14:textId="77777777" w:rsidR="00D72C1A" w:rsidRDefault="00AA0935">
      <w:pPr>
        <w:numPr>
          <w:ilvl w:val="1"/>
          <w:numId w:val="2"/>
        </w:num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lastRenderedPageBreak/>
        <w:t>What effort has the program made to enhance student diversity (traditionally underrepresented groups in the field)? Have those diversity efforts been successful?</w:t>
      </w:r>
    </w:p>
    <w:p w14:paraId="000000FB" w14:textId="313E367F" w:rsidR="00D72C1A" w:rsidRDefault="00D72C1A" w:rsidP="00D1094E">
      <w:pPr>
        <w:pBdr>
          <w:top w:val="nil"/>
          <w:left w:val="nil"/>
          <w:bottom w:val="nil"/>
          <w:right w:val="nil"/>
          <w:between w:val="nil"/>
        </w:pBdr>
        <w:spacing w:after="200" w:line="276" w:lineRule="auto"/>
        <w:ind w:left="1440"/>
        <w:rPr>
          <w:rFonts w:ascii="Calibri" w:eastAsia="Calibri" w:hAnsi="Calibri" w:cs="Calibri"/>
          <w:color w:val="000000"/>
          <w:sz w:val="22"/>
          <w:szCs w:val="22"/>
        </w:rPr>
      </w:pPr>
    </w:p>
    <w:p w14:paraId="000000FC" w14:textId="77777777" w:rsidR="00D72C1A" w:rsidRDefault="00AA0935">
      <w:pPr>
        <w:numPr>
          <w:ilvl w:val="0"/>
          <w:numId w:val="2"/>
        </w:numPr>
        <w:tabs>
          <w:tab w:val="left" w:pos="5715"/>
        </w:tabs>
        <w:rPr>
          <w:rFonts w:ascii="Calibri" w:eastAsia="Calibri" w:hAnsi="Calibri" w:cs="Calibri"/>
          <w:sz w:val="22"/>
          <w:szCs w:val="22"/>
        </w:rPr>
      </w:pPr>
      <w:r>
        <w:rPr>
          <w:rFonts w:ascii="Calibri" w:eastAsia="Calibri" w:hAnsi="Calibri" w:cs="Calibri"/>
          <w:sz w:val="22"/>
          <w:szCs w:val="22"/>
        </w:rPr>
        <w:t xml:space="preserve">Advisement:    </w:t>
      </w:r>
    </w:p>
    <w:p w14:paraId="000000FD" w14:textId="77777777" w:rsidR="00D72C1A" w:rsidRDefault="00AA0935">
      <w:pPr>
        <w:numPr>
          <w:ilvl w:val="0"/>
          <w:numId w:val="9"/>
        </w:numPr>
        <w:tabs>
          <w:tab w:val="left" w:pos="5715"/>
        </w:tabs>
        <w:rPr>
          <w:rFonts w:ascii="Calibri" w:eastAsia="Calibri" w:hAnsi="Calibri" w:cs="Calibri"/>
          <w:sz w:val="22"/>
          <w:szCs w:val="22"/>
        </w:rPr>
      </w:pPr>
      <w:r>
        <w:rPr>
          <w:rFonts w:ascii="Calibri" w:eastAsia="Calibri" w:hAnsi="Calibri" w:cs="Calibri"/>
          <w:sz w:val="22"/>
          <w:szCs w:val="22"/>
        </w:rPr>
        <w:t xml:space="preserve">What is done to advise students about the degree requirements of the program? </w:t>
      </w:r>
    </w:p>
    <w:p w14:paraId="000000FE" w14:textId="77777777" w:rsidR="00D72C1A" w:rsidRDefault="00AA0935">
      <w:pPr>
        <w:numPr>
          <w:ilvl w:val="0"/>
          <w:numId w:val="9"/>
        </w:numPr>
        <w:tabs>
          <w:tab w:val="left" w:pos="5715"/>
        </w:tabs>
        <w:rPr>
          <w:rFonts w:ascii="Calibri" w:eastAsia="Calibri" w:hAnsi="Calibri" w:cs="Calibri"/>
          <w:sz w:val="22"/>
          <w:szCs w:val="22"/>
        </w:rPr>
      </w:pPr>
      <w:r>
        <w:rPr>
          <w:rFonts w:ascii="Calibri" w:eastAsia="Calibri" w:hAnsi="Calibri" w:cs="Calibri"/>
          <w:sz w:val="22"/>
          <w:szCs w:val="22"/>
        </w:rPr>
        <w:t>What is done to advise students about their academic progress?</w:t>
      </w:r>
    </w:p>
    <w:p w14:paraId="00000100" w14:textId="34A7DC68" w:rsidR="00D72C1A" w:rsidRPr="00D1094E" w:rsidRDefault="00AA0935" w:rsidP="00D1094E">
      <w:pPr>
        <w:numPr>
          <w:ilvl w:val="0"/>
          <w:numId w:val="9"/>
        </w:numPr>
        <w:tabs>
          <w:tab w:val="left" w:pos="5715"/>
        </w:tabs>
        <w:rPr>
          <w:rFonts w:ascii="Calibri" w:eastAsia="Calibri" w:hAnsi="Calibri" w:cs="Calibri"/>
          <w:sz w:val="22"/>
          <w:szCs w:val="22"/>
        </w:rPr>
      </w:pPr>
      <w:r>
        <w:rPr>
          <w:rFonts w:ascii="Calibri" w:eastAsia="Calibri" w:hAnsi="Calibri" w:cs="Calibri"/>
          <w:sz w:val="22"/>
          <w:szCs w:val="22"/>
        </w:rPr>
        <w:t xml:space="preserve">What is done to advise students about careers for which this program serves as preparation? How does the program work with communities of practice to make the program relevant to the work world? </w:t>
      </w:r>
    </w:p>
    <w:p w14:paraId="00000101" w14:textId="77777777" w:rsidR="00D72C1A" w:rsidRDefault="00AA0935">
      <w:pPr>
        <w:numPr>
          <w:ilvl w:val="0"/>
          <w:numId w:val="9"/>
        </w:numPr>
        <w:tabs>
          <w:tab w:val="left" w:pos="5715"/>
        </w:tabs>
        <w:rPr>
          <w:rFonts w:ascii="Calibri" w:eastAsia="Calibri" w:hAnsi="Calibri" w:cs="Calibri"/>
          <w:sz w:val="22"/>
          <w:szCs w:val="22"/>
        </w:rPr>
      </w:pPr>
      <w:r>
        <w:rPr>
          <w:rFonts w:ascii="Calibri" w:eastAsia="Calibri" w:hAnsi="Calibri" w:cs="Calibri"/>
          <w:sz w:val="22"/>
          <w:szCs w:val="22"/>
        </w:rPr>
        <w:t xml:space="preserve">What strategies are employed to create a sense of community among program students (i.e. student clubs, external speakers, meetings, lounge, etc.).  </w:t>
      </w:r>
    </w:p>
    <w:p w14:paraId="00000102" w14:textId="26BF45E5" w:rsidR="00D72C1A" w:rsidRDefault="00AA0935" w:rsidP="00D1094E">
      <w:pPr>
        <w:tabs>
          <w:tab w:val="left" w:pos="5715"/>
        </w:tabs>
        <w:ind w:left="1620"/>
        <w:rPr>
          <w:rFonts w:ascii="Calibri" w:eastAsia="Calibri" w:hAnsi="Calibri" w:cs="Calibri"/>
          <w:sz w:val="22"/>
          <w:szCs w:val="22"/>
        </w:rPr>
      </w:pPr>
      <w:r>
        <w:rPr>
          <w:rFonts w:ascii="Calibri" w:eastAsia="Calibri" w:hAnsi="Calibri" w:cs="Calibri"/>
          <w:sz w:val="22"/>
          <w:szCs w:val="22"/>
        </w:rPr>
        <w:t xml:space="preserve">  </w:t>
      </w:r>
    </w:p>
    <w:p w14:paraId="00000103" w14:textId="77777777" w:rsidR="00D72C1A" w:rsidRDefault="00AA0935">
      <w:pPr>
        <w:tabs>
          <w:tab w:val="left" w:pos="5715"/>
        </w:tabs>
        <w:rPr>
          <w:rFonts w:ascii="Calibri" w:eastAsia="Calibri" w:hAnsi="Calibri" w:cs="Calibri"/>
          <w:sz w:val="22"/>
          <w:szCs w:val="22"/>
        </w:rPr>
      </w:pPr>
      <w:r>
        <w:rPr>
          <w:rFonts w:ascii="Calibri" w:eastAsia="Calibri" w:hAnsi="Calibri" w:cs="Calibri"/>
          <w:sz w:val="22"/>
          <w:szCs w:val="22"/>
        </w:rPr>
        <w:t xml:space="preserve">  </w:t>
      </w:r>
    </w:p>
    <w:p w14:paraId="00000104" w14:textId="77777777" w:rsidR="00D72C1A" w:rsidRDefault="00AA0935">
      <w:pPr>
        <w:tabs>
          <w:tab w:val="left" w:pos="5715"/>
        </w:tabs>
        <w:ind w:left="540"/>
        <w:rPr>
          <w:rFonts w:ascii="Calibri" w:eastAsia="Calibri" w:hAnsi="Calibri" w:cs="Calibri"/>
          <w:sz w:val="22"/>
          <w:szCs w:val="22"/>
        </w:rPr>
      </w:pPr>
      <w:r>
        <w:rPr>
          <w:rFonts w:ascii="Calibri" w:eastAsia="Calibri" w:hAnsi="Calibri" w:cs="Calibri"/>
          <w:sz w:val="22"/>
          <w:szCs w:val="22"/>
        </w:rPr>
        <w:t xml:space="preserve">D.  Scholarship  </w:t>
      </w:r>
    </w:p>
    <w:p w14:paraId="00000105" w14:textId="77777777" w:rsidR="00D72C1A" w:rsidRDefault="00AA0935">
      <w:pPr>
        <w:numPr>
          <w:ilvl w:val="0"/>
          <w:numId w:val="12"/>
        </w:numPr>
        <w:tabs>
          <w:tab w:val="left" w:pos="5715"/>
        </w:tabs>
        <w:ind w:left="1260"/>
        <w:rPr>
          <w:rFonts w:ascii="Calibri" w:eastAsia="Calibri" w:hAnsi="Calibri" w:cs="Calibri"/>
          <w:sz w:val="22"/>
          <w:szCs w:val="22"/>
        </w:rPr>
      </w:pPr>
      <w:r>
        <w:rPr>
          <w:rFonts w:ascii="Calibri" w:eastAsia="Calibri" w:hAnsi="Calibri" w:cs="Calibri"/>
          <w:sz w:val="22"/>
          <w:szCs w:val="22"/>
        </w:rPr>
        <w:t>Summarize scholarly achievements by all full-time faculty teaching in the program in the last five years, including publications, grants, and other contributions.</w:t>
      </w:r>
    </w:p>
    <w:p w14:paraId="00000106" w14:textId="77777777" w:rsidR="00D72C1A" w:rsidRDefault="00AA0935">
      <w:pPr>
        <w:numPr>
          <w:ilvl w:val="0"/>
          <w:numId w:val="12"/>
        </w:numPr>
        <w:tabs>
          <w:tab w:val="left" w:pos="5715"/>
        </w:tabs>
        <w:ind w:left="1260"/>
        <w:rPr>
          <w:rFonts w:ascii="Calibri" w:eastAsia="Calibri" w:hAnsi="Calibri" w:cs="Calibri"/>
          <w:sz w:val="22"/>
          <w:szCs w:val="22"/>
        </w:rPr>
      </w:pPr>
      <w:r>
        <w:rPr>
          <w:rFonts w:ascii="Calibri" w:eastAsia="Calibri" w:hAnsi="Calibri" w:cs="Calibri"/>
          <w:sz w:val="22"/>
          <w:szCs w:val="22"/>
        </w:rPr>
        <w:t>How do the research strengths of the faculty support the curriculum?</w:t>
      </w:r>
    </w:p>
    <w:p w14:paraId="00000107" w14:textId="77777777" w:rsidR="00D72C1A" w:rsidRDefault="00D72C1A">
      <w:pPr>
        <w:tabs>
          <w:tab w:val="left" w:pos="5715"/>
        </w:tabs>
        <w:ind w:left="900"/>
        <w:rPr>
          <w:rFonts w:ascii="Calibri" w:eastAsia="Calibri" w:hAnsi="Calibri" w:cs="Calibri"/>
          <w:sz w:val="22"/>
          <w:szCs w:val="22"/>
        </w:rPr>
      </w:pPr>
    </w:p>
    <w:p w14:paraId="00000108" w14:textId="77777777" w:rsidR="00D72C1A" w:rsidRDefault="00AA0935">
      <w:pPr>
        <w:numPr>
          <w:ilvl w:val="0"/>
          <w:numId w:val="10"/>
        </w:numPr>
        <w:pBdr>
          <w:top w:val="nil"/>
          <w:left w:val="nil"/>
          <w:bottom w:val="nil"/>
          <w:right w:val="nil"/>
          <w:between w:val="nil"/>
        </w:pBdr>
        <w:tabs>
          <w:tab w:val="left" w:pos="5715"/>
        </w:tabs>
        <w:spacing w:line="276" w:lineRule="auto"/>
        <w:rPr>
          <w:rFonts w:ascii="Calibri" w:eastAsia="Calibri" w:hAnsi="Calibri" w:cs="Calibri"/>
          <w:color w:val="000000"/>
          <w:sz w:val="22"/>
          <w:szCs w:val="22"/>
        </w:rPr>
      </w:pPr>
      <w:r>
        <w:rPr>
          <w:rFonts w:ascii="Calibri" w:eastAsia="Calibri" w:hAnsi="Calibri" w:cs="Calibri"/>
          <w:color w:val="000000"/>
          <w:sz w:val="22"/>
          <w:szCs w:val="22"/>
        </w:rPr>
        <w:t>Resources</w:t>
      </w:r>
    </w:p>
    <w:p w14:paraId="00000109" w14:textId="41872F2D" w:rsidR="00D72C1A" w:rsidRDefault="00AA0935">
      <w:pPr>
        <w:numPr>
          <w:ilvl w:val="1"/>
          <w:numId w:val="10"/>
        </w:numPr>
        <w:pBdr>
          <w:top w:val="nil"/>
          <w:left w:val="nil"/>
          <w:bottom w:val="nil"/>
          <w:right w:val="nil"/>
          <w:between w:val="nil"/>
        </w:pBdr>
        <w:tabs>
          <w:tab w:val="left" w:pos="5715"/>
        </w:tabs>
        <w:spacing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Describe College resources (personnel, </w:t>
      </w:r>
      <w:r w:rsidR="00F354F8">
        <w:rPr>
          <w:rFonts w:ascii="Calibri" w:eastAsia="Calibri" w:hAnsi="Calibri" w:cs="Calibri"/>
          <w:color w:val="000000"/>
          <w:sz w:val="22"/>
          <w:szCs w:val="22"/>
        </w:rPr>
        <w:t xml:space="preserve">library, laboratories, </w:t>
      </w:r>
      <w:r>
        <w:rPr>
          <w:rFonts w:ascii="Calibri" w:eastAsia="Calibri" w:hAnsi="Calibri" w:cs="Calibri"/>
          <w:color w:val="000000"/>
          <w:sz w:val="22"/>
          <w:szCs w:val="22"/>
        </w:rPr>
        <w:t xml:space="preserve">equipment and supplies, facilities, etc.) necessary to support the program.  </w:t>
      </w:r>
    </w:p>
    <w:p w14:paraId="0000010B" w14:textId="69971B7F" w:rsidR="00D72C1A" w:rsidRDefault="00AA0935">
      <w:pPr>
        <w:numPr>
          <w:ilvl w:val="1"/>
          <w:numId w:val="10"/>
        </w:numPr>
        <w:pBdr>
          <w:top w:val="nil"/>
          <w:left w:val="nil"/>
          <w:bottom w:val="nil"/>
          <w:right w:val="nil"/>
          <w:between w:val="nil"/>
        </w:pBdr>
        <w:tabs>
          <w:tab w:val="left" w:pos="5715"/>
        </w:tabs>
        <w:spacing w:line="276" w:lineRule="auto"/>
        <w:rPr>
          <w:rFonts w:ascii="Calibri" w:eastAsia="Calibri" w:hAnsi="Calibri" w:cs="Calibri"/>
          <w:color w:val="000000"/>
          <w:sz w:val="22"/>
          <w:szCs w:val="22"/>
        </w:rPr>
      </w:pPr>
      <w:r>
        <w:rPr>
          <w:rFonts w:ascii="Calibri" w:eastAsia="Calibri" w:hAnsi="Calibri" w:cs="Calibri"/>
          <w:color w:val="000000"/>
          <w:sz w:val="22"/>
          <w:szCs w:val="22"/>
        </w:rPr>
        <w:t>D</w:t>
      </w:r>
      <w:r w:rsidR="0028130A">
        <w:rPr>
          <w:rFonts w:ascii="Calibri" w:eastAsia="Calibri" w:hAnsi="Calibri" w:cs="Calibri"/>
          <w:color w:val="000000"/>
          <w:sz w:val="22"/>
          <w:szCs w:val="22"/>
        </w:rPr>
        <w:t xml:space="preserve">iscuss </w:t>
      </w:r>
      <w:r>
        <w:rPr>
          <w:rFonts w:ascii="Calibri" w:eastAsia="Calibri" w:hAnsi="Calibri" w:cs="Calibri"/>
          <w:color w:val="000000"/>
          <w:sz w:val="22"/>
          <w:szCs w:val="22"/>
        </w:rPr>
        <w:t>resource needs over the next 5 years.</w:t>
      </w:r>
    </w:p>
    <w:p w14:paraId="0000010C" w14:textId="77777777" w:rsidR="00D72C1A" w:rsidRDefault="00D72C1A">
      <w:pPr>
        <w:pBdr>
          <w:top w:val="nil"/>
          <w:left w:val="nil"/>
          <w:bottom w:val="nil"/>
          <w:right w:val="nil"/>
          <w:between w:val="nil"/>
        </w:pBdr>
        <w:tabs>
          <w:tab w:val="left" w:pos="5715"/>
        </w:tabs>
        <w:spacing w:line="276" w:lineRule="auto"/>
        <w:ind w:left="900"/>
        <w:rPr>
          <w:rFonts w:ascii="Calibri" w:eastAsia="Calibri" w:hAnsi="Calibri" w:cs="Calibri"/>
          <w:color w:val="000000"/>
          <w:sz w:val="22"/>
          <w:szCs w:val="22"/>
        </w:rPr>
      </w:pPr>
    </w:p>
    <w:p w14:paraId="0000010D" w14:textId="4F0D7DFB" w:rsidR="00D72C1A" w:rsidRDefault="00AA0935">
      <w:pPr>
        <w:numPr>
          <w:ilvl w:val="0"/>
          <w:numId w:val="10"/>
        </w:numPr>
        <w:pBdr>
          <w:top w:val="nil"/>
          <w:left w:val="nil"/>
          <w:bottom w:val="nil"/>
          <w:right w:val="nil"/>
          <w:between w:val="nil"/>
        </w:pBdr>
        <w:tabs>
          <w:tab w:val="left" w:pos="5715"/>
        </w:tabs>
        <w:spacing w:line="276" w:lineRule="auto"/>
        <w:rPr>
          <w:rFonts w:ascii="Calibri" w:eastAsia="Calibri" w:hAnsi="Calibri" w:cs="Calibri"/>
          <w:color w:val="000000"/>
          <w:sz w:val="22"/>
          <w:szCs w:val="22"/>
        </w:rPr>
      </w:pPr>
      <w:proofErr w:type="spellStart"/>
      <w:r>
        <w:rPr>
          <w:rFonts w:ascii="Calibri" w:eastAsia="Calibri" w:hAnsi="Calibri" w:cs="Calibri"/>
          <w:color w:val="000000"/>
          <w:sz w:val="22"/>
          <w:szCs w:val="22"/>
        </w:rPr>
        <w:t>Summary</w:t>
      </w:r>
      <w:r w:rsidR="0028130A">
        <w:rPr>
          <w:rFonts w:ascii="Calibri" w:eastAsia="Calibri" w:hAnsi="Calibri" w:cs="Calibri"/>
          <w:color w:val="000000"/>
          <w:sz w:val="22"/>
          <w:szCs w:val="22"/>
        </w:rPr>
        <w:t>,</w:t>
      </w:r>
      <w:r>
        <w:rPr>
          <w:rFonts w:ascii="Calibri" w:eastAsia="Calibri" w:hAnsi="Calibri" w:cs="Calibri"/>
          <w:color w:val="000000"/>
          <w:sz w:val="22"/>
          <w:szCs w:val="22"/>
        </w:rPr>
        <w:t>Recommendations</w:t>
      </w:r>
      <w:proofErr w:type="spellEnd"/>
      <w:r w:rsidR="0028130A">
        <w:rPr>
          <w:rFonts w:ascii="Calibri" w:eastAsia="Calibri" w:hAnsi="Calibri" w:cs="Calibri"/>
          <w:color w:val="000000"/>
          <w:sz w:val="22"/>
          <w:szCs w:val="22"/>
        </w:rPr>
        <w:t>, and Next Steps</w:t>
      </w:r>
    </w:p>
    <w:p w14:paraId="0000010E" w14:textId="53A6DEBF" w:rsidR="00D72C1A" w:rsidRDefault="00AA0935">
      <w:pPr>
        <w:numPr>
          <w:ilvl w:val="1"/>
          <w:numId w:val="10"/>
        </w:numPr>
        <w:pBdr>
          <w:top w:val="nil"/>
          <w:left w:val="nil"/>
          <w:bottom w:val="nil"/>
          <w:right w:val="nil"/>
          <w:between w:val="nil"/>
        </w:pBdr>
        <w:tabs>
          <w:tab w:val="left" w:pos="5715"/>
        </w:tabs>
        <w:spacing w:after="200" w:line="276" w:lineRule="auto"/>
        <w:rPr>
          <w:rFonts w:ascii="Calibri" w:eastAsia="Calibri" w:hAnsi="Calibri" w:cs="Calibri"/>
          <w:color w:val="000000"/>
          <w:sz w:val="22"/>
          <w:szCs w:val="22"/>
        </w:rPr>
      </w:pPr>
      <w:r>
        <w:rPr>
          <w:rFonts w:ascii="Calibri" w:eastAsia="Calibri" w:hAnsi="Calibri" w:cs="Calibri"/>
          <w:color w:val="000000"/>
          <w:sz w:val="22"/>
          <w:szCs w:val="22"/>
        </w:rPr>
        <w:t>Outline key findings from the self-study, including the primary program strengths and challenges</w:t>
      </w:r>
      <w:r w:rsidR="0028130A">
        <w:rPr>
          <w:rFonts w:ascii="Calibri" w:eastAsia="Calibri" w:hAnsi="Calibri" w:cs="Calibri"/>
          <w:color w:val="000000"/>
          <w:sz w:val="22"/>
          <w:szCs w:val="22"/>
        </w:rPr>
        <w:t>.</w:t>
      </w:r>
    </w:p>
    <w:p w14:paraId="6DD59CF4" w14:textId="144AEA24" w:rsidR="0028130A" w:rsidRDefault="0028130A">
      <w:pPr>
        <w:numPr>
          <w:ilvl w:val="1"/>
          <w:numId w:val="10"/>
        </w:numPr>
        <w:pBdr>
          <w:top w:val="nil"/>
          <w:left w:val="nil"/>
          <w:bottom w:val="nil"/>
          <w:right w:val="nil"/>
          <w:between w:val="nil"/>
        </w:pBdr>
        <w:tabs>
          <w:tab w:val="left" w:pos="5715"/>
        </w:tabs>
        <w:spacing w:after="200" w:line="276" w:lineRule="auto"/>
        <w:rPr>
          <w:rFonts w:ascii="Calibri" w:eastAsia="Calibri" w:hAnsi="Calibri" w:cs="Calibri"/>
          <w:color w:val="000000"/>
          <w:sz w:val="22"/>
          <w:szCs w:val="22"/>
        </w:rPr>
      </w:pPr>
      <w:r>
        <w:rPr>
          <w:rFonts w:ascii="Calibri" w:eastAsia="Calibri" w:hAnsi="Calibri" w:cs="Calibri"/>
          <w:color w:val="000000"/>
          <w:sz w:val="22"/>
          <w:szCs w:val="22"/>
        </w:rPr>
        <w:t>Outline the program’s priorities for improvement over the next five-year period (curriculum, student learning and assessment thereof, facilities, faculty recruitment and development, diversity goals, etc.)</w:t>
      </w:r>
    </w:p>
    <w:p w14:paraId="00000112" w14:textId="77777777" w:rsidR="00D72C1A" w:rsidRDefault="00AA0935">
      <w:pPr>
        <w:rPr>
          <w:rFonts w:ascii="Calibri" w:eastAsia="Calibri" w:hAnsi="Calibri" w:cs="Calibri"/>
          <w:sz w:val="22"/>
          <w:szCs w:val="22"/>
        </w:rPr>
      </w:pPr>
      <w:r>
        <w:rPr>
          <w:rFonts w:ascii="Calibri" w:eastAsia="Calibri" w:hAnsi="Calibri" w:cs="Calibri"/>
          <w:sz w:val="22"/>
          <w:szCs w:val="22"/>
        </w:rPr>
        <w:t xml:space="preserve">  IX.    Appendices</w:t>
      </w:r>
    </w:p>
    <w:p w14:paraId="00000113" w14:textId="77777777" w:rsidR="00D72C1A" w:rsidRDefault="00AA0935">
      <w:pPr>
        <w:rPr>
          <w:rFonts w:ascii="Calibri" w:eastAsia="Calibri" w:hAnsi="Calibri" w:cs="Calibri"/>
          <w:sz w:val="22"/>
          <w:szCs w:val="22"/>
        </w:rPr>
      </w:pPr>
      <w:r>
        <w:rPr>
          <w:rFonts w:ascii="Calibri" w:eastAsia="Calibri" w:hAnsi="Calibri" w:cs="Calibri"/>
          <w:sz w:val="22"/>
          <w:szCs w:val="22"/>
        </w:rPr>
        <w:tab/>
        <w:t>a. Current Five Year Assessment Plan for student learning</w:t>
      </w:r>
    </w:p>
    <w:p w14:paraId="00000114" w14:textId="77777777" w:rsidR="00D72C1A" w:rsidRDefault="00AA0935">
      <w:pPr>
        <w:ind w:firstLine="720"/>
        <w:rPr>
          <w:rFonts w:ascii="Calibri" w:eastAsia="Calibri" w:hAnsi="Calibri" w:cs="Calibri"/>
          <w:sz w:val="22"/>
          <w:szCs w:val="22"/>
        </w:rPr>
      </w:pPr>
      <w:r>
        <w:rPr>
          <w:rFonts w:ascii="Calibri" w:eastAsia="Calibri" w:hAnsi="Calibri" w:cs="Calibri"/>
          <w:sz w:val="22"/>
          <w:szCs w:val="22"/>
        </w:rPr>
        <w:t>b. Curriculum Map (for assessment of student learning)</w:t>
      </w:r>
    </w:p>
    <w:p w14:paraId="00000115" w14:textId="77777777" w:rsidR="00D72C1A" w:rsidRDefault="00AA0935">
      <w:pPr>
        <w:rPr>
          <w:rFonts w:ascii="Calibri" w:eastAsia="Calibri" w:hAnsi="Calibri" w:cs="Calibri"/>
          <w:sz w:val="22"/>
          <w:szCs w:val="22"/>
        </w:rPr>
      </w:pPr>
      <w:r>
        <w:rPr>
          <w:rFonts w:ascii="Calibri" w:eastAsia="Calibri" w:hAnsi="Calibri" w:cs="Calibri"/>
          <w:sz w:val="22"/>
          <w:szCs w:val="22"/>
        </w:rPr>
        <w:tab/>
        <w:t>c. Annual Assessment Reports of student learning for the previous five academic years</w:t>
      </w:r>
    </w:p>
    <w:p w14:paraId="00000116" w14:textId="77777777" w:rsidR="00D72C1A" w:rsidRDefault="00AA0935">
      <w:pPr>
        <w:rPr>
          <w:rFonts w:ascii="Calibri" w:eastAsia="Calibri" w:hAnsi="Calibri" w:cs="Calibri"/>
          <w:sz w:val="22"/>
          <w:szCs w:val="22"/>
        </w:rPr>
      </w:pPr>
      <w:r>
        <w:rPr>
          <w:rFonts w:ascii="Calibri" w:eastAsia="Calibri" w:hAnsi="Calibri" w:cs="Calibri"/>
          <w:sz w:val="22"/>
          <w:szCs w:val="22"/>
        </w:rPr>
        <w:tab/>
        <w:t>d. List of courses currently in the program including course descriptions and date the course was last taught</w:t>
      </w:r>
    </w:p>
    <w:p w14:paraId="00000117" w14:textId="77777777" w:rsidR="00D72C1A" w:rsidRDefault="00AA0935">
      <w:pPr>
        <w:rPr>
          <w:rFonts w:ascii="Calibri" w:eastAsia="Calibri" w:hAnsi="Calibri" w:cs="Calibri"/>
          <w:sz w:val="22"/>
          <w:szCs w:val="22"/>
        </w:rPr>
      </w:pPr>
      <w:r>
        <w:rPr>
          <w:rFonts w:ascii="Calibri" w:eastAsia="Calibri" w:hAnsi="Calibri" w:cs="Calibri"/>
          <w:sz w:val="22"/>
          <w:szCs w:val="22"/>
        </w:rPr>
        <w:tab/>
        <w:t>d. List of scholarly activities of all full-time faculty teaching in the program for the last five years</w:t>
      </w:r>
    </w:p>
    <w:p w14:paraId="00000118" w14:textId="77777777" w:rsidR="00D72C1A" w:rsidRDefault="00AA0935">
      <w:pPr>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proofErr w:type="spellStart"/>
      <w:r>
        <w:rPr>
          <w:rFonts w:ascii="Calibri" w:eastAsia="Calibri" w:hAnsi="Calibri" w:cs="Calibri"/>
          <w:sz w:val="22"/>
          <w:szCs w:val="22"/>
        </w:rPr>
        <w:t>i</w:t>
      </w:r>
      <w:proofErr w:type="spellEnd"/>
      <w:r>
        <w:rPr>
          <w:rFonts w:ascii="Calibri" w:eastAsia="Calibri" w:hAnsi="Calibri" w:cs="Calibri"/>
          <w:sz w:val="22"/>
          <w:szCs w:val="22"/>
        </w:rPr>
        <w:t>. Teaching and Other Primary Responsibilities</w:t>
      </w:r>
    </w:p>
    <w:p w14:paraId="00000119" w14:textId="77777777" w:rsidR="00D72C1A" w:rsidRDefault="00AA0935">
      <w:pPr>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-List all courses taught (indicate distance learning courses with an asterisk)</w:t>
      </w:r>
    </w:p>
    <w:p w14:paraId="0000011A" w14:textId="77777777" w:rsidR="00D72C1A" w:rsidRDefault="00AA0935">
      <w:pPr>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-List other primary responsibilities</w:t>
      </w:r>
    </w:p>
    <w:p w14:paraId="0000011B" w14:textId="77777777" w:rsidR="00D72C1A" w:rsidRDefault="00AA0935">
      <w:pPr>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-List new courses developed</w:t>
      </w:r>
    </w:p>
    <w:p w14:paraId="0000011C" w14:textId="77777777" w:rsidR="00D72C1A" w:rsidRDefault="00AA0935">
      <w:pPr>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-List these supervised (include topic, name of student, and whether thesis has been completed</w:t>
      </w:r>
    </w:p>
    <w:p w14:paraId="0000011D" w14:textId="77777777" w:rsidR="00D72C1A" w:rsidRDefault="00AA0935">
      <w:pPr>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t>ii. Intellectual/Professional Development</w:t>
      </w:r>
    </w:p>
    <w:p w14:paraId="0000011E" w14:textId="77777777" w:rsidR="00D72C1A" w:rsidRDefault="00AA0935">
      <w:pPr>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-List publications/creative works performed or exhibited using APA format</w:t>
      </w:r>
    </w:p>
    <w:p w14:paraId="0000011F" w14:textId="77777777" w:rsidR="00D72C1A" w:rsidRDefault="00AA0935">
      <w:pPr>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-List papers presented using APA format for proceedings or papers</w:t>
      </w:r>
    </w:p>
    <w:p w14:paraId="00000120" w14:textId="77777777" w:rsidR="00D72C1A" w:rsidRDefault="00AA0935">
      <w:pPr>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-List works in progress</w:t>
      </w:r>
    </w:p>
    <w:p w14:paraId="00000121" w14:textId="77777777" w:rsidR="00D72C1A" w:rsidRDefault="00AA0935">
      <w:pPr>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-List grant activity</w:t>
      </w:r>
    </w:p>
    <w:p w14:paraId="00000122" w14:textId="77777777" w:rsidR="00D72C1A" w:rsidRDefault="00D72C1A">
      <w:pPr>
        <w:rPr>
          <w:rFonts w:ascii="Calibri" w:eastAsia="Calibri" w:hAnsi="Calibri" w:cs="Calibri"/>
          <w:sz w:val="22"/>
          <w:szCs w:val="22"/>
        </w:rPr>
      </w:pPr>
    </w:p>
    <w:p w14:paraId="00000123" w14:textId="77777777" w:rsidR="00D72C1A" w:rsidRDefault="00AA0935">
      <w:pPr>
        <w:pBdr>
          <w:bottom w:val="single" w:sz="4" w:space="1" w:color="000000"/>
        </w:pBdr>
        <w:rPr>
          <w:rFonts w:ascii="Calibri" w:eastAsia="Calibri" w:hAnsi="Calibri" w:cs="Calibri"/>
          <w:b/>
          <w:sz w:val="22"/>
          <w:szCs w:val="22"/>
        </w:rPr>
      </w:pPr>
      <w:r>
        <w:rPr>
          <w:rFonts w:ascii="Calibri" w:eastAsia="Calibri" w:hAnsi="Calibri" w:cs="Calibri"/>
          <w:b/>
          <w:sz w:val="22"/>
          <w:szCs w:val="22"/>
        </w:rPr>
        <w:lastRenderedPageBreak/>
        <w:t xml:space="preserve">6. External Reviewers Campus Visit </w:t>
      </w:r>
    </w:p>
    <w:p w14:paraId="00000124" w14:textId="77777777" w:rsidR="00D72C1A" w:rsidRDefault="00D72C1A">
      <w:pPr>
        <w:rPr>
          <w:rFonts w:ascii="Calibri" w:eastAsia="Calibri" w:hAnsi="Calibri" w:cs="Calibri"/>
          <w:sz w:val="22"/>
          <w:szCs w:val="22"/>
        </w:rPr>
      </w:pPr>
    </w:p>
    <w:p w14:paraId="00000125" w14:textId="77777777" w:rsidR="00D72C1A" w:rsidRDefault="00AA0935">
      <w:pPr>
        <w:rPr>
          <w:rFonts w:ascii="Calibri" w:eastAsia="Calibri" w:hAnsi="Calibri" w:cs="Calibri"/>
          <w:sz w:val="22"/>
          <w:szCs w:val="22"/>
        </w:rPr>
      </w:pPr>
      <w:r>
        <w:rPr>
          <w:rFonts w:ascii="Calibri" w:eastAsia="Calibri" w:hAnsi="Calibri" w:cs="Calibri"/>
          <w:sz w:val="22"/>
          <w:szCs w:val="22"/>
        </w:rPr>
        <w:t xml:space="preserve">In the spring semester, the external review team will be on campus to assess the program. A successful external review team visit requires careful organization and management of time in order to ensure that the objectives of the review are met. Some flexibility in the schedule (for unanticipated events and meetings) is crucial as is time for the team to deliberate and begin drafting a report. It is important for programs to be aware of the tentative nature of the initial schedule and of the need for flexibility as the campus visit proceeds. Reviewers can, and often do, change the schedule after they arrive on campus. </w:t>
      </w:r>
    </w:p>
    <w:p w14:paraId="00000126" w14:textId="77777777" w:rsidR="00D72C1A" w:rsidRDefault="00D72C1A">
      <w:pPr>
        <w:rPr>
          <w:rFonts w:ascii="Calibri" w:eastAsia="Calibri" w:hAnsi="Calibri" w:cs="Calibri"/>
          <w:sz w:val="22"/>
          <w:szCs w:val="22"/>
        </w:rPr>
      </w:pPr>
    </w:p>
    <w:p w14:paraId="00000127" w14:textId="77777777" w:rsidR="00D72C1A" w:rsidRDefault="00AA0935">
      <w:pPr>
        <w:rPr>
          <w:rFonts w:ascii="Calibri" w:eastAsia="Calibri" w:hAnsi="Calibri" w:cs="Calibri"/>
          <w:sz w:val="22"/>
          <w:szCs w:val="22"/>
        </w:rPr>
      </w:pPr>
      <w:r>
        <w:rPr>
          <w:rFonts w:ascii="Calibri" w:eastAsia="Calibri" w:hAnsi="Calibri" w:cs="Calibri"/>
          <w:sz w:val="22"/>
          <w:szCs w:val="22"/>
        </w:rPr>
        <w:t xml:space="preserve">The Offices of Graduate Studies and Institutional Research will provide much of the information and data that the external reviewers will need to complete their task in addition to the program self-study. In general, the external reviewers will be informed of the role academic program review performs at John Jay College and the expectations we have of them as reviewers. However, reviewers have a right to expect: </w:t>
      </w:r>
    </w:p>
    <w:p w14:paraId="00000128" w14:textId="77777777" w:rsidR="00D72C1A" w:rsidRDefault="00D72C1A">
      <w:pPr>
        <w:rPr>
          <w:rFonts w:ascii="Calibri" w:eastAsia="Calibri" w:hAnsi="Calibri" w:cs="Calibri"/>
          <w:sz w:val="22"/>
          <w:szCs w:val="22"/>
        </w:rPr>
      </w:pPr>
    </w:p>
    <w:p w14:paraId="00000129" w14:textId="77777777" w:rsidR="00D72C1A" w:rsidRDefault="00AA0935">
      <w:pPr>
        <w:ind w:left="720"/>
        <w:rPr>
          <w:rFonts w:ascii="Calibri" w:eastAsia="Calibri" w:hAnsi="Calibri" w:cs="Calibri"/>
          <w:sz w:val="22"/>
          <w:szCs w:val="22"/>
        </w:rPr>
      </w:pPr>
      <w:r>
        <w:rPr>
          <w:rFonts w:ascii="Calibri" w:eastAsia="Calibri" w:hAnsi="Calibri" w:cs="Calibri"/>
          <w:sz w:val="22"/>
          <w:szCs w:val="22"/>
        </w:rPr>
        <w:t xml:space="preserve">• the most current data. </w:t>
      </w:r>
    </w:p>
    <w:p w14:paraId="0000012A" w14:textId="77777777" w:rsidR="00D72C1A" w:rsidRDefault="00AA0935">
      <w:pPr>
        <w:ind w:left="720"/>
        <w:rPr>
          <w:rFonts w:ascii="Calibri" w:eastAsia="Calibri" w:hAnsi="Calibri" w:cs="Calibri"/>
          <w:sz w:val="22"/>
          <w:szCs w:val="22"/>
        </w:rPr>
      </w:pPr>
      <w:r>
        <w:rPr>
          <w:rFonts w:ascii="Calibri" w:eastAsia="Calibri" w:hAnsi="Calibri" w:cs="Calibri"/>
          <w:sz w:val="22"/>
          <w:szCs w:val="22"/>
        </w:rPr>
        <w:t xml:space="preserve">• timely access to a self-study that contains a comprehensive description of the program. </w:t>
      </w:r>
    </w:p>
    <w:p w14:paraId="0000012B" w14:textId="77777777" w:rsidR="00D72C1A" w:rsidRDefault="00AA0935">
      <w:pPr>
        <w:ind w:left="720"/>
        <w:rPr>
          <w:rFonts w:ascii="Calibri" w:eastAsia="Calibri" w:hAnsi="Calibri" w:cs="Calibri"/>
          <w:sz w:val="22"/>
          <w:szCs w:val="22"/>
        </w:rPr>
      </w:pPr>
      <w:r>
        <w:rPr>
          <w:rFonts w:ascii="Calibri" w:eastAsia="Calibri" w:hAnsi="Calibri" w:cs="Calibri"/>
          <w:sz w:val="22"/>
          <w:szCs w:val="22"/>
        </w:rPr>
        <w:t>• evidence that learning outcomes are being met.</w:t>
      </w:r>
    </w:p>
    <w:p w14:paraId="0000012C" w14:textId="77777777" w:rsidR="00D72C1A" w:rsidRDefault="00AA0935">
      <w:pPr>
        <w:ind w:left="720"/>
        <w:rPr>
          <w:rFonts w:ascii="Calibri" w:eastAsia="Calibri" w:hAnsi="Calibri" w:cs="Calibri"/>
          <w:sz w:val="22"/>
          <w:szCs w:val="22"/>
        </w:rPr>
      </w:pPr>
      <w:r>
        <w:rPr>
          <w:rFonts w:ascii="Calibri" w:eastAsia="Calibri" w:hAnsi="Calibri" w:cs="Calibri"/>
          <w:sz w:val="22"/>
          <w:szCs w:val="22"/>
        </w:rPr>
        <w:t xml:space="preserve">• a campus visit that gives them free access to any and all information necessary to writing an informed and useful report.  </w:t>
      </w:r>
    </w:p>
    <w:p w14:paraId="0000012D" w14:textId="77777777" w:rsidR="00D72C1A" w:rsidRDefault="00D72C1A">
      <w:pPr>
        <w:rPr>
          <w:rFonts w:ascii="Calibri" w:eastAsia="Calibri" w:hAnsi="Calibri" w:cs="Calibri"/>
          <w:sz w:val="22"/>
          <w:szCs w:val="22"/>
        </w:rPr>
      </w:pPr>
    </w:p>
    <w:p w14:paraId="0000012E" w14:textId="77777777" w:rsidR="00D72C1A" w:rsidRDefault="00AA0935">
      <w:pPr>
        <w:rPr>
          <w:rFonts w:ascii="Calibri" w:eastAsia="Calibri" w:hAnsi="Calibri" w:cs="Calibri"/>
          <w:sz w:val="22"/>
          <w:szCs w:val="22"/>
        </w:rPr>
      </w:pPr>
      <w:r>
        <w:rPr>
          <w:rFonts w:ascii="Calibri" w:eastAsia="Calibri" w:hAnsi="Calibri" w:cs="Calibri"/>
          <w:sz w:val="22"/>
          <w:szCs w:val="22"/>
        </w:rPr>
        <w:t xml:space="preserve">The Office of Graduate Studies will handle all the logistical arrangements for the visit, including accommodations and transportation. Prior to the site visit, it is expected that the reviewers will have become familiar with the institution and the program based on the materials sent to them by the Dean of Graduate Studies. They will have carefully read the self-study and developed some preliminary questions about the program based upon these materials. </w:t>
      </w:r>
    </w:p>
    <w:p w14:paraId="0000012F" w14:textId="77777777" w:rsidR="00D72C1A" w:rsidRDefault="00D72C1A">
      <w:pPr>
        <w:rPr>
          <w:rFonts w:ascii="Calibri" w:eastAsia="Calibri" w:hAnsi="Calibri" w:cs="Calibri"/>
          <w:sz w:val="22"/>
          <w:szCs w:val="22"/>
        </w:rPr>
      </w:pPr>
    </w:p>
    <w:p w14:paraId="00000130" w14:textId="77777777" w:rsidR="00D72C1A" w:rsidRDefault="00AA0935">
      <w:pPr>
        <w:rPr>
          <w:rFonts w:ascii="Calibri" w:eastAsia="Calibri" w:hAnsi="Calibri" w:cs="Calibri"/>
          <w:sz w:val="22"/>
          <w:szCs w:val="22"/>
        </w:rPr>
      </w:pPr>
      <w:r>
        <w:rPr>
          <w:rFonts w:ascii="Calibri" w:eastAsia="Calibri" w:hAnsi="Calibri" w:cs="Calibri"/>
          <w:sz w:val="22"/>
          <w:szCs w:val="22"/>
        </w:rPr>
        <w:t>The campus visit normally lasts 2 days. During their time on campus, the external reviewers will meet with all department faculty, some students and administrators, campus support services with direct relationships to the program including the library, inspect facilities and examine procedures, read on-campus documents and websites, and, if they wish, observe classes.  External review teams can and do request meetings not originally scheduled and arranged.  The program is expected to provide a program liaison/host for the duration of the site visit so that visitors know where to go and when.</w:t>
      </w:r>
    </w:p>
    <w:p w14:paraId="00000131" w14:textId="77777777" w:rsidR="00D72C1A" w:rsidRDefault="00D72C1A">
      <w:pPr>
        <w:rPr>
          <w:rFonts w:ascii="Calibri" w:eastAsia="Calibri" w:hAnsi="Calibri" w:cs="Calibri"/>
          <w:sz w:val="22"/>
          <w:szCs w:val="22"/>
        </w:rPr>
      </w:pPr>
    </w:p>
    <w:p w14:paraId="00000132" w14:textId="77777777" w:rsidR="00D72C1A" w:rsidRDefault="00AA0935">
      <w:pPr>
        <w:rPr>
          <w:rFonts w:ascii="Calibri" w:eastAsia="Calibri" w:hAnsi="Calibri" w:cs="Calibri"/>
          <w:sz w:val="22"/>
          <w:szCs w:val="22"/>
        </w:rPr>
      </w:pPr>
      <w:r>
        <w:rPr>
          <w:rFonts w:ascii="Calibri" w:eastAsia="Calibri" w:hAnsi="Calibri" w:cs="Calibri"/>
          <w:sz w:val="22"/>
          <w:szCs w:val="22"/>
        </w:rPr>
        <w:t xml:space="preserve">The material in the self-study should provide the most essential information and meetings with reviewers should be devoted to highlighting selected issues and concerns that are relevant to an honest assessment of the program. Maximum involvement of key academic groups (faculty, students, lecturers, administrators, etc.) is therefore essential. </w:t>
      </w:r>
    </w:p>
    <w:p w14:paraId="00000133" w14:textId="77777777" w:rsidR="00D72C1A" w:rsidRDefault="00D72C1A">
      <w:pPr>
        <w:rPr>
          <w:rFonts w:ascii="Calibri" w:eastAsia="Calibri" w:hAnsi="Calibri" w:cs="Calibri"/>
          <w:sz w:val="22"/>
          <w:szCs w:val="22"/>
        </w:rPr>
      </w:pPr>
    </w:p>
    <w:p w14:paraId="00000134" w14:textId="77777777" w:rsidR="00D72C1A" w:rsidRDefault="00AA0935">
      <w:pPr>
        <w:rPr>
          <w:rFonts w:ascii="Calibri" w:eastAsia="Calibri" w:hAnsi="Calibri" w:cs="Calibri"/>
          <w:sz w:val="22"/>
          <w:szCs w:val="22"/>
        </w:rPr>
      </w:pPr>
      <w:r>
        <w:rPr>
          <w:rFonts w:ascii="Calibri" w:eastAsia="Calibri" w:hAnsi="Calibri" w:cs="Calibri"/>
          <w:sz w:val="22"/>
          <w:szCs w:val="22"/>
        </w:rPr>
        <w:t>At the conclusion of the site visit, the external review team will share their preliminary findings with the Dean at an exit interview. Within four weeks, the external reviewers submit a report based upon the program self-study and the findings and observations made by the external review team during their campus visit. The report will assess the academic program’s strengths and weaknesses and make recommendations for improvement and development. An executive summary of the report will be written and this, along with the entire report, will be presented to the Dean of Graduate Studies.</w:t>
      </w:r>
    </w:p>
    <w:p w14:paraId="00000135" w14:textId="77777777" w:rsidR="00D72C1A" w:rsidRDefault="00D72C1A">
      <w:pPr>
        <w:rPr>
          <w:rFonts w:ascii="Calibri" w:eastAsia="Calibri" w:hAnsi="Calibri" w:cs="Calibri"/>
          <w:sz w:val="22"/>
          <w:szCs w:val="22"/>
        </w:rPr>
      </w:pPr>
    </w:p>
    <w:p w14:paraId="00000136" w14:textId="77777777" w:rsidR="00D72C1A" w:rsidRDefault="00AA0935">
      <w:pPr>
        <w:pBdr>
          <w:bottom w:val="single" w:sz="4" w:space="1" w:color="000000"/>
        </w:pBdr>
        <w:rPr>
          <w:rFonts w:ascii="Calibri" w:eastAsia="Calibri" w:hAnsi="Calibri" w:cs="Calibri"/>
          <w:b/>
          <w:sz w:val="22"/>
          <w:szCs w:val="22"/>
        </w:rPr>
      </w:pPr>
      <w:r>
        <w:rPr>
          <w:rFonts w:ascii="Calibri" w:eastAsia="Calibri" w:hAnsi="Calibri" w:cs="Calibri"/>
          <w:b/>
          <w:sz w:val="22"/>
          <w:szCs w:val="22"/>
        </w:rPr>
        <w:t xml:space="preserve">7. Action Plan </w:t>
      </w:r>
    </w:p>
    <w:p w14:paraId="00000137" w14:textId="77777777" w:rsidR="00D72C1A" w:rsidRDefault="00D72C1A">
      <w:pPr>
        <w:rPr>
          <w:rFonts w:ascii="Calibri" w:eastAsia="Calibri" w:hAnsi="Calibri" w:cs="Calibri"/>
          <w:sz w:val="22"/>
          <w:szCs w:val="22"/>
        </w:rPr>
      </w:pPr>
    </w:p>
    <w:p w14:paraId="00000138" w14:textId="6EE17AA9" w:rsidR="00D72C1A" w:rsidRDefault="00AA0935">
      <w:pPr>
        <w:rPr>
          <w:rFonts w:ascii="Calibri" w:eastAsia="Calibri" w:hAnsi="Calibri" w:cs="Calibri"/>
          <w:sz w:val="22"/>
          <w:szCs w:val="22"/>
        </w:rPr>
      </w:pPr>
      <w:r>
        <w:rPr>
          <w:rFonts w:ascii="Calibri" w:eastAsia="Calibri" w:hAnsi="Calibri" w:cs="Calibri"/>
          <w:sz w:val="22"/>
          <w:szCs w:val="22"/>
        </w:rPr>
        <w:t xml:space="preserve">Once the external reviewers submit their report, it will be distributed to all full-time program faculty members and the program will have the opportunity to respond to the report’s findings. The Dean and the program will then begin </w:t>
      </w:r>
      <w:r>
        <w:rPr>
          <w:rFonts w:ascii="Calibri" w:eastAsia="Calibri" w:hAnsi="Calibri" w:cs="Calibri"/>
          <w:sz w:val="22"/>
          <w:szCs w:val="22"/>
        </w:rPr>
        <w:lastRenderedPageBreak/>
        <w:t xml:space="preserve">formulating a plan of action for the future, which should include a new </w:t>
      </w:r>
      <w:r w:rsidR="00320B44">
        <w:rPr>
          <w:rFonts w:ascii="Calibri" w:eastAsia="Calibri" w:hAnsi="Calibri" w:cs="Calibri"/>
          <w:sz w:val="22"/>
          <w:szCs w:val="22"/>
        </w:rPr>
        <w:t xml:space="preserve">or revised </w:t>
      </w:r>
      <w:r>
        <w:rPr>
          <w:rFonts w:ascii="Calibri" w:eastAsia="Calibri" w:hAnsi="Calibri" w:cs="Calibri"/>
          <w:sz w:val="22"/>
          <w:szCs w:val="22"/>
        </w:rPr>
        <w:t xml:space="preserve">five-year assessment plan tied to the program goals. </w:t>
      </w:r>
    </w:p>
    <w:p w14:paraId="00000139" w14:textId="77777777" w:rsidR="00D72C1A" w:rsidRDefault="00D72C1A">
      <w:pPr>
        <w:rPr>
          <w:rFonts w:ascii="Calibri" w:eastAsia="Calibri" w:hAnsi="Calibri" w:cs="Calibri"/>
          <w:sz w:val="22"/>
          <w:szCs w:val="22"/>
        </w:rPr>
      </w:pPr>
    </w:p>
    <w:p w14:paraId="0000013A" w14:textId="77777777" w:rsidR="00D72C1A" w:rsidRDefault="00AA0935">
      <w:pPr>
        <w:rPr>
          <w:rFonts w:ascii="Calibri" w:eastAsia="Calibri" w:hAnsi="Calibri" w:cs="Calibri"/>
          <w:sz w:val="22"/>
          <w:szCs w:val="22"/>
        </w:rPr>
      </w:pPr>
      <w:r>
        <w:rPr>
          <w:rFonts w:ascii="Calibri" w:eastAsia="Calibri" w:hAnsi="Calibri" w:cs="Calibri"/>
          <w:sz w:val="22"/>
          <w:szCs w:val="22"/>
        </w:rPr>
        <w:t xml:space="preserve">The action plan is a crucial step in the APR process. It is designed to respond to the findings of both the self-study and the external review report. The action plan indicates how the program plans to address the issues raised during the review process. The most important elements in the formulation of the action plan are: </w:t>
      </w:r>
    </w:p>
    <w:p w14:paraId="0000013B" w14:textId="77777777" w:rsidR="00D72C1A" w:rsidRDefault="00D72C1A">
      <w:pPr>
        <w:rPr>
          <w:rFonts w:ascii="Calibri" w:eastAsia="Calibri" w:hAnsi="Calibri" w:cs="Calibri"/>
          <w:sz w:val="22"/>
          <w:szCs w:val="22"/>
        </w:rPr>
      </w:pPr>
    </w:p>
    <w:p w14:paraId="0000013C" w14:textId="77777777" w:rsidR="00D72C1A" w:rsidRDefault="00AA0935">
      <w:pPr>
        <w:ind w:left="720"/>
        <w:rPr>
          <w:rFonts w:ascii="Calibri" w:eastAsia="Calibri" w:hAnsi="Calibri" w:cs="Calibri"/>
          <w:sz w:val="22"/>
          <w:szCs w:val="22"/>
        </w:rPr>
      </w:pPr>
      <w:r>
        <w:rPr>
          <w:rFonts w:ascii="Calibri" w:eastAsia="Calibri" w:hAnsi="Calibri" w:cs="Calibri"/>
          <w:sz w:val="22"/>
          <w:szCs w:val="22"/>
        </w:rPr>
        <w:t xml:space="preserve">• Compiling recommendations resulting from the self-study and external reviewers report. </w:t>
      </w:r>
    </w:p>
    <w:p w14:paraId="0000013D" w14:textId="77777777" w:rsidR="00D72C1A" w:rsidRDefault="00D72C1A">
      <w:pPr>
        <w:ind w:left="720"/>
        <w:rPr>
          <w:rFonts w:ascii="Calibri" w:eastAsia="Calibri" w:hAnsi="Calibri" w:cs="Calibri"/>
          <w:sz w:val="22"/>
          <w:szCs w:val="22"/>
        </w:rPr>
      </w:pPr>
    </w:p>
    <w:p w14:paraId="0000013E" w14:textId="0FA31AB2" w:rsidR="00D72C1A" w:rsidRDefault="00AA0935">
      <w:pPr>
        <w:ind w:left="720"/>
        <w:rPr>
          <w:rFonts w:ascii="Calibri" w:eastAsia="Calibri" w:hAnsi="Calibri" w:cs="Calibri"/>
          <w:sz w:val="22"/>
          <w:szCs w:val="22"/>
        </w:rPr>
      </w:pPr>
      <w:r>
        <w:rPr>
          <w:rFonts w:ascii="Calibri" w:eastAsia="Calibri" w:hAnsi="Calibri" w:cs="Calibri"/>
          <w:sz w:val="22"/>
          <w:szCs w:val="22"/>
        </w:rPr>
        <w:t>• Identifying and outlining suggested strategies and ideas for responding to program goals and reviewer recommendation</w:t>
      </w:r>
      <w:r w:rsidR="00320B44">
        <w:rPr>
          <w:rFonts w:ascii="Calibri" w:eastAsia="Calibri" w:hAnsi="Calibri" w:cs="Calibri"/>
          <w:sz w:val="22"/>
          <w:szCs w:val="22"/>
        </w:rPr>
        <w:t>s</w:t>
      </w:r>
      <w:r>
        <w:rPr>
          <w:rFonts w:ascii="Calibri" w:eastAsia="Calibri" w:hAnsi="Calibri" w:cs="Calibri"/>
          <w:sz w:val="22"/>
          <w:szCs w:val="22"/>
        </w:rPr>
        <w:t xml:space="preserve">. </w:t>
      </w:r>
    </w:p>
    <w:p w14:paraId="0000013F" w14:textId="77777777" w:rsidR="00D72C1A" w:rsidRDefault="00D72C1A">
      <w:pPr>
        <w:ind w:left="720"/>
        <w:rPr>
          <w:rFonts w:ascii="Calibri" w:eastAsia="Calibri" w:hAnsi="Calibri" w:cs="Calibri"/>
          <w:sz w:val="22"/>
          <w:szCs w:val="22"/>
        </w:rPr>
      </w:pPr>
    </w:p>
    <w:p w14:paraId="00000140" w14:textId="77777777" w:rsidR="00D72C1A" w:rsidRDefault="00AA0935">
      <w:pPr>
        <w:ind w:left="720"/>
        <w:rPr>
          <w:rFonts w:ascii="Calibri" w:eastAsia="Calibri" w:hAnsi="Calibri" w:cs="Calibri"/>
          <w:sz w:val="22"/>
          <w:szCs w:val="22"/>
        </w:rPr>
      </w:pPr>
      <w:r>
        <w:rPr>
          <w:rFonts w:ascii="Calibri" w:eastAsia="Calibri" w:hAnsi="Calibri" w:cs="Calibri"/>
          <w:sz w:val="22"/>
          <w:szCs w:val="22"/>
        </w:rPr>
        <w:t xml:space="preserve"> • Prioritizing goals and recommendations. </w:t>
      </w:r>
    </w:p>
    <w:p w14:paraId="00000141" w14:textId="77777777" w:rsidR="00D72C1A" w:rsidRDefault="00D72C1A">
      <w:pPr>
        <w:ind w:left="720"/>
        <w:rPr>
          <w:rFonts w:ascii="Calibri" w:eastAsia="Calibri" w:hAnsi="Calibri" w:cs="Calibri"/>
          <w:sz w:val="22"/>
          <w:szCs w:val="22"/>
        </w:rPr>
      </w:pPr>
    </w:p>
    <w:p w14:paraId="00000143" w14:textId="77777777" w:rsidR="00D72C1A" w:rsidRDefault="00D72C1A">
      <w:pPr>
        <w:ind w:left="720"/>
        <w:rPr>
          <w:rFonts w:ascii="Calibri" w:eastAsia="Calibri" w:hAnsi="Calibri" w:cs="Calibri"/>
          <w:sz w:val="22"/>
          <w:szCs w:val="22"/>
        </w:rPr>
      </w:pPr>
    </w:p>
    <w:p w14:paraId="00000144" w14:textId="77777777" w:rsidR="00D72C1A" w:rsidRDefault="00AA0935">
      <w:pPr>
        <w:ind w:left="720"/>
        <w:rPr>
          <w:rFonts w:ascii="Calibri" w:eastAsia="Calibri" w:hAnsi="Calibri" w:cs="Calibri"/>
          <w:sz w:val="22"/>
          <w:szCs w:val="22"/>
        </w:rPr>
      </w:pPr>
      <w:r>
        <w:rPr>
          <w:rFonts w:ascii="Calibri" w:eastAsia="Calibri" w:hAnsi="Calibri" w:cs="Calibri"/>
          <w:sz w:val="22"/>
          <w:szCs w:val="22"/>
        </w:rPr>
        <w:t xml:space="preserve">• Outlining a timeline for completion and implementation of each item. </w:t>
      </w:r>
    </w:p>
    <w:p w14:paraId="00000145" w14:textId="77777777" w:rsidR="00D72C1A" w:rsidRDefault="00D72C1A">
      <w:pPr>
        <w:ind w:left="720"/>
        <w:rPr>
          <w:rFonts w:ascii="Calibri" w:eastAsia="Calibri" w:hAnsi="Calibri" w:cs="Calibri"/>
          <w:sz w:val="22"/>
          <w:szCs w:val="22"/>
        </w:rPr>
      </w:pPr>
    </w:p>
    <w:p w14:paraId="00000146" w14:textId="77777777" w:rsidR="00D72C1A" w:rsidRDefault="00AA0935">
      <w:pPr>
        <w:ind w:left="720"/>
        <w:rPr>
          <w:rFonts w:ascii="Calibri" w:eastAsia="Calibri" w:hAnsi="Calibri" w:cs="Calibri"/>
          <w:sz w:val="22"/>
          <w:szCs w:val="22"/>
        </w:rPr>
      </w:pPr>
      <w:r>
        <w:rPr>
          <w:rFonts w:ascii="Calibri" w:eastAsia="Calibri" w:hAnsi="Calibri" w:cs="Calibri"/>
          <w:sz w:val="22"/>
          <w:szCs w:val="22"/>
        </w:rPr>
        <w:t xml:space="preserve">• Documenting all actions and providing written reports of progress as scheduled. </w:t>
      </w:r>
    </w:p>
    <w:p w14:paraId="00000147" w14:textId="77777777" w:rsidR="00D72C1A" w:rsidRDefault="00D72C1A">
      <w:pPr>
        <w:ind w:left="720"/>
        <w:rPr>
          <w:rFonts w:ascii="Calibri" w:eastAsia="Calibri" w:hAnsi="Calibri" w:cs="Calibri"/>
          <w:sz w:val="22"/>
          <w:szCs w:val="22"/>
        </w:rPr>
      </w:pPr>
    </w:p>
    <w:p w14:paraId="00000148" w14:textId="77777777" w:rsidR="00D72C1A" w:rsidRDefault="00AA0935">
      <w:pPr>
        <w:rPr>
          <w:rFonts w:ascii="Calibri" w:eastAsia="Calibri" w:hAnsi="Calibri" w:cs="Calibri"/>
          <w:sz w:val="22"/>
          <w:szCs w:val="22"/>
        </w:rPr>
      </w:pPr>
      <w:r>
        <w:rPr>
          <w:rFonts w:ascii="Calibri" w:eastAsia="Calibri" w:hAnsi="Calibri" w:cs="Calibri"/>
          <w:sz w:val="22"/>
          <w:szCs w:val="22"/>
        </w:rPr>
        <w:t>The final goal of academic program review is an action plan that not only records accomplishments but also acts as a guide for program revision and improvement.</w:t>
      </w:r>
    </w:p>
    <w:p w14:paraId="00000149" w14:textId="77777777" w:rsidR="00D72C1A" w:rsidRDefault="00D72C1A">
      <w:pPr>
        <w:rPr>
          <w:rFonts w:ascii="Calibri" w:eastAsia="Calibri" w:hAnsi="Calibri" w:cs="Calibri"/>
          <w:sz w:val="22"/>
          <w:szCs w:val="22"/>
        </w:rPr>
      </w:pPr>
    </w:p>
    <w:p w14:paraId="00000152" w14:textId="77777777" w:rsidR="00D72C1A" w:rsidRDefault="00D72C1A">
      <w:pPr>
        <w:rPr>
          <w:rFonts w:ascii="Calibri" w:eastAsia="Calibri" w:hAnsi="Calibri" w:cs="Calibri"/>
          <w:sz w:val="22"/>
          <w:szCs w:val="22"/>
        </w:rPr>
      </w:pPr>
    </w:p>
    <w:sectPr w:rsidR="00D72C1A">
      <w:headerReference w:type="default" r:id="rId10"/>
      <w:footerReference w:type="default" r:id="rId11"/>
      <w:headerReference w:type="first" r:id="rId12"/>
      <w:pgSz w:w="12240" w:h="15840"/>
      <w:pgMar w:top="1440" w:right="720" w:bottom="144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2F059" w14:textId="77777777" w:rsidR="006A5899" w:rsidRDefault="006A5899">
      <w:r>
        <w:separator/>
      </w:r>
    </w:p>
  </w:endnote>
  <w:endnote w:type="continuationSeparator" w:id="0">
    <w:p w14:paraId="07D10535" w14:textId="77777777" w:rsidR="006A5899" w:rsidRDefault="006A5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56" w14:textId="45C891E7" w:rsidR="00D72C1A" w:rsidRDefault="00AA0935">
    <w:pPr>
      <w:pBdr>
        <w:top w:val="nil"/>
        <w:left w:val="nil"/>
        <w:bottom w:val="nil"/>
        <w:right w:val="nil"/>
        <w:between w:val="nil"/>
      </w:pBdr>
      <w:tabs>
        <w:tab w:val="center" w:pos="4320"/>
        <w:tab w:val="right" w:pos="8640"/>
      </w:tabs>
      <w:jc w:val="center"/>
      <w:rPr>
        <w:rFonts w:ascii="Times" w:eastAsia="Times" w:hAnsi="Times" w:cs="Times"/>
        <w:color w:val="000000"/>
        <w:sz w:val="20"/>
        <w:szCs w:val="20"/>
      </w:rPr>
    </w:pPr>
    <w:r>
      <w:rPr>
        <w:rFonts w:ascii="Times" w:eastAsia="Times" w:hAnsi="Times" w:cs="Times"/>
        <w:color w:val="000000"/>
        <w:sz w:val="20"/>
        <w:szCs w:val="20"/>
      </w:rPr>
      <w:t xml:space="preserve">Page </w:t>
    </w:r>
    <w:r>
      <w:rPr>
        <w:rFonts w:ascii="Times" w:eastAsia="Times" w:hAnsi="Times" w:cs="Times"/>
        <w:color w:val="000000"/>
        <w:sz w:val="20"/>
        <w:szCs w:val="20"/>
      </w:rPr>
      <w:fldChar w:fldCharType="begin"/>
    </w:r>
    <w:r>
      <w:rPr>
        <w:rFonts w:ascii="Times" w:eastAsia="Times" w:hAnsi="Times" w:cs="Times"/>
        <w:color w:val="000000"/>
        <w:sz w:val="20"/>
        <w:szCs w:val="20"/>
      </w:rPr>
      <w:instrText>PAGE</w:instrText>
    </w:r>
    <w:r>
      <w:rPr>
        <w:rFonts w:ascii="Times" w:eastAsia="Times" w:hAnsi="Times" w:cs="Times"/>
        <w:color w:val="000000"/>
        <w:sz w:val="20"/>
        <w:szCs w:val="20"/>
      </w:rPr>
      <w:fldChar w:fldCharType="separate"/>
    </w:r>
    <w:r w:rsidR="00394BF5">
      <w:rPr>
        <w:rFonts w:ascii="Times" w:eastAsia="Times" w:hAnsi="Times" w:cs="Times"/>
        <w:noProof/>
        <w:color w:val="000000"/>
        <w:sz w:val="20"/>
        <w:szCs w:val="20"/>
      </w:rPr>
      <w:t>2</w:t>
    </w:r>
    <w:r>
      <w:rPr>
        <w:rFonts w:ascii="Times" w:eastAsia="Times" w:hAnsi="Times" w:cs="Times"/>
        <w:color w:val="000000"/>
        <w:sz w:val="20"/>
        <w:szCs w:val="20"/>
      </w:rPr>
      <w:fldChar w:fldCharType="end"/>
    </w:r>
    <w:r>
      <w:rPr>
        <w:rFonts w:ascii="Times" w:eastAsia="Times" w:hAnsi="Times" w:cs="Times"/>
        <w:color w:val="000000"/>
        <w:sz w:val="20"/>
        <w:szCs w:val="20"/>
      </w:rPr>
      <w:t xml:space="preserve"> of </w:t>
    </w:r>
    <w:r>
      <w:rPr>
        <w:rFonts w:ascii="Times" w:eastAsia="Times" w:hAnsi="Times" w:cs="Times"/>
        <w:color w:val="000000"/>
        <w:sz w:val="20"/>
        <w:szCs w:val="20"/>
      </w:rPr>
      <w:fldChar w:fldCharType="begin"/>
    </w:r>
    <w:r>
      <w:rPr>
        <w:rFonts w:ascii="Times" w:eastAsia="Times" w:hAnsi="Times" w:cs="Times"/>
        <w:color w:val="000000"/>
        <w:sz w:val="20"/>
        <w:szCs w:val="20"/>
      </w:rPr>
      <w:instrText>NUMPAGES</w:instrText>
    </w:r>
    <w:r>
      <w:rPr>
        <w:rFonts w:ascii="Times" w:eastAsia="Times" w:hAnsi="Times" w:cs="Times"/>
        <w:color w:val="000000"/>
        <w:sz w:val="20"/>
        <w:szCs w:val="20"/>
      </w:rPr>
      <w:fldChar w:fldCharType="separate"/>
    </w:r>
    <w:r w:rsidR="00394BF5">
      <w:rPr>
        <w:rFonts w:ascii="Times" w:eastAsia="Times" w:hAnsi="Times" w:cs="Times"/>
        <w:noProof/>
        <w:color w:val="000000"/>
        <w:sz w:val="20"/>
        <w:szCs w:val="20"/>
      </w:rPr>
      <w:t>3</w:t>
    </w:r>
    <w:r>
      <w:rPr>
        <w:rFonts w:ascii="Times" w:eastAsia="Times" w:hAnsi="Times" w:cs="Times"/>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64856" w14:textId="77777777" w:rsidR="006A5899" w:rsidRDefault="006A5899">
      <w:r>
        <w:separator/>
      </w:r>
    </w:p>
  </w:footnote>
  <w:footnote w:type="continuationSeparator" w:id="0">
    <w:p w14:paraId="6C5C8366" w14:textId="77777777" w:rsidR="006A5899" w:rsidRDefault="006A5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55" w14:textId="77777777" w:rsidR="00D72C1A" w:rsidRDefault="00AA0935">
    <w:pPr>
      <w:pBdr>
        <w:top w:val="nil"/>
        <w:left w:val="nil"/>
        <w:bottom w:val="nil"/>
        <w:right w:val="nil"/>
        <w:between w:val="nil"/>
      </w:pBdr>
      <w:tabs>
        <w:tab w:val="center" w:pos="4320"/>
        <w:tab w:val="right" w:pos="8640"/>
        <w:tab w:val="left" w:pos="360"/>
        <w:tab w:val="left" w:pos="9000"/>
      </w:tabs>
      <w:ind w:left="-720"/>
      <w:rPr>
        <w:rFonts w:ascii="Times" w:eastAsia="Times" w:hAnsi="Times" w:cs="Times"/>
        <w:color w:val="000000"/>
        <w:sz w:val="22"/>
        <w:szCs w:val="22"/>
      </w:rPr>
    </w:pPr>
    <w:r>
      <w:rPr>
        <w:rFonts w:ascii="Times" w:eastAsia="Times" w:hAnsi="Times" w:cs="Times"/>
        <w:color w:val="000000"/>
        <w:sz w:val="22"/>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53" w14:textId="77777777" w:rsidR="00D72C1A" w:rsidRDefault="00AA0935">
    <w:pPr>
      <w:pBdr>
        <w:top w:val="nil"/>
        <w:left w:val="nil"/>
        <w:bottom w:val="nil"/>
        <w:right w:val="nil"/>
        <w:between w:val="nil"/>
      </w:pBdr>
      <w:tabs>
        <w:tab w:val="center" w:pos="4320"/>
        <w:tab w:val="right" w:pos="8640"/>
        <w:tab w:val="right" w:pos="10080"/>
      </w:tabs>
      <w:rPr>
        <w:color w:val="000000"/>
      </w:rPr>
    </w:pPr>
    <w:r>
      <w:rPr>
        <w:noProof/>
        <w:color w:val="000000"/>
      </w:rPr>
      <w:drawing>
        <wp:inline distT="0" distB="0" distL="0" distR="0" wp14:anchorId="3A921339" wp14:editId="10F8566A">
          <wp:extent cx="1905000" cy="1371600"/>
          <wp:effectExtent l="0" t="0" r="0" b="0"/>
          <wp:docPr id="1" name="image2.png" descr="jjsig_k"/>
          <wp:cNvGraphicFramePr/>
          <a:graphic xmlns:a="http://schemas.openxmlformats.org/drawingml/2006/main">
            <a:graphicData uri="http://schemas.openxmlformats.org/drawingml/2006/picture">
              <pic:pic xmlns:pic="http://schemas.openxmlformats.org/drawingml/2006/picture">
                <pic:nvPicPr>
                  <pic:cNvPr id="0" name="image2.png" descr="jjsig_k"/>
                  <pic:cNvPicPr preferRelativeResize="0"/>
                </pic:nvPicPr>
                <pic:blipFill>
                  <a:blip r:embed="rId1"/>
                  <a:srcRect/>
                  <a:stretch>
                    <a:fillRect/>
                  </a:stretch>
                </pic:blipFill>
                <pic:spPr>
                  <a:xfrm>
                    <a:off x="0" y="0"/>
                    <a:ext cx="1905000" cy="1371600"/>
                  </a:xfrm>
                  <a:prstGeom prst="rect">
                    <a:avLst/>
                  </a:prstGeom>
                  <a:ln/>
                </pic:spPr>
              </pic:pic>
            </a:graphicData>
          </a:graphic>
        </wp:inline>
      </w:drawing>
    </w:r>
    <w:r>
      <w:rPr>
        <w:color w:val="000000"/>
      </w:rPr>
      <w:tab/>
    </w:r>
    <w:r>
      <w:rPr>
        <w:noProof/>
        <w:color w:val="000000"/>
      </w:rPr>
      <w:drawing>
        <wp:inline distT="0" distB="0" distL="0" distR="0" wp14:anchorId="2217D8C8" wp14:editId="07E433F2">
          <wp:extent cx="923925" cy="447675"/>
          <wp:effectExtent l="0" t="0" r="0" b="0"/>
          <wp:docPr id="2" name="image1.png" descr="cuny_logotype_BW_black"/>
          <wp:cNvGraphicFramePr/>
          <a:graphic xmlns:a="http://schemas.openxmlformats.org/drawingml/2006/main">
            <a:graphicData uri="http://schemas.openxmlformats.org/drawingml/2006/picture">
              <pic:pic xmlns:pic="http://schemas.openxmlformats.org/drawingml/2006/picture">
                <pic:nvPicPr>
                  <pic:cNvPr id="0" name="image1.png" descr="cuny_logotype_BW_black"/>
                  <pic:cNvPicPr preferRelativeResize="0"/>
                </pic:nvPicPr>
                <pic:blipFill>
                  <a:blip r:embed="rId2"/>
                  <a:srcRect/>
                  <a:stretch>
                    <a:fillRect/>
                  </a:stretch>
                </pic:blipFill>
                <pic:spPr>
                  <a:xfrm>
                    <a:off x="0" y="0"/>
                    <a:ext cx="923925" cy="447675"/>
                  </a:xfrm>
                  <a:prstGeom prst="rect">
                    <a:avLst/>
                  </a:prstGeom>
                  <a:ln/>
                </pic:spPr>
              </pic:pic>
            </a:graphicData>
          </a:graphic>
        </wp:inline>
      </w:drawing>
    </w:r>
  </w:p>
  <w:p w14:paraId="00000154" w14:textId="77777777" w:rsidR="00D72C1A" w:rsidRDefault="00D72C1A">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8168C"/>
    <w:multiLevelType w:val="multilevel"/>
    <w:tmpl w:val="489E40CC"/>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07200286"/>
    <w:multiLevelType w:val="multilevel"/>
    <w:tmpl w:val="DB00530E"/>
    <w:lvl w:ilvl="0">
      <w:start w:val="1"/>
      <w:numFmt w:val="decimal"/>
      <w:lvlText w:val="%1."/>
      <w:lvlJc w:val="left"/>
      <w:pPr>
        <w:ind w:left="1335" w:hanging="360"/>
      </w:pPr>
    </w:lvl>
    <w:lvl w:ilvl="1">
      <w:start w:val="1"/>
      <w:numFmt w:val="lowerLetter"/>
      <w:lvlText w:val="%2."/>
      <w:lvlJc w:val="left"/>
      <w:pPr>
        <w:ind w:left="2055" w:hanging="360"/>
      </w:pPr>
    </w:lvl>
    <w:lvl w:ilvl="2">
      <w:start w:val="1"/>
      <w:numFmt w:val="lowerRoman"/>
      <w:lvlText w:val="%3."/>
      <w:lvlJc w:val="right"/>
      <w:pPr>
        <w:ind w:left="2775" w:hanging="180"/>
      </w:pPr>
    </w:lvl>
    <w:lvl w:ilvl="3">
      <w:start w:val="1"/>
      <w:numFmt w:val="decimal"/>
      <w:lvlText w:val="%4."/>
      <w:lvlJc w:val="left"/>
      <w:pPr>
        <w:ind w:left="3495" w:hanging="360"/>
      </w:pPr>
    </w:lvl>
    <w:lvl w:ilvl="4">
      <w:start w:val="1"/>
      <w:numFmt w:val="lowerLetter"/>
      <w:lvlText w:val="%5."/>
      <w:lvlJc w:val="left"/>
      <w:pPr>
        <w:ind w:left="4215" w:hanging="360"/>
      </w:pPr>
    </w:lvl>
    <w:lvl w:ilvl="5">
      <w:start w:val="1"/>
      <w:numFmt w:val="lowerRoman"/>
      <w:lvlText w:val="%6."/>
      <w:lvlJc w:val="right"/>
      <w:pPr>
        <w:ind w:left="4935" w:hanging="180"/>
      </w:pPr>
    </w:lvl>
    <w:lvl w:ilvl="6">
      <w:start w:val="1"/>
      <w:numFmt w:val="decimal"/>
      <w:lvlText w:val="%7."/>
      <w:lvlJc w:val="left"/>
      <w:pPr>
        <w:ind w:left="5655" w:hanging="360"/>
      </w:pPr>
    </w:lvl>
    <w:lvl w:ilvl="7">
      <w:start w:val="1"/>
      <w:numFmt w:val="lowerLetter"/>
      <w:lvlText w:val="%8."/>
      <w:lvlJc w:val="left"/>
      <w:pPr>
        <w:ind w:left="6375" w:hanging="360"/>
      </w:pPr>
    </w:lvl>
    <w:lvl w:ilvl="8">
      <w:start w:val="1"/>
      <w:numFmt w:val="lowerRoman"/>
      <w:lvlText w:val="%9."/>
      <w:lvlJc w:val="right"/>
      <w:pPr>
        <w:ind w:left="7095" w:hanging="180"/>
      </w:pPr>
    </w:lvl>
  </w:abstractNum>
  <w:abstractNum w:abstractNumId="2" w15:restartNumberingAfterBreak="0">
    <w:nsid w:val="08960F2D"/>
    <w:multiLevelType w:val="multilevel"/>
    <w:tmpl w:val="B71EA5F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2C6C76"/>
    <w:multiLevelType w:val="multilevel"/>
    <w:tmpl w:val="796C9B3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042E32"/>
    <w:multiLevelType w:val="multilevel"/>
    <w:tmpl w:val="C8CCEBD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973182"/>
    <w:multiLevelType w:val="multilevel"/>
    <w:tmpl w:val="2FCC2348"/>
    <w:lvl w:ilvl="0">
      <w:start w:val="1"/>
      <w:numFmt w:val="decimal"/>
      <w:lvlText w:val="%1."/>
      <w:lvlJc w:val="left"/>
      <w:pPr>
        <w:ind w:left="16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upperLetter"/>
      <w:lvlText w:val="%4."/>
      <w:lvlJc w:val="left"/>
      <w:pPr>
        <w:ind w:left="360" w:hanging="360"/>
      </w:pPr>
      <w:rPr>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F4330B"/>
    <w:multiLevelType w:val="multilevel"/>
    <w:tmpl w:val="D7766780"/>
    <w:lvl w:ilvl="0">
      <w:start w:val="1"/>
      <w:numFmt w:val="upperLetter"/>
      <w:lvlText w:val="%1."/>
      <w:lvlJc w:val="left"/>
      <w:pPr>
        <w:ind w:left="900" w:hanging="360"/>
      </w:pPr>
    </w:lvl>
    <w:lvl w:ilvl="1">
      <w:start w:val="1"/>
      <w:numFmt w:val="decimal"/>
      <w:lvlText w:val="B"/>
      <w:lvlJc w:val="left"/>
      <w:pPr>
        <w:ind w:left="1515" w:hanging="360"/>
      </w:pPr>
    </w:lvl>
    <w:lvl w:ilvl="2">
      <w:start w:val="1"/>
      <w:numFmt w:val="decimal"/>
      <w:lvlText w:val="%3."/>
      <w:lvlJc w:val="left"/>
      <w:pPr>
        <w:ind w:left="2415" w:hanging="360"/>
      </w:pPr>
    </w:lvl>
    <w:lvl w:ilvl="3">
      <w:start w:val="1"/>
      <w:numFmt w:val="decimal"/>
      <w:lvlText w:val="%4."/>
      <w:lvlJc w:val="left"/>
      <w:pPr>
        <w:ind w:left="2955" w:hanging="360"/>
      </w:pPr>
    </w:lvl>
    <w:lvl w:ilvl="4">
      <w:start w:val="1"/>
      <w:numFmt w:val="lowerLetter"/>
      <w:lvlText w:val="%5."/>
      <w:lvlJc w:val="left"/>
      <w:pPr>
        <w:ind w:left="3675" w:hanging="360"/>
      </w:pPr>
    </w:lvl>
    <w:lvl w:ilvl="5">
      <w:start w:val="1"/>
      <w:numFmt w:val="lowerRoman"/>
      <w:lvlText w:val="%6."/>
      <w:lvlJc w:val="right"/>
      <w:pPr>
        <w:ind w:left="4395" w:hanging="180"/>
      </w:pPr>
    </w:lvl>
    <w:lvl w:ilvl="6">
      <w:start w:val="1"/>
      <w:numFmt w:val="decimal"/>
      <w:lvlText w:val="%7."/>
      <w:lvlJc w:val="left"/>
      <w:pPr>
        <w:ind w:left="5115" w:hanging="360"/>
      </w:pPr>
    </w:lvl>
    <w:lvl w:ilvl="7">
      <w:start w:val="1"/>
      <w:numFmt w:val="lowerLetter"/>
      <w:lvlText w:val="%8."/>
      <w:lvlJc w:val="left"/>
      <w:pPr>
        <w:ind w:left="5835" w:hanging="360"/>
      </w:pPr>
    </w:lvl>
    <w:lvl w:ilvl="8">
      <w:start w:val="1"/>
      <w:numFmt w:val="lowerRoman"/>
      <w:lvlText w:val="%9."/>
      <w:lvlJc w:val="right"/>
      <w:pPr>
        <w:ind w:left="6555" w:hanging="180"/>
      </w:pPr>
    </w:lvl>
  </w:abstractNum>
  <w:abstractNum w:abstractNumId="7" w15:restartNumberingAfterBreak="0">
    <w:nsid w:val="19812520"/>
    <w:multiLevelType w:val="multilevel"/>
    <w:tmpl w:val="0B44A7F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1B374861"/>
    <w:multiLevelType w:val="multilevel"/>
    <w:tmpl w:val="F454F388"/>
    <w:lvl w:ilvl="0">
      <w:start w:val="6"/>
      <w:numFmt w:val="upperRoman"/>
      <w:lvlText w:val="%1."/>
      <w:lvlJc w:val="left"/>
      <w:pPr>
        <w:ind w:left="540" w:hanging="720"/>
      </w:pPr>
    </w:lvl>
    <w:lvl w:ilvl="1">
      <w:start w:val="1"/>
      <w:numFmt w:val="lowerLetter"/>
      <w:lvlText w:val="%2."/>
      <w:lvlJc w:val="left"/>
      <w:pPr>
        <w:ind w:left="900" w:hanging="360"/>
      </w:pPr>
    </w:lvl>
    <w:lvl w:ilvl="2">
      <w:start w:val="1"/>
      <w:numFmt w:val="lowerRoman"/>
      <w:lvlText w:val="%3."/>
      <w:lvlJc w:val="right"/>
      <w:pPr>
        <w:ind w:left="1620" w:hanging="180"/>
      </w:pPr>
    </w:lvl>
    <w:lvl w:ilvl="3">
      <w:start w:val="1"/>
      <w:numFmt w:val="decimal"/>
      <w:lvlText w:val="%4."/>
      <w:lvlJc w:val="left"/>
      <w:pPr>
        <w:ind w:left="2340" w:hanging="360"/>
      </w:pPr>
    </w:lvl>
    <w:lvl w:ilvl="4">
      <w:start w:val="1"/>
      <w:numFmt w:val="lowerLetter"/>
      <w:lvlText w:val="%5."/>
      <w:lvlJc w:val="left"/>
      <w:pPr>
        <w:ind w:left="3060" w:hanging="360"/>
      </w:pPr>
    </w:lvl>
    <w:lvl w:ilvl="5">
      <w:start w:val="1"/>
      <w:numFmt w:val="lowerRoman"/>
      <w:lvlText w:val="%6."/>
      <w:lvlJc w:val="right"/>
      <w:pPr>
        <w:ind w:left="3780" w:hanging="180"/>
      </w:pPr>
    </w:lvl>
    <w:lvl w:ilvl="6">
      <w:start w:val="1"/>
      <w:numFmt w:val="decimal"/>
      <w:lvlText w:val="%7."/>
      <w:lvlJc w:val="left"/>
      <w:pPr>
        <w:ind w:left="4500" w:hanging="360"/>
      </w:pPr>
    </w:lvl>
    <w:lvl w:ilvl="7">
      <w:start w:val="1"/>
      <w:numFmt w:val="lowerLetter"/>
      <w:lvlText w:val="%8."/>
      <w:lvlJc w:val="left"/>
      <w:pPr>
        <w:ind w:left="5220" w:hanging="360"/>
      </w:pPr>
    </w:lvl>
    <w:lvl w:ilvl="8">
      <w:start w:val="1"/>
      <w:numFmt w:val="lowerRoman"/>
      <w:lvlText w:val="%9."/>
      <w:lvlJc w:val="right"/>
      <w:pPr>
        <w:ind w:left="5940" w:hanging="180"/>
      </w:pPr>
    </w:lvl>
  </w:abstractNum>
  <w:abstractNum w:abstractNumId="9" w15:restartNumberingAfterBreak="0">
    <w:nsid w:val="35676B3C"/>
    <w:multiLevelType w:val="multilevel"/>
    <w:tmpl w:val="76B6BC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8914CEB"/>
    <w:multiLevelType w:val="multilevel"/>
    <w:tmpl w:val="1B282170"/>
    <w:lvl w:ilvl="0">
      <w:start w:val="1"/>
      <w:numFmt w:val="lowerLetter"/>
      <w:lvlText w:val="%1."/>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39B35ABA"/>
    <w:multiLevelType w:val="multilevel"/>
    <w:tmpl w:val="C0FC2CB4"/>
    <w:lvl w:ilvl="0">
      <w:start w:val="1"/>
      <w:numFmt w:val="decimal"/>
      <w:lvlText w:val="%1."/>
      <w:lvlJc w:val="left"/>
      <w:pPr>
        <w:ind w:left="900" w:hanging="360"/>
      </w:pPr>
    </w:lvl>
    <w:lvl w:ilvl="1">
      <w:start w:val="1"/>
      <w:numFmt w:val="upp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2" w15:restartNumberingAfterBreak="0">
    <w:nsid w:val="420D23FE"/>
    <w:multiLevelType w:val="multilevel"/>
    <w:tmpl w:val="DC08C7D0"/>
    <w:lvl w:ilvl="0">
      <w:start w:val="1"/>
      <w:numFmt w:val="upp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17F2C63"/>
    <w:multiLevelType w:val="multilevel"/>
    <w:tmpl w:val="146859D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69622B93"/>
    <w:multiLevelType w:val="multilevel"/>
    <w:tmpl w:val="B7A25A6C"/>
    <w:lvl w:ilvl="0">
      <w:start w:val="1"/>
      <w:numFmt w:val="decimal"/>
      <w:lvlText w:val="%1."/>
      <w:lvlJc w:val="left"/>
      <w:pPr>
        <w:ind w:left="1620" w:hanging="360"/>
      </w:p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15" w15:restartNumberingAfterBreak="0">
    <w:nsid w:val="6B933DAE"/>
    <w:multiLevelType w:val="multilevel"/>
    <w:tmpl w:val="03DEBB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28216850">
    <w:abstractNumId w:val="0"/>
  </w:num>
  <w:num w:numId="2" w16cid:durableId="1334911588">
    <w:abstractNumId w:val="4"/>
  </w:num>
  <w:num w:numId="3" w16cid:durableId="483199397">
    <w:abstractNumId w:val="12"/>
  </w:num>
  <w:num w:numId="4" w16cid:durableId="1067993868">
    <w:abstractNumId w:val="7"/>
  </w:num>
  <w:num w:numId="5" w16cid:durableId="880168714">
    <w:abstractNumId w:val="6"/>
  </w:num>
  <w:num w:numId="6" w16cid:durableId="1557936997">
    <w:abstractNumId w:val="1"/>
  </w:num>
  <w:num w:numId="7" w16cid:durableId="412090449">
    <w:abstractNumId w:val="13"/>
  </w:num>
  <w:num w:numId="8" w16cid:durableId="1858539295">
    <w:abstractNumId w:val="5"/>
  </w:num>
  <w:num w:numId="9" w16cid:durableId="1328249312">
    <w:abstractNumId w:val="14"/>
  </w:num>
  <w:num w:numId="10" w16cid:durableId="1287657622">
    <w:abstractNumId w:val="8"/>
  </w:num>
  <w:num w:numId="11" w16cid:durableId="987632693">
    <w:abstractNumId w:val="9"/>
  </w:num>
  <w:num w:numId="12" w16cid:durableId="1902055155">
    <w:abstractNumId w:val="11"/>
  </w:num>
  <w:num w:numId="13" w16cid:durableId="758868854">
    <w:abstractNumId w:val="10"/>
  </w:num>
  <w:num w:numId="14" w16cid:durableId="41831164">
    <w:abstractNumId w:val="2"/>
  </w:num>
  <w:num w:numId="15" w16cid:durableId="1182204963">
    <w:abstractNumId w:val="15"/>
  </w:num>
  <w:num w:numId="16" w16cid:durableId="20030484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C1A"/>
    <w:rsid w:val="00044ACF"/>
    <w:rsid w:val="000700B4"/>
    <w:rsid w:val="0028130A"/>
    <w:rsid w:val="002D6455"/>
    <w:rsid w:val="00320B44"/>
    <w:rsid w:val="00394BF5"/>
    <w:rsid w:val="004E28E0"/>
    <w:rsid w:val="00556D5D"/>
    <w:rsid w:val="00580CC2"/>
    <w:rsid w:val="005D246C"/>
    <w:rsid w:val="005F152E"/>
    <w:rsid w:val="00637BA4"/>
    <w:rsid w:val="006A5899"/>
    <w:rsid w:val="006F0318"/>
    <w:rsid w:val="00711BAC"/>
    <w:rsid w:val="007B242C"/>
    <w:rsid w:val="00831494"/>
    <w:rsid w:val="008631EB"/>
    <w:rsid w:val="008A5452"/>
    <w:rsid w:val="00906674"/>
    <w:rsid w:val="009E3854"/>
    <w:rsid w:val="00AA0935"/>
    <w:rsid w:val="00AD0927"/>
    <w:rsid w:val="00AE4D12"/>
    <w:rsid w:val="00AE7C1D"/>
    <w:rsid w:val="00C16628"/>
    <w:rsid w:val="00CA4C4B"/>
    <w:rsid w:val="00CD6976"/>
    <w:rsid w:val="00D1094E"/>
    <w:rsid w:val="00D27D0E"/>
    <w:rsid w:val="00D62A2C"/>
    <w:rsid w:val="00D72C1A"/>
    <w:rsid w:val="00DF0B0D"/>
    <w:rsid w:val="00E05B9A"/>
    <w:rsid w:val="00E50212"/>
    <w:rsid w:val="00F24A62"/>
    <w:rsid w:val="00F354F8"/>
    <w:rsid w:val="00FE4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D85E9"/>
  <w15:docId w15:val="{FEB84D89-3964-FE4E-A4F5-748A53B7F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200" w:line="276" w:lineRule="auto"/>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31494"/>
    <w:rPr>
      <w:b/>
      <w:bCs/>
    </w:rPr>
  </w:style>
  <w:style w:type="character" w:customStyle="1" w:styleId="CommentSubjectChar">
    <w:name w:val="Comment Subject Char"/>
    <w:basedOn w:val="CommentTextChar"/>
    <w:link w:val="CommentSubject"/>
    <w:uiPriority w:val="99"/>
    <w:semiHidden/>
    <w:rsid w:val="00831494"/>
    <w:rPr>
      <w:b/>
      <w:bCs/>
      <w:sz w:val="20"/>
      <w:szCs w:val="20"/>
    </w:rPr>
  </w:style>
  <w:style w:type="paragraph" w:styleId="Revision">
    <w:name w:val="Revision"/>
    <w:hidden/>
    <w:uiPriority w:val="99"/>
    <w:semiHidden/>
    <w:rsid w:val="00831494"/>
  </w:style>
  <w:style w:type="paragraph" w:styleId="BalloonText">
    <w:name w:val="Balloon Text"/>
    <w:basedOn w:val="Normal"/>
    <w:link w:val="BalloonTextChar"/>
    <w:uiPriority w:val="99"/>
    <w:semiHidden/>
    <w:unhideWhenUsed/>
    <w:rsid w:val="00E502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2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OIR@jjay.cuny.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raduatestudies@jjay.cuny.ed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ehd.ces.census.gov/data/pseo_explorer.html?type=earnings&amp;compare=postgrad&amp;specificity=4&amp;state=36&amp;institution=00269300&amp;gradcohort=0000-3&amp;filter=50&amp;program=00&amp;degreelevel=05"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3354</Words>
  <Characters>19118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Dyanna Pooley</dc:creator>
  <cp:lastModifiedBy>Maria J. D'Agostino</cp:lastModifiedBy>
  <cp:revision>2</cp:revision>
  <dcterms:created xsi:type="dcterms:W3CDTF">2022-05-09T16:46:00Z</dcterms:created>
  <dcterms:modified xsi:type="dcterms:W3CDTF">2022-05-09T16:46:00Z</dcterms:modified>
</cp:coreProperties>
</file>