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1550" w14:textId="1620FA54" w:rsidR="00157F4E" w:rsidRPr="009B7992" w:rsidRDefault="00157F4E" w:rsidP="0076051A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9B7992">
        <w:rPr>
          <w:b/>
          <w:bCs/>
          <w:color w:val="000000"/>
          <w:sz w:val="40"/>
          <w:szCs w:val="40"/>
          <w:bdr w:val="none" w:sz="0" w:space="0" w:color="auto" w:frame="1"/>
        </w:rPr>
        <w:t>Jacqueline Katzman</w:t>
      </w:r>
      <w:r w:rsidR="00D83EC7">
        <w:rPr>
          <w:b/>
          <w:bCs/>
          <w:color w:val="000000"/>
          <w:sz w:val="40"/>
          <w:szCs w:val="40"/>
          <w:bdr w:val="none" w:sz="0" w:space="0" w:color="auto" w:frame="1"/>
        </w:rPr>
        <w:t>, Ph.D.</w:t>
      </w:r>
      <w:r w:rsidR="009B7992">
        <w:rPr>
          <w:b/>
          <w:bCs/>
          <w:color w:val="000000"/>
          <w:bdr w:val="none" w:sz="0" w:space="0" w:color="auto" w:frame="1"/>
        </w:rPr>
        <w:br/>
      </w:r>
      <w:hyperlink r:id="rId7" w:history="1">
        <w:r w:rsidR="009B7992" w:rsidRPr="009B7992">
          <w:rPr>
            <w:rStyle w:val="Hyperlink"/>
            <w:bCs/>
            <w:bdr w:val="none" w:sz="0" w:space="0" w:color="auto" w:frame="1"/>
          </w:rPr>
          <w:t>jacquelinekatzman.com</w:t>
        </w:r>
      </w:hyperlink>
    </w:p>
    <w:p w14:paraId="4F5E11CE" w14:textId="77777777" w:rsidR="009B7992" w:rsidRDefault="009B7992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892C74" w14:textId="5E1C312D" w:rsidR="00D83EC7" w:rsidRDefault="00D83EC7" w:rsidP="00157F4E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Department of Psychology</w:t>
      </w:r>
      <w:r>
        <w:rPr>
          <w:color w:val="000000"/>
          <w:bdr w:val="none" w:sz="0" w:space="0" w:color="auto" w:frame="1"/>
        </w:rPr>
        <w:br/>
        <w:t>John Jay College of Criminal Justice</w:t>
      </w:r>
    </w:p>
    <w:p w14:paraId="47E19B8B" w14:textId="3518F70B" w:rsidR="00D83EC7" w:rsidRPr="00D83EC7" w:rsidRDefault="00D83EC7" w:rsidP="00D83EC7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City University of New York</w:t>
      </w:r>
    </w:p>
    <w:p w14:paraId="40A210EA" w14:textId="77777777" w:rsidR="00D83EC7" w:rsidRDefault="009B7992" w:rsidP="009B7992">
      <w:pPr>
        <w:jc w:val="center"/>
        <w:rPr>
          <w:rFonts w:eastAsia="Calibri"/>
          <w:bCs/>
        </w:rPr>
      </w:pPr>
      <w:r w:rsidRPr="00387ADC">
        <w:rPr>
          <w:rFonts w:eastAsia="Calibri"/>
          <w:bCs/>
        </w:rPr>
        <w:t>524 West 59</w:t>
      </w:r>
      <w:r w:rsidRPr="00387ADC">
        <w:rPr>
          <w:rFonts w:eastAsia="Calibri"/>
          <w:bCs/>
          <w:vertAlign w:val="superscript"/>
        </w:rPr>
        <w:t>th</w:t>
      </w:r>
      <w:r w:rsidRPr="00387ADC">
        <w:rPr>
          <w:rFonts w:eastAsia="Calibri"/>
          <w:bCs/>
        </w:rPr>
        <w:t xml:space="preserve"> Street</w:t>
      </w:r>
    </w:p>
    <w:p w14:paraId="3B05C1EC" w14:textId="77777777" w:rsidR="00D83EC7" w:rsidRDefault="009B7992" w:rsidP="009B7992">
      <w:pPr>
        <w:jc w:val="center"/>
        <w:rPr>
          <w:rFonts w:eastAsia="Calibri"/>
        </w:rPr>
      </w:pPr>
      <w:r w:rsidRPr="00387ADC">
        <w:rPr>
          <w:rFonts w:eastAsia="Calibri"/>
        </w:rPr>
        <w:t>New York, NY 10019</w:t>
      </w:r>
    </w:p>
    <w:p w14:paraId="10878090" w14:textId="66DDFE53" w:rsidR="00CC57C6" w:rsidRDefault="00000000" w:rsidP="00CC57C6">
      <w:pPr>
        <w:shd w:val="clear" w:color="auto" w:fill="FFFFFF"/>
        <w:jc w:val="center"/>
        <w:textAlignment w:val="baseline"/>
        <w:outlineLvl w:val="2"/>
        <w:rPr>
          <w:bCs/>
          <w:bdr w:val="none" w:sz="0" w:space="0" w:color="auto" w:frame="1"/>
        </w:rPr>
      </w:pPr>
      <w:hyperlink r:id="rId8" w:history="1">
        <w:r w:rsidR="008F06B1" w:rsidRPr="00F2619F">
          <w:rPr>
            <w:rStyle w:val="Hyperlink"/>
            <w:bCs/>
            <w:bdr w:val="none" w:sz="0" w:space="0" w:color="auto" w:frame="1"/>
          </w:rPr>
          <w:t>jkatzman@jjay.cuny.edu</w:t>
        </w:r>
      </w:hyperlink>
    </w:p>
    <w:p w14:paraId="1D9CEDDA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42A80230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</w:p>
    <w:p w14:paraId="6D72A4F8" w14:textId="6C598DF6" w:rsidR="009B7992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  <w:r w:rsidRPr="00D83EC7">
        <w:rPr>
          <w:b/>
          <w:color w:val="000000"/>
          <w:bdr w:val="none" w:sz="0" w:space="0" w:color="auto" w:frame="1"/>
        </w:rPr>
        <w:t>ACADEMIC POSITIONS</w:t>
      </w:r>
    </w:p>
    <w:p w14:paraId="79A7126F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59CDF3C" w14:textId="717DFEA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Psychology &amp; Law Ph.D. Program, Graduate Center, CUNY (2023–present)</w:t>
      </w:r>
    </w:p>
    <w:p w14:paraId="0DF4979E" w14:textId="77777777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1839705" w14:textId="37A9A7BD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Basic &amp; Applied Social Psychology Ph.D. Program, Graduate Center, CUNY (2023–present)</w:t>
      </w:r>
    </w:p>
    <w:p w14:paraId="52539A76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3FB7FBB" w14:textId="65C304D2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John Jay College of Criminal Justice, CUNY (2023–present)</w:t>
      </w:r>
    </w:p>
    <w:p w14:paraId="2C1B9AB3" w14:textId="77777777" w:rsidR="00CC57C6" w:rsidRPr="00CC57C6" w:rsidRDefault="00CC57C6" w:rsidP="009B7992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38D700" w14:textId="3A0AA037" w:rsidR="00157F4E" w:rsidRPr="00391B8C" w:rsidRDefault="00157F4E" w:rsidP="00CC57C6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EDUCATION</w:t>
      </w:r>
    </w:p>
    <w:p w14:paraId="2493C901" w14:textId="32F9C7BB" w:rsidR="00D0270F" w:rsidRPr="00343EC7" w:rsidRDefault="00D83EC7" w:rsidP="00D0270F">
      <w:pPr>
        <w:shd w:val="clear" w:color="auto" w:fill="FFFFFF"/>
        <w:spacing w:after="240"/>
        <w:ind w:left="1440" w:hanging="1440"/>
        <w:textAlignment w:val="baseline"/>
        <w:rPr>
          <w:bCs/>
          <w:color w:val="000000"/>
          <w:u w:val="single"/>
        </w:rPr>
      </w:pPr>
      <w:r>
        <w:rPr>
          <w:b/>
          <w:color w:val="000000"/>
        </w:rPr>
        <w:t xml:space="preserve">Ph.D. </w:t>
      </w:r>
      <w:r>
        <w:rPr>
          <w:b/>
          <w:color w:val="000000"/>
        </w:rPr>
        <w:tab/>
      </w:r>
      <w:r w:rsidR="00E9354F" w:rsidRPr="00D83EC7">
        <w:rPr>
          <w:b/>
          <w:color w:val="000000"/>
        </w:rPr>
        <w:t>Graduate Center</w:t>
      </w:r>
      <w:r w:rsidR="00157F4E" w:rsidRPr="00D83EC7">
        <w:rPr>
          <w:b/>
          <w:color w:val="000000"/>
        </w:rPr>
        <w:t>, City University of New York</w:t>
      </w:r>
      <w:r w:rsidRPr="00D83EC7">
        <w:rPr>
          <w:bCs/>
          <w:color w:val="000000"/>
        </w:rPr>
        <w:t>,</w:t>
      </w:r>
      <w:r>
        <w:rPr>
          <w:color w:val="000000"/>
        </w:rPr>
        <w:t xml:space="preserve"> </w:t>
      </w:r>
      <w:r w:rsidR="00157F4E" w:rsidRPr="00391B8C">
        <w:rPr>
          <w:color w:val="000000"/>
        </w:rPr>
        <w:t>2023</w:t>
      </w:r>
      <w:r w:rsidR="00157F4E" w:rsidRPr="00391B8C">
        <w:rPr>
          <w:color w:val="000000"/>
        </w:rPr>
        <w:br/>
        <w:t>Specializations:</w:t>
      </w:r>
      <w:r w:rsidR="006B2E37">
        <w:rPr>
          <w:color w:val="000000"/>
        </w:rPr>
        <w:t xml:space="preserve"> </w:t>
      </w:r>
      <w:r w:rsidR="006B2E37" w:rsidRPr="00391B8C">
        <w:rPr>
          <w:color w:val="000000"/>
        </w:rPr>
        <w:t>Psychology &amp; Law</w:t>
      </w:r>
      <w:r w:rsidR="00A478C4">
        <w:rPr>
          <w:color w:val="000000"/>
        </w:rPr>
        <w:t xml:space="preserve">; </w:t>
      </w:r>
      <w:r w:rsidR="00A478C4" w:rsidRPr="00391B8C">
        <w:rPr>
          <w:color w:val="000000"/>
        </w:rPr>
        <w:t>Basic and Applied Social Psychology</w:t>
      </w:r>
      <w:r w:rsidR="00157F4E" w:rsidRPr="00391B8C">
        <w:rPr>
          <w:color w:val="000000"/>
        </w:rPr>
        <w:br/>
        <w:t>Completed a concentration in Quantitative Methods</w:t>
      </w:r>
      <w:r w:rsidR="00D0270F">
        <w:rPr>
          <w:color w:val="000000"/>
        </w:rPr>
        <w:br/>
      </w:r>
      <w:r w:rsidR="00D0270F" w:rsidRPr="00343EC7">
        <w:rPr>
          <w:b/>
          <w:color w:val="0070C0"/>
        </w:rPr>
        <w:t>First Place Dissertation Award</w:t>
      </w:r>
      <w:r w:rsidR="00D0270F" w:rsidRPr="00343EC7">
        <w:rPr>
          <w:bCs/>
          <w:i/>
          <w:iCs/>
          <w:color w:val="000000"/>
        </w:rPr>
        <w:t xml:space="preserve"> </w:t>
      </w:r>
      <w:r w:rsidR="00D0270F" w:rsidRPr="00343EC7">
        <w:rPr>
          <w:bCs/>
          <w:color w:val="000000"/>
        </w:rPr>
        <w:t>(AP</w:t>
      </w:r>
      <w:r w:rsidR="00D0270F" w:rsidRPr="00343EC7">
        <w:rPr>
          <w:bCs/>
          <w:color w:val="000000"/>
          <w:bdr w:val="none" w:sz="0" w:space="0" w:color="auto" w:frame="1"/>
        </w:rPr>
        <w:t xml:space="preserve">–LS; </w:t>
      </w:r>
      <w:r w:rsidR="00D0270F" w:rsidRPr="00343EC7">
        <w:rPr>
          <w:bCs/>
          <w:color w:val="000000"/>
        </w:rPr>
        <w:t>APA Div 41)</w:t>
      </w:r>
    </w:p>
    <w:p w14:paraId="53D0D22D" w14:textId="11554B0F" w:rsidR="00157F4E" w:rsidRPr="00391B8C" w:rsidRDefault="00D83EC7" w:rsidP="00157F4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t xml:space="preserve">M.A.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Graduate Center, City University of New York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2021</w:t>
      </w:r>
      <w:r w:rsidR="00157F4E" w:rsidRPr="00391B8C">
        <w:rPr>
          <w:color w:val="000000"/>
        </w:rPr>
        <w:br/>
      </w:r>
      <w:r w:rsidR="00157F4E" w:rsidRPr="00391B8C">
        <w:rPr>
          <w:color w:val="000000"/>
        </w:rPr>
        <w:tab/>
      </w:r>
      <w:r w:rsidR="00157F4E" w:rsidRPr="00391B8C">
        <w:rPr>
          <w:color w:val="000000"/>
        </w:rPr>
        <w:tab/>
        <w:t>Psychology</w:t>
      </w:r>
    </w:p>
    <w:p w14:paraId="02CC7116" w14:textId="0899A04B" w:rsidR="00157F4E" w:rsidRPr="00391B8C" w:rsidRDefault="00D83EC7" w:rsidP="00D83EC7">
      <w:pPr>
        <w:shd w:val="clear" w:color="auto" w:fill="FFFFFF"/>
        <w:spacing w:after="240"/>
        <w:ind w:left="1440" w:hanging="1440"/>
        <w:textAlignment w:val="baseline"/>
        <w:rPr>
          <w:color w:val="000000"/>
        </w:rPr>
      </w:pPr>
      <w:r>
        <w:rPr>
          <w:b/>
          <w:color w:val="000000"/>
        </w:rPr>
        <w:t xml:space="preserve">B.A. </w:t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Cornell University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2018</w:t>
      </w:r>
      <w:r>
        <w:rPr>
          <w:color w:val="000000"/>
        </w:rPr>
        <w:br/>
      </w:r>
      <w:r w:rsidR="00222149">
        <w:rPr>
          <w:color w:val="000000"/>
        </w:rPr>
        <w:t xml:space="preserve">Majors: </w:t>
      </w:r>
      <w:r w:rsidR="00157F4E" w:rsidRPr="00391B8C">
        <w:rPr>
          <w:color w:val="000000"/>
        </w:rPr>
        <w:t>Psychology</w:t>
      </w:r>
      <w:r w:rsidR="00D0270F">
        <w:rPr>
          <w:color w:val="000000"/>
        </w:rPr>
        <w:t xml:space="preserve">; </w:t>
      </w:r>
      <w:r w:rsidR="00157F4E" w:rsidRPr="00391B8C">
        <w:rPr>
          <w:color w:val="000000"/>
        </w:rPr>
        <w:t>Government</w:t>
      </w:r>
    </w:p>
    <w:p w14:paraId="781B0C64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INTERESTS</w:t>
      </w:r>
    </w:p>
    <w:p w14:paraId="40B74966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93C8B72" w14:textId="29775FC5" w:rsidR="00157F4E" w:rsidRPr="00391B8C" w:rsidRDefault="00A44B03" w:rsidP="00AA5D7F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Wrongful Convictions, </w:t>
      </w:r>
      <w:r w:rsidR="00C94203" w:rsidRPr="00391B8C">
        <w:rPr>
          <w:bCs/>
          <w:color w:val="000000"/>
          <w:bdr w:val="none" w:sz="0" w:space="0" w:color="auto" w:frame="1"/>
        </w:rPr>
        <w:t>Rac</w:t>
      </w:r>
      <w:r w:rsidR="00AE77CC">
        <w:rPr>
          <w:bCs/>
          <w:color w:val="000000"/>
          <w:bdr w:val="none" w:sz="0" w:space="0" w:color="auto" w:frame="1"/>
        </w:rPr>
        <w:t>ial Disparities</w:t>
      </w:r>
      <w:r w:rsidR="00C94203" w:rsidRPr="00391B8C">
        <w:rPr>
          <w:bCs/>
          <w:color w:val="000000"/>
          <w:bdr w:val="none" w:sz="0" w:space="0" w:color="auto" w:frame="1"/>
        </w:rPr>
        <w:t xml:space="preserve">, </w:t>
      </w:r>
      <w:r w:rsidR="00AA5D7F" w:rsidRPr="00391B8C">
        <w:rPr>
          <w:bCs/>
          <w:color w:val="000000"/>
          <w:bdr w:val="none" w:sz="0" w:space="0" w:color="auto" w:frame="1"/>
        </w:rPr>
        <w:t>Eyewitness</w:t>
      </w:r>
      <w:r w:rsidR="00A00FD4">
        <w:rPr>
          <w:bCs/>
          <w:color w:val="000000"/>
          <w:bdr w:val="none" w:sz="0" w:space="0" w:color="auto" w:frame="1"/>
        </w:rPr>
        <w:t xml:space="preserve"> Procedures</w:t>
      </w:r>
      <w:r w:rsidR="00AA5D7F" w:rsidRPr="00391B8C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Legal Decision Making</w:t>
      </w:r>
    </w:p>
    <w:p w14:paraId="3B22F9E6" w14:textId="77777777" w:rsidR="00AA5D7F" w:rsidRPr="00391B8C" w:rsidRDefault="00AA5D7F" w:rsidP="00AA5D7F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893CA9C" w14:textId="31470DCC" w:rsidR="00157F4E" w:rsidRPr="00391B8C" w:rsidRDefault="00157F4E" w:rsidP="00843F2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GRANTS</w:t>
      </w:r>
    </w:p>
    <w:p w14:paraId="381E4035" w14:textId="77777777" w:rsidR="008F06B1" w:rsidRDefault="008F06B1" w:rsidP="008F06B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3A588D3E" w14:textId="4D2D6397" w:rsidR="00E76BD9" w:rsidRPr="00391B8C" w:rsidRDefault="009F6391" w:rsidP="009F639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(</w:t>
      </w:r>
      <w:r w:rsidR="00E76BD9" w:rsidRPr="00391B8C">
        <w:rPr>
          <w:color w:val="000000"/>
          <w:bdr w:val="none" w:sz="0" w:space="0" w:color="auto" w:frame="1"/>
        </w:rPr>
        <w:t>*</w:t>
      </w:r>
      <w:r w:rsidR="003F0F41">
        <w:rPr>
          <w:color w:val="000000"/>
          <w:bdr w:val="none" w:sz="0" w:space="0" w:color="auto" w:frame="1"/>
        </w:rPr>
        <w:t>Undergraduate</w:t>
      </w:r>
      <w:r w:rsidR="006E369E">
        <w:rPr>
          <w:color w:val="000000"/>
          <w:bdr w:val="none" w:sz="0" w:space="0" w:color="auto" w:frame="1"/>
        </w:rPr>
        <w:t xml:space="preserve"> or Masters</w:t>
      </w:r>
      <w:r w:rsidR="003F0F41">
        <w:rPr>
          <w:color w:val="000000"/>
          <w:bdr w:val="none" w:sz="0" w:space="0" w:color="auto" w:frame="1"/>
        </w:rPr>
        <w:t xml:space="preserve"> </w:t>
      </w:r>
      <w:r w:rsidR="00E678D6">
        <w:rPr>
          <w:color w:val="000000"/>
          <w:bdr w:val="none" w:sz="0" w:space="0" w:color="auto" w:frame="1"/>
        </w:rPr>
        <w:t>Student Mentee</w:t>
      </w:r>
      <w:r>
        <w:rPr>
          <w:color w:val="000000"/>
          <w:bdr w:val="none" w:sz="0" w:space="0" w:color="auto" w:frame="1"/>
        </w:rPr>
        <w:t>; **</w:t>
      </w:r>
      <w:r w:rsidR="006E369E">
        <w:rPr>
          <w:color w:val="000000"/>
          <w:bdr w:val="none" w:sz="0" w:space="0" w:color="auto" w:frame="1"/>
        </w:rPr>
        <w:t>Doctoral</w:t>
      </w:r>
      <w:r>
        <w:rPr>
          <w:color w:val="000000"/>
          <w:bdr w:val="none" w:sz="0" w:space="0" w:color="auto" w:frame="1"/>
        </w:rPr>
        <w:t xml:space="preserve"> </w:t>
      </w:r>
      <w:r w:rsidR="009B7992">
        <w:rPr>
          <w:color w:val="000000"/>
          <w:bdr w:val="none" w:sz="0" w:space="0" w:color="auto" w:frame="1"/>
        </w:rPr>
        <w:t>Student</w:t>
      </w:r>
      <w:r w:rsidR="00E678D6">
        <w:rPr>
          <w:color w:val="000000"/>
          <w:bdr w:val="none" w:sz="0" w:space="0" w:color="auto" w:frame="1"/>
        </w:rPr>
        <w:t xml:space="preserve"> Mentee</w:t>
      </w:r>
      <w:r>
        <w:rPr>
          <w:color w:val="000000"/>
          <w:bdr w:val="none" w:sz="0" w:space="0" w:color="auto" w:frame="1"/>
        </w:rPr>
        <w:t>)</w:t>
      </w:r>
    </w:p>
    <w:p w14:paraId="03DFC36B" w14:textId="77777777" w:rsidR="00E76BD9" w:rsidRPr="00391B8C" w:rsidRDefault="00E76BD9" w:rsidP="0004670C">
      <w:pPr>
        <w:rPr>
          <w:b/>
          <w:bCs/>
          <w:i/>
          <w:iCs/>
          <w:color w:val="000000"/>
        </w:rPr>
      </w:pPr>
    </w:p>
    <w:p w14:paraId="4FB1CC80" w14:textId="3663DEF2" w:rsidR="0004670C" w:rsidRDefault="0004670C" w:rsidP="0004670C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External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306CB944" w14:textId="560C26E4" w:rsidR="000D05BA" w:rsidRDefault="000D05BA" w:rsidP="0004670C">
      <w:pPr>
        <w:rPr>
          <w:b/>
          <w:bCs/>
          <w:i/>
          <w:iCs/>
          <w:color w:val="000000"/>
        </w:rPr>
      </w:pPr>
    </w:p>
    <w:p w14:paraId="1507A367" w14:textId="7C9C735E" w:rsidR="000D05BA" w:rsidRDefault="00A0125B" w:rsidP="000D05BA">
      <w:pPr>
        <w:rPr>
          <w:b/>
          <w:bCs/>
          <w:color w:val="000000"/>
        </w:rPr>
      </w:pPr>
      <w:r>
        <w:rPr>
          <w:b/>
          <w:bCs/>
          <w:color w:val="000000"/>
        </w:rPr>
        <w:t>Bureau of Justice Assistance #15PBJA-22-GG-03921-WRNG</w:t>
      </w:r>
      <w:r w:rsidR="000D05BA">
        <w:rPr>
          <w:b/>
          <w:bCs/>
          <w:color w:val="000000"/>
        </w:rPr>
        <w:t>/sub</w:t>
      </w:r>
      <w:r>
        <w:rPr>
          <w:b/>
          <w:bCs/>
          <w:color w:val="000000"/>
        </w:rPr>
        <w:t xml:space="preserve">contract </w:t>
      </w:r>
      <w:r w:rsidR="000D05BA">
        <w:rPr>
          <w:b/>
          <w:bCs/>
          <w:color w:val="000000"/>
        </w:rPr>
        <w:t>from</w:t>
      </w:r>
      <w:r>
        <w:rPr>
          <w:b/>
          <w:bCs/>
          <w:color w:val="000000"/>
        </w:rPr>
        <w:t xml:space="preserve"> </w:t>
      </w:r>
      <w:r w:rsidR="000D05BA">
        <w:rPr>
          <w:b/>
          <w:bCs/>
          <w:color w:val="000000"/>
        </w:rPr>
        <w:t xml:space="preserve">Midwest Innocence Project (2022-2024) </w:t>
      </w:r>
    </w:p>
    <w:p w14:paraId="61145506" w14:textId="77777777" w:rsidR="000D05BA" w:rsidRPr="00391B8C" w:rsidRDefault="000D05BA" w:rsidP="000D05BA">
      <w:pPr>
        <w:rPr>
          <w:b/>
          <w:bCs/>
          <w:color w:val="000000"/>
        </w:rPr>
      </w:pPr>
    </w:p>
    <w:p w14:paraId="640EA044" w14:textId="19568621" w:rsidR="000D05BA" w:rsidRPr="009D5292" w:rsidRDefault="000D05BA" w:rsidP="000D05BA">
      <w:pPr>
        <w:ind w:left="1350" w:hanging="1350"/>
        <w:rPr>
          <w:i/>
          <w:iCs/>
        </w:rPr>
      </w:pPr>
      <w:r w:rsidRPr="00391B8C">
        <w:rPr>
          <w:color w:val="000000"/>
        </w:rPr>
        <w:t>Title: </w:t>
      </w:r>
      <w:r w:rsidR="00A0125B">
        <w:rPr>
          <w:color w:val="000000"/>
        </w:rPr>
        <w:t xml:space="preserve">             </w:t>
      </w:r>
      <w:r w:rsidRPr="00FD7667">
        <w:rPr>
          <w:i/>
          <w:iCs/>
        </w:rPr>
        <w:t>Investigating the Role of Policing Practice in Eyewitness Misidentification: A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Novel Method for Researching Eyewitness Identification Practices and Reviewing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Post-Conviction Innocence Cases</w:t>
      </w:r>
    </w:p>
    <w:p w14:paraId="20274FC9" w14:textId="70EC2533" w:rsidR="000D05BA" w:rsidRDefault="000D05BA" w:rsidP="000D05BA">
      <w:pPr>
        <w:rPr>
          <w:color w:val="000000"/>
        </w:rPr>
      </w:pPr>
      <w:r w:rsidRPr="00391B8C">
        <w:rPr>
          <w:color w:val="000000"/>
        </w:rPr>
        <w:t>PI:                </w:t>
      </w:r>
      <w:r w:rsidR="00A0125B">
        <w:rPr>
          <w:color w:val="000000"/>
        </w:rPr>
        <w:t xml:space="preserve">  Midwest Innocence Project, Inc.</w:t>
      </w:r>
      <w:r w:rsidR="00A0125B">
        <w:rPr>
          <w:color w:val="000000"/>
        </w:rPr>
        <w:br/>
        <w:t xml:space="preserve">Co-PI:            Margaret Bull </w:t>
      </w:r>
      <w:proofErr w:type="spellStart"/>
      <w:r w:rsidR="00A0125B">
        <w:rPr>
          <w:color w:val="000000"/>
        </w:rPr>
        <w:t>Kovera</w:t>
      </w:r>
      <w:proofErr w:type="spellEnd"/>
    </w:p>
    <w:p w14:paraId="1F2C87E5" w14:textId="514F5B82" w:rsidR="000D05BA" w:rsidRPr="00391B8C" w:rsidRDefault="000D05BA" w:rsidP="000D05BA">
      <w:pPr>
        <w:rPr>
          <w:color w:val="000000"/>
        </w:rPr>
      </w:pPr>
      <w:r>
        <w:rPr>
          <w:color w:val="000000"/>
        </w:rPr>
        <w:t>Role</w:t>
      </w:r>
      <w:r w:rsidRPr="00391B8C">
        <w:rPr>
          <w:color w:val="000000"/>
        </w:rPr>
        <w:t>:            </w:t>
      </w:r>
      <w:r w:rsidR="00A0125B">
        <w:rPr>
          <w:color w:val="000000"/>
        </w:rPr>
        <w:t xml:space="preserve">  </w:t>
      </w:r>
      <w:r w:rsidR="00BC10AB">
        <w:rPr>
          <w:color w:val="000000"/>
        </w:rPr>
        <w:t xml:space="preserve">Research Supervisor; </w:t>
      </w:r>
      <w:r>
        <w:rPr>
          <w:color w:val="000000"/>
        </w:rPr>
        <w:t xml:space="preserve">Wrote </w:t>
      </w:r>
      <w:r w:rsidR="00A44B03">
        <w:rPr>
          <w:color w:val="000000"/>
        </w:rPr>
        <w:t xml:space="preserve">first draft of </w:t>
      </w:r>
      <w:r>
        <w:rPr>
          <w:color w:val="000000"/>
        </w:rPr>
        <w:t>project description</w:t>
      </w:r>
    </w:p>
    <w:p w14:paraId="0A6626AC" w14:textId="396899E3" w:rsidR="000D05BA" w:rsidRPr="00391B8C" w:rsidRDefault="000D05BA" w:rsidP="000D05BA">
      <w:pPr>
        <w:ind w:left="1350" w:hanging="1350"/>
        <w:rPr>
          <w:color w:val="000000"/>
        </w:rPr>
      </w:pPr>
      <w:r w:rsidRPr="00391B8C">
        <w:rPr>
          <w:color w:val="000000"/>
        </w:rPr>
        <w:t>Amount:     </w:t>
      </w:r>
      <w:r w:rsidR="00A0125B">
        <w:rPr>
          <w:color w:val="000000"/>
        </w:rPr>
        <w:t xml:space="preserve"> </w:t>
      </w:r>
      <w:r w:rsidRPr="00391B8C">
        <w:rPr>
          <w:color w:val="000000"/>
        </w:rPr>
        <w:t> </w:t>
      </w:r>
      <w:r w:rsidR="00A0125B">
        <w:rPr>
          <w:color w:val="000000"/>
        </w:rPr>
        <w:t xml:space="preserve">  $499,960 (subcontract to John Jay: $311, 392)</w:t>
      </w:r>
    </w:p>
    <w:p w14:paraId="0E9CCD02" w14:textId="77777777" w:rsidR="009D5292" w:rsidRDefault="009D5292" w:rsidP="00DF2C40">
      <w:pPr>
        <w:rPr>
          <w:b/>
          <w:bCs/>
          <w:color w:val="000000"/>
        </w:rPr>
      </w:pPr>
    </w:p>
    <w:p w14:paraId="32403EAC" w14:textId="754FB9EE" w:rsidR="00DF2C40" w:rsidRPr="00391B8C" w:rsidRDefault="00DF2C40" w:rsidP="00DF2C40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National Science Foundation SES# </w:t>
      </w:r>
      <w:r w:rsidRPr="00391B8C">
        <w:rPr>
          <w:b/>
          <w:bCs/>
          <w:color w:val="000000"/>
          <w:shd w:val="clear" w:color="auto" w:fill="FFFFFF"/>
        </w:rPr>
        <w:t>2016661</w:t>
      </w:r>
      <w:r w:rsidRPr="00391B8C">
        <w:rPr>
          <w:b/>
          <w:bCs/>
          <w:color w:val="000000"/>
        </w:rPr>
        <w:t>/subcontract from Arizona State University (2022–2023)</w:t>
      </w:r>
    </w:p>
    <w:p w14:paraId="008A9170" w14:textId="77777777" w:rsidR="00DF2C40" w:rsidRPr="00391B8C" w:rsidRDefault="00DF2C40" w:rsidP="00DF2C40">
      <w:pPr>
        <w:rPr>
          <w:b/>
          <w:bCs/>
          <w:color w:val="000000"/>
        </w:rPr>
      </w:pPr>
    </w:p>
    <w:p w14:paraId="65B10C2C" w14:textId="03FF9F2F" w:rsidR="00DF2C40" w:rsidRPr="00391B8C" w:rsidRDefault="00DF2C40" w:rsidP="00DF2C40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  <w:color w:val="000000"/>
        </w:rPr>
        <w:t>Examining the role of evidence-based suspicion in racial disparities in wrongful convictions</w:t>
      </w:r>
    </w:p>
    <w:p w14:paraId="542CDCF5" w14:textId="1332CB26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8258F33" w14:textId="77777777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 xml:space="preserve">Co-PI:            Margaret Bull </w:t>
      </w:r>
      <w:proofErr w:type="spellStart"/>
      <w:r w:rsidRPr="00391B8C">
        <w:rPr>
          <w:color w:val="000000"/>
        </w:rPr>
        <w:t>Kovera</w:t>
      </w:r>
      <w:proofErr w:type="spellEnd"/>
    </w:p>
    <w:p w14:paraId="33F37C75" w14:textId="1EA82A94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Amount:        $20,000</w:t>
      </w:r>
    </w:p>
    <w:p w14:paraId="72FF3532" w14:textId="464DF818" w:rsidR="0004670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D06B9BC" w14:textId="77777777" w:rsidR="005729A1" w:rsidRPr="00391B8C" w:rsidRDefault="005729A1" w:rsidP="005729A1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American Psychology-Law Society Grants-in-Aid Award (2022)</w:t>
      </w:r>
    </w:p>
    <w:p w14:paraId="7610257B" w14:textId="77777777" w:rsidR="005729A1" w:rsidRPr="00391B8C" w:rsidRDefault="005729A1" w:rsidP="005729A1">
      <w:pPr>
        <w:rPr>
          <w:color w:val="000000"/>
        </w:rPr>
      </w:pPr>
    </w:p>
    <w:p w14:paraId="647AC4C3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Title:</w:t>
      </w:r>
      <w:r w:rsidRPr="00391B8C">
        <w:rPr>
          <w:color w:val="000000"/>
        </w:rPr>
        <w:tab/>
      </w:r>
      <w:r w:rsidRPr="004E323C">
        <w:rPr>
          <w:i/>
          <w:iCs/>
          <w:color w:val="000000"/>
        </w:rPr>
        <w:t>Sensitizing Jurors to Base Rate Issues through Expert Testimony &amp; Injunctive Norm Development</w:t>
      </w:r>
    </w:p>
    <w:p w14:paraId="54DB4807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PI:</w:t>
      </w:r>
      <w:r w:rsidRPr="00391B8C">
        <w:rPr>
          <w:color w:val="000000"/>
        </w:rPr>
        <w:tab/>
        <w:t>Jaleel King</w:t>
      </w:r>
      <w:r>
        <w:rPr>
          <w:color w:val="000000"/>
        </w:rPr>
        <w:t>*</w:t>
      </w:r>
    </w:p>
    <w:p w14:paraId="7B67108D" w14:textId="615282A0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Co-PI:</w:t>
      </w:r>
      <w:r w:rsidRPr="00391B8C">
        <w:rPr>
          <w:color w:val="000000"/>
        </w:rPr>
        <w:tab/>
      </w:r>
      <w:r w:rsidR="00A00FD4">
        <w:rPr>
          <w:color w:val="000000"/>
        </w:rPr>
        <w:t xml:space="preserve">Nicholas Welter*, </w:t>
      </w:r>
      <w:r w:rsidRPr="00391B8C">
        <w:rPr>
          <w:color w:val="000000"/>
        </w:rPr>
        <w:t>Jacqueline Katzman</w:t>
      </w:r>
    </w:p>
    <w:p w14:paraId="3BF2F386" w14:textId="6419922F" w:rsidR="005729A1" w:rsidRPr="00E678D6" w:rsidRDefault="005729A1" w:rsidP="005729A1">
      <w:pPr>
        <w:ind w:left="810" w:hanging="810"/>
        <w:rPr>
          <w:color w:val="000000"/>
        </w:rPr>
      </w:pPr>
      <w:r w:rsidRPr="00391B8C">
        <w:rPr>
          <w:color w:val="000000"/>
        </w:rPr>
        <w:t xml:space="preserve">Amount: </w:t>
      </w:r>
      <w:r>
        <w:rPr>
          <w:color w:val="000000"/>
        </w:rPr>
        <w:t xml:space="preserve">       </w:t>
      </w:r>
      <w:r w:rsidRPr="00391B8C">
        <w:rPr>
          <w:color w:val="000000"/>
        </w:rPr>
        <w:t>$</w:t>
      </w:r>
      <w:r>
        <w:rPr>
          <w:color w:val="000000"/>
        </w:rPr>
        <w:t>2,000</w:t>
      </w:r>
    </w:p>
    <w:p w14:paraId="38338F21" w14:textId="77777777" w:rsidR="005729A1" w:rsidRPr="00391B8C" w:rsidRDefault="005729A1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3A8B22E" w14:textId="18C4ADB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D30FE0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D30FE0" w:rsidRPr="00391B8C">
        <w:rPr>
          <w:b/>
          <w:bCs/>
          <w:color w:val="000000"/>
          <w:bdr w:val="none" w:sz="0" w:space="0" w:color="auto" w:frame="1"/>
        </w:rPr>
        <w:t>)</w:t>
      </w:r>
    </w:p>
    <w:p w14:paraId="24F68A16" w14:textId="77777777" w:rsidR="00D30FE0" w:rsidRPr="00391B8C" w:rsidRDefault="00D30FE0" w:rsidP="00D30FE0">
      <w:pPr>
        <w:ind w:left="1350" w:hanging="1350"/>
        <w:rPr>
          <w:color w:val="000000"/>
        </w:rPr>
      </w:pPr>
    </w:p>
    <w:p w14:paraId="56F66D98" w14:textId="2BBC6126" w:rsidR="00D30FE0" w:rsidRPr="00391B8C" w:rsidRDefault="00D30FE0" w:rsidP="00CA0D2A">
      <w:pPr>
        <w:ind w:left="1350" w:hanging="1350"/>
        <w:rPr>
          <w:color w:val="000000" w:themeColor="text1"/>
        </w:rPr>
      </w:pPr>
      <w:r w:rsidRPr="00391B8C">
        <w:rPr>
          <w:color w:val="000000"/>
        </w:rPr>
        <w:t>Title:              </w:t>
      </w:r>
      <w:r w:rsidR="00CA0D2A" w:rsidRPr="00391B8C">
        <w:rPr>
          <w:i/>
          <w:iCs/>
          <w:color w:val="000000" w:themeColor="text1"/>
        </w:rPr>
        <w:t>Sensitizing jurors to the suggestiveness of in-court identifications through expert   testimony and judicial instructions</w:t>
      </w:r>
    </w:p>
    <w:p w14:paraId="46D74C91" w14:textId="77777777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CCF60A5" w14:textId="4403B9C1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Amount:        $1,500</w:t>
      </w:r>
    </w:p>
    <w:p w14:paraId="39C861A8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75746CB" w14:textId="09BA4D5D" w:rsidR="0004670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Academy of Forensic Psychology Dissertation Grant</w:t>
      </w:r>
      <w:r w:rsidR="00CA0D2A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CA0D2A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B368BC7" w14:textId="77777777" w:rsidR="000D145B" w:rsidRPr="00391B8C" w:rsidRDefault="000D145B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599864BA" w14:textId="74E7A8CC" w:rsidR="00CA0D2A" w:rsidRPr="00391B8C" w:rsidRDefault="00CA0D2A" w:rsidP="00CA0D2A">
      <w:pPr>
        <w:ind w:left="1350" w:hanging="1350"/>
        <w:rPr>
          <w:i/>
          <w:iCs/>
          <w:color w:val="000000" w:themeColor="text1"/>
        </w:rPr>
      </w:pPr>
      <w:r w:rsidRPr="00391B8C">
        <w:rPr>
          <w:color w:val="000000"/>
        </w:rPr>
        <w:t>Title:             </w:t>
      </w:r>
      <w:r w:rsidRPr="00391B8C">
        <w:rPr>
          <w:i/>
          <w:iCs/>
          <w:color w:val="000000"/>
        </w:rPr>
        <w:t> Suspect Race and perceived mental illness in pre-identification evidence of guilt</w:t>
      </w:r>
    </w:p>
    <w:p w14:paraId="465D131B" w14:textId="7777777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7BB2BCFC" w14:textId="153C089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Amount:        $2,000</w:t>
      </w:r>
    </w:p>
    <w:p w14:paraId="4A43AEA4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18F9BB4" w14:textId="405C5D78" w:rsidR="0004670C" w:rsidRPr="00391B8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2020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</w:p>
    <w:p w14:paraId="10720E2C" w14:textId="029666C9" w:rsidR="00E76BD9" w:rsidRPr="00391B8C" w:rsidRDefault="00E76BD9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6C8EC2" w14:textId="106EE7AB" w:rsidR="00E76BD9" w:rsidRPr="00391B8C" w:rsidRDefault="00E76BD9" w:rsidP="00E76BD9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="00391B8C" w:rsidRPr="00391B8C">
        <w:rPr>
          <w:i/>
          <w:iCs/>
          <w:color w:val="000000"/>
        </w:rPr>
        <w:t>The impact of in-court identification</w:t>
      </w:r>
      <w:r w:rsidR="000D145B">
        <w:rPr>
          <w:i/>
          <w:iCs/>
          <w:color w:val="000000"/>
        </w:rPr>
        <w:t>s</w:t>
      </w:r>
      <w:r w:rsidR="00391B8C" w:rsidRPr="00391B8C">
        <w:rPr>
          <w:i/>
          <w:iCs/>
          <w:color w:val="000000"/>
        </w:rPr>
        <w:t xml:space="preserve"> on juror decision making</w:t>
      </w:r>
    </w:p>
    <w:p w14:paraId="25ADA84E" w14:textId="356A2E1C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PI:                  Elaina Welch*</w:t>
      </w:r>
    </w:p>
    <w:p w14:paraId="121E8DAF" w14:textId="0107574C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392E21C8" w14:textId="38B63001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391B8C">
        <w:rPr>
          <w:color w:val="000000"/>
        </w:rPr>
        <w:t>1,000</w:t>
      </w:r>
    </w:p>
    <w:p w14:paraId="1D54FEDE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A92D6D" w14:textId="2D12D969" w:rsidR="0004670C" w:rsidRPr="00391B8C" w:rsidRDefault="0004670C" w:rsidP="00157F4E">
      <w:pPr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lastRenderedPageBreak/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2019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5161B3C" w14:textId="269BBD01" w:rsidR="00391B8C" w:rsidRPr="00391B8C" w:rsidRDefault="00391B8C" w:rsidP="00391B8C">
      <w:pPr>
        <w:pStyle w:val="Default"/>
      </w:pPr>
    </w:p>
    <w:p w14:paraId="27FA7FF5" w14:textId="1D56D7AF" w:rsidR="00391B8C" w:rsidRPr="00391B8C" w:rsidRDefault="00391B8C" w:rsidP="00391B8C">
      <w:pPr>
        <w:ind w:left="1350" w:hanging="1350"/>
        <w:rPr>
          <w:b/>
          <w:bCs/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</w:rPr>
        <w:t xml:space="preserve">Evidence Based Suspicion: The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mpact of </w:t>
      </w:r>
      <w:r w:rsidR="005921F8">
        <w:rPr>
          <w:i/>
          <w:iCs/>
        </w:rPr>
        <w:t>b</w:t>
      </w:r>
      <w:r w:rsidRPr="00391B8C">
        <w:rPr>
          <w:i/>
          <w:iCs/>
        </w:rPr>
        <w:t xml:space="preserve">ase </w:t>
      </w:r>
      <w:r w:rsidR="005921F8">
        <w:rPr>
          <w:i/>
          <w:iCs/>
        </w:rPr>
        <w:t>r</w:t>
      </w:r>
      <w:r w:rsidRPr="00391B8C">
        <w:rPr>
          <w:i/>
          <w:iCs/>
        </w:rPr>
        <w:t xml:space="preserve">ate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nformation on </w:t>
      </w:r>
      <w:r w:rsidR="005921F8">
        <w:rPr>
          <w:i/>
          <w:iCs/>
        </w:rPr>
        <w:t>o</w:t>
      </w:r>
      <w:r w:rsidRPr="00391B8C">
        <w:rPr>
          <w:i/>
          <w:iCs/>
        </w:rPr>
        <w:t xml:space="preserve">fficer </w:t>
      </w:r>
      <w:r w:rsidR="005921F8">
        <w:rPr>
          <w:i/>
          <w:iCs/>
        </w:rPr>
        <w:t>d</w:t>
      </w:r>
      <w:r w:rsidRPr="00391B8C">
        <w:rPr>
          <w:i/>
          <w:iCs/>
        </w:rPr>
        <w:t xml:space="preserve">ecision </w:t>
      </w:r>
      <w:r w:rsidR="005921F8">
        <w:rPr>
          <w:i/>
          <w:iCs/>
        </w:rPr>
        <w:t>m</w:t>
      </w:r>
      <w:r w:rsidRPr="00391B8C">
        <w:rPr>
          <w:i/>
          <w:iCs/>
        </w:rPr>
        <w:t>aking</w:t>
      </w:r>
    </w:p>
    <w:p w14:paraId="500B9665" w14:textId="5D22F98D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Jacqueline Katzman</w:t>
      </w:r>
    </w:p>
    <w:p w14:paraId="61201392" w14:textId="0E0C0998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B26963">
        <w:rPr>
          <w:color w:val="000000"/>
        </w:rPr>
        <w:t>250</w:t>
      </w:r>
    </w:p>
    <w:p w14:paraId="39997888" w14:textId="77777777" w:rsidR="0004670C" w:rsidRPr="00391B8C" w:rsidRDefault="0004670C" w:rsidP="00157F4E">
      <w:pPr>
        <w:rPr>
          <w:b/>
          <w:bCs/>
          <w:color w:val="000000"/>
        </w:rPr>
      </w:pPr>
    </w:p>
    <w:p w14:paraId="24CCBC0D" w14:textId="1D8EFA72" w:rsidR="005921F8" w:rsidRPr="005921F8" w:rsidRDefault="00157F4E" w:rsidP="005921F8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Internal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11CBD780" w14:textId="77777777" w:rsidR="00583D49" w:rsidRDefault="00583D49" w:rsidP="005921F8">
      <w:pPr>
        <w:rPr>
          <w:b/>
          <w:bCs/>
          <w:color w:val="000000"/>
        </w:rPr>
      </w:pPr>
    </w:p>
    <w:p w14:paraId="66AF5B1D" w14:textId="43B24029" w:rsidR="00583D49" w:rsidRDefault="00583D49" w:rsidP="00583D49">
      <w:pPr>
        <w:rPr>
          <w:b/>
          <w:bCs/>
          <w:color w:val="000000"/>
        </w:rPr>
      </w:pPr>
      <w:r>
        <w:rPr>
          <w:b/>
          <w:bCs/>
          <w:color w:val="000000"/>
        </w:rPr>
        <w:t>PSC-CUNY Traditional Research Award (Traditional B) (2025)</w:t>
      </w:r>
    </w:p>
    <w:p w14:paraId="704752AE" w14:textId="77777777" w:rsidR="00583D49" w:rsidRDefault="00583D49" w:rsidP="00583D49">
      <w:pPr>
        <w:rPr>
          <w:b/>
          <w:bCs/>
          <w:color w:val="000000"/>
        </w:rPr>
      </w:pPr>
    </w:p>
    <w:p w14:paraId="7B3BD3AB" w14:textId="22DC1236" w:rsidR="00583D49" w:rsidRPr="00583D49" w:rsidRDefault="00583D49" w:rsidP="00583D49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583D49">
        <w:rPr>
          <w:i/>
          <w:iCs/>
          <w:color w:val="000000"/>
        </w:rPr>
        <w:t xml:space="preserve">Judicial </w:t>
      </w:r>
      <w:r>
        <w:rPr>
          <w:i/>
          <w:iCs/>
          <w:color w:val="000000"/>
        </w:rPr>
        <w:t>s</w:t>
      </w:r>
      <w:r w:rsidRPr="00583D49">
        <w:rPr>
          <w:i/>
          <w:iCs/>
          <w:color w:val="000000"/>
        </w:rPr>
        <w:t xml:space="preserve">ensitivity to the </w:t>
      </w:r>
      <w:r>
        <w:rPr>
          <w:i/>
          <w:iCs/>
          <w:color w:val="000000"/>
        </w:rPr>
        <w:t>s</w:t>
      </w:r>
      <w:r w:rsidRPr="00583D49">
        <w:rPr>
          <w:i/>
          <w:iCs/>
          <w:color w:val="000000"/>
        </w:rPr>
        <w:t xml:space="preserve">trength of </w:t>
      </w:r>
      <w:r>
        <w:rPr>
          <w:i/>
          <w:iCs/>
          <w:color w:val="000000"/>
        </w:rPr>
        <w:t>p</w:t>
      </w:r>
      <w:r w:rsidRPr="00583D49">
        <w:rPr>
          <w:i/>
          <w:iCs/>
          <w:color w:val="000000"/>
        </w:rPr>
        <w:t>re-</w:t>
      </w:r>
      <w:r>
        <w:rPr>
          <w:i/>
          <w:iCs/>
          <w:color w:val="000000"/>
        </w:rPr>
        <w:t>i</w:t>
      </w:r>
      <w:r w:rsidRPr="00583D49">
        <w:rPr>
          <w:i/>
          <w:iCs/>
          <w:color w:val="000000"/>
        </w:rPr>
        <w:t xml:space="preserve">dentification </w:t>
      </w:r>
      <w:r>
        <w:rPr>
          <w:i/>
          <w:iCs/>
          <w:color w:val="000000"/>
        </w:rPr>
        <w:t>e</w:t>
      </w:r>
      <w:r w:rsidRPr="00583D49">
        <w:rPr>
          <w:i/>
          <w:iCs/>
          <w:color w:val="000000"/>
        </w:rPr>
        <w:t xml:space="preserve">vidence of </w:t>
      </w:r>
      <w:r>
        <w:rPr>
          <w:i/>
          <w:iCs/>
          <w:color w:val="000000"/>
        </w:rPr>
        <w:t>g</w:t>
      </w:r>
      <w:r w:rsidRPr="00583D49">
        <w:rPr>
          <w:i/>
          <w:iCs/>
          <w:color w:val="000000"/>
        </w:rPr>
        <w:t>uilt</w:t>
      </w:r>
    </w:p>
    <w:p w14:paraId="41344E11" w14:textId="77777777" w:rsidR="00583D49" w:rsidRDefault="00583D49" w:rsidP="00583D49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09565A75" w14:textId="2DC83432" w:rsidR="00583D49" w:rsidRPr="00583D49" w:rsidRDefault="00583D49" w:rsidP="00583D49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$5,340.23</w:t>
      </w:r>
    </w:p>
    <w:p w14:paraId="30592363" w14:textId="77777777" w:rsidR="00583D49" w:rsidRDefault="00583D49" w:rsidP="005921F8">
      <w:pPr>
        <w:rPr>
          <w:b/>
          <w:bCs/>
          <w:color w:val="000000"/>
        </w:rPr>
      </w:pPr>
    </w:p>
    <w:p w14:paraId="6E621FFF" w14:textId="50D9031C" w:rsidR="005921F8" w:rsidRDefault="005921F8" w:rsidP="005921F8">
      <w:pPr>
        <w:rPr>
          <w:b/>
          <w:bCs/>
          <w:color w:val="000000"/>
        </w:rPr>
      </w:pPr>
      <w:r>
        <w:rPr>
          <w:b/>
          <w:bCs/>
          <w:color w:val="000000"/>
        </w:rPr>
        <w:t>Black, Race, and Ethnic Studies Initiative (BRESI) Seed Grant Award (2024)</w:t>
      </w:r>
    </w:p>
    <w:p w14:paraId="45725CB1" w14:textId="77777777" w:rsidR="005921F8" w:rsidRDefault="005921F8" w:rsidP="005921F8">
      <w:pPr>
        <w:rPr>
          <w:b/>
          <w:bCs/>
          <w:color w:val="000000"/>
        </w:rPr>
      </w:pPr>
    </w:p>
    <w:p w14:paraId="66A970EF" w14:textId="3BD40E6E" w:rsidR="005921F8" w:rsidRDefault="005921F8" w:rsidP="005921F8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 xml:space="preserve">The role of </w:t>
      </w:r>
      <w:r>
        <w:rPr>
          <w:rFonts w:eastAsiaTheme="minorHAnsi"/>
          <w:i/>
          <w:iCs/>
        </w:rPr>
        <w:t>lineup constructor race in wrongful convictions based on mistaken identifications</w:t>
      </w:r>
    </w:p>
    <w:p w14:paraId="6A140A36" w14:textId="77777777" w:rsidR="005921F8" w:rsidRDefault="005921F8" w:rsidP="005921F8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637C2EB4" w14:textId="0C442053" w:rsidR="005921F8" w:rsidRPr="005921F8" w:rsidRDefault="005921F8" w:rsidP="005921F8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$6,500</w:t>
      </w:r>
    </w:p>
    <w:p w14:paraId="7FF91B38" w14:textId="77777777" w:rsidR="005921F8" w:rsidRDefault="005921F8" w:rsidP="00157F4E">
      <w:pPr>
        <w:rPr>
          <w:b/>
          <w:bCs/>
          <w:color w:val="000000"/>
        </w:rPr>
      </w:pPr>
    </w:p>
    <w:p w14:paraId="1E0042B1" w14:textId="2E18942C" w:rsidR="00225320" w:rsidRDefault="00225320" w:rsidP="00157F4E">
      <w:pPr>
        <w:rPr>
          <w:b/>
          <w:bCs/>
          <w:color w:val="000000"/>
        </w:rPr>
      </w:pPr>
      <w:r>
        <w:rPr>
          <w:b/>
          <w:bCs/>
          <w:color w:val="000000"/>
        </w:rPr>
        <w:t>PSC-CUNY Traditional Research Award (Traditional B) (2024)</w:t>
      </w:r>
    </w:p>
    <w:p w14:paraId="3F6A6D2B" w14:textId="77777777" w:rsidR="00225320" w:rsidRDefault="00225320" w:rsidP="00157F4E">
      <w:pPr>
        <w:rPr>
          <w:b/>
          <w:bCs/>
          <w:color w:val="000000"/>
        </w:rPr>
      </w:pPr>
    </w:p>
    <w:p w14:paraId="7E90516F" w14:textId="63FC24DF" w:rsidR="00225320" w:rsidRDefault="00225320" w:rsidP="00225320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>The role of weak pre-identification evidence in officers’ tendencies to construct suspect-biased lineups</w:t>
      </w:r>
    </w:p>
    <w:p w14:paraId="3E884DAA" w14:textId="19FC8FB5" w:rsidR="00225320" w:rsidRDefault="00225320" w:rsidP="00225320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71F7BD7F" w14:textId="64CE01B8" w:rsidR="00225320" w:rsidRPr="00225320" w:rsidRDefault="00225320" w:rsidP="00225320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$5,350</w:t>
      </w:r>
    </w:p>
    <w:p w14:paraId="5DD8FDED" w14:textId="77777777" w:rsidR="00157F4E" w:rsidRPr="00391B8C" w:rsidRDefault="00157F4E" w:rsidP="00157F4E">
      <w:pPr>
        <w:rPr>
          <w:b/>
          <w:bCs/>
          <w:color w:val="000000"/>
        </w:rPr>
      </w:pPr>
    </w:p>
    <w:p w14:paraId="02F24533" w14:textId="29054EC1" w:rsidR="00B26963" w:rsidRDefault="00157F4E" w:rsidP="00157F4E">
      <w:pPr>
        <w:rPr>
          <w:bCs/>
          <w:color w:val="000000"/>
        </w:rPr>
      </w:pPr>
      <w:r w:rsidRPr="00391B8C">
        <w:rPr>
          <w:b/>
          <w:bCs/>
          <w:color w:val="000000"/>
        </w:rPr>
        <w:t xml:space="preserve">Forensic Psychology Research Institute Grant, </w:t>
      </w:r>
      <w:r w:rsidR="002901CC" w:rsidRPr="00391B8C">
        <w:rPr>
          <w:b/>
          <w:bCs/>
          <w:color w:val="000000"/>
        </w:rPr>
        <w:t xml:space="preserve">Faculty/Student Collaboration </w:t>
      </w:r>
      <w:r w:rsidR="00B26963">
        <w:rPr>
          <w:b/>
          <w:bCs/>
          <w:color w:val="000000"/>
        </w:rPr>
        <w:t>(2021)</w:t>
      </w:r>
    </w:p>
    <w:p w14:paraId="4BAB0E2A" w14:textId="77777777" w:rsidR="00B26963" w:rsidRDefault="00B26963" w:rsidP="00157F4E">
      <w:pPr>
        <w:rPr>
          <w:bCs/>
          <w:color w:val="000000"/>
        </w:rPr>
      </w:pPr>
    </w:p>
    <w:p w14:paraId="75A65E57" w14:textId="36549EBB" w:rsidR="00B26963" w:rsidRPr="00391B8C" w:rsidRDefault="00B26963" w:rsidP="00B26963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B26963">
        <w:rPr>
          <w:i/>
          <w:iCs/>
          <w:color w:val="000000"/>
        </w:rPr>
        <w:t>Juvenile justice or jury? Investigating the effects of defendant age, interrogative pressure, and confession on jurors’ perceptions of transferred juveniles</w:t>
      </w:r>
    </w:p>
    <w:p w14:paraId="0A7E246C" w14:textId="60DB3F2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Kelly McWilliams</w:t>
      </w:r>
    </w:p>
    <w:p w14:paraId="2447FD9B" w14:textId="7777777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1CA4B452" w14:textId="03F39A98" w:rsidR="00B26963" w:rsidRPr="00391B8C" w:rsidRDefault="00B26963" w:rsidP="00157F4E">
      <w:pPr>
        <w:rPr>
          <w:color w:val="000000"/>
        </w:rPr>
      </w:pPr>
      <w:r w:rsidRPr="00391B8C">
        <w:rPr>
          <w:color w:val="000000"/>
        </w:rPr>
        <w:t>Amount:        $</w:t>
      </w:r>
      <w:r>
        <w:rPr>
          <w:color w:val="000000"/>
        </w:rPr>
        <w:t>4,890</w:t>
      </w:r>
    </w:p>
    <w:p w14:paraId="524A4DBC" w14:textId="77777777" w:rsidR="00157F4E" w:rsidRPr="00391B8C" w:rsidRDefault="00157F4E" w:rsidP="00157F4E">
      <w:pPr>
        <w:rPr>
          <w:color w:val="000000"/>
        </w:rPr>
      </w:pPr>
    </w:p>
    <w:p w14:paraId="0794F88C" w14:textId="3598C534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Doctoral Students Research Grant</w:t>
      </w:r>
      <w:r w:rsidRPr="00391B8C">
        <w:rPr>
          <w:bCs/>
          <w:color w:val="000000"/>
          <w:bdr w:val="none" w:sz="0" w:space="0" w:color="auto" w:frame="1"/>
        </w:rPr>
        <w:t xml:space="preserve">, </w:t>
      </w:r>
      <w:r w:rsidRPr="00391B8C">
        <w:rPr>
          <w:b/>
          <w:bCs/>
          <w:color w:val="000000"/>
          <w:bdr w:val="none" w:sz="0" w:space="0" w:color="auto" w:frame="1"/>
        </w:rPr>
        <w:t>CUNY</w:t>
      </w:r>
      <w:r w:rsidR="00B26963">
        <w:rPr>
          <w:bCs/>
          <w:color w:val="000000"/>
          <w:bdr w:val="none" w:sz="0" w:space="0" w:color="auto" w:frame="1"/>
        </w:rPr>
        <w:t xml:space="preserve"> </w:t>
      </w:r>
      <w:r w:rsidR="00B26963" w:rsidRPr="00B26963">
        <w:rPr>
          <w:b/>
          <w:color w:val="000000"/>
          <w:bdr w:val="none" w:sz="0" w:space="0" w:color="auto" w:frame="1"/>
        </w:rPr>
        <w:t>(</w:t>
      </w:r>
      <w:r w:rsidRPr="00B26963">
        <w:rPr>
          <w:b/>
          <w:color w:val="000000"/>
          <w:bdr w:val="none" w:sz="0" w:space="0" w:color="auto" w:frame="1"/>
        </w:rPr>
        <w:t>2021</w:t>
      </w:r>
      <w:r w:rsidR="00B26963" w:rsidRPr="00B26963">
        <w:rPr>
          <w:b/>
          <w:color w:val="000000"/>
          <w:bdr w:val="none" w:sz="0" w:space="0" w:color="auto" w:frame="1"/>
        </w:rPr>
        <w:t>)</w:t>
      </w:r>
    </w:p>
    <w:p w14:paraId="3FA96496" w14:textId="132D1EA2" w:rsidR="00D30FE0" w:rsidRDefault="00D30FE0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405EA63" w14:textId="60F65B30" w:rsidR="00B26963" w:rsidRPr="00F44F75" w:rsidRDefault="00B26963" w:rsidP="00CC57C6">
      <w:pPr>
        <w:pStyle w:val="Heading1"/>
        <w:shd w:val="clear" w:color="auto" w:fill="FFFFFF"/>
        <w:spacing w:before="0" w:beforeAutospacing="0" w:after="0" w:afterAutospacing="0"/>
        <w:ind w:left="1440" w:hanging="1440"/>
        <w:textAlignment w:val="baseline"/>
        <w:rPr>
          <w:b w:val="0"/>
          <w:bCs w:val="0"/>
          <w:i/>
          <w:iCs/>
          <w:color w:val="000000" w:themeColor="text1"/>
          <w:sz w:val="24"/>
          <w:szCs w:val="24"/>
        </w:rPr>
      </w:pPr>
      <w:r w:rsidRPr="00CC57C6">
        <w:rPr>
          <w:b w:val="0"/>
          <w:bCs w:val="0"/>
          <w:color w:val="000000"/>
          <w:sz w:val="24"/>
          <w:szCs w:val="24"/>
        </w:rPr>
        <w:t>Title:</w:t>
      </w:r>
      <w:r w:rsidRPr="00CC57C6">
        <w:rPr>
          <w:color w:val="000000"/>
          <w:sz w:val="24"/>
          <w:szCs w:val="24"/>
        </w:rPr>
        <w:t>     </w:t>
      </w:r>
      <w:r w:rsidRPr="00F44F75">
        <w:rPr>
          <w:color w:val="000000" w:themeColor="text1"/>
          <w:sz w:val="24"/>
          <w:szCs w:val="24"/>
        </w:rPr>
        <w:t>         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Sensitizing Jurors to the Suggestiveness of In-Court Identifications through Expert</w:t>
      </w:r>
      <w:r w:rsidR="004E323C" w:rsidRPr="00F44F75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Testimony and Judicial Instructions</w:t>
      </w:r>
    </w:p>
    <w:p w14:paraId="61FDAAAF" w14:textId="43C6622E" w:rsidR="00B26963" w:rsidRPr="00F44F75" w:rsidRDefault="00B26963" w:rsidP="00B26963">
      <w:pPr>
        <w:rPr>
          <w:color w:val="000000" w:themeColor="text1"/>
        </w:rPr>
      </w:pPr>
      <w:r w:rsidRPr="00F44F75">
        <w:rPr>
          <w:color w:val="000000" w:themeColor="text1"/>
        </w:rPr>
        <w:t>PI:                  Jacqueline Katzman</w:t>
      </w:r>
    </w:p>
    <w:p w14:paraId="650969FD" w14:textId="440A13EE" w:rsidR="00157F4E" w:rsidRDefault="00B26963" w:rsidP="005729A1">
      <w:pPr>
        <w:rPr>
          <w:color w:val="000000" w:themeColor="text1"/>
        </w:rPr>
      </w:pPr>
      <w:r w:rsidRPr="00F44F75">
        <w:rPr>
          <w:color w:val="000000" w:themeColor="text1"/>
        </w:rPr>
        <w:t>Amount:        $1,440.70</w:t>
      </w:r>
    </w:p>
    <w:p w14:paraId="5238BF21" w14:textId="77777777" w:rsidR="005921F8" w:rsidRPr="00F44F75" w:rsidRDefault="005921F8" w:rsidP="005729A1">
      <w:pPr>
        <w:rPr>
          <w:color w:val="000000" w:themeColor="text1"/>
        </w:rPr>
      </w:pPr>
    </w:p>
    <w:p w14:paraId="4DF71CAD" w14:textId="1C13EE6B" w:rsidR="00A870D4" w:rsidRDefault="00157F4E" w:rsidP="00A870D4">
      <w:pPr>
        <w:shd w:val="clear" w:color="auto" w:fill="FFFFFF"/>
        <w:spacing w:after="240"/>
        <w:ind w:left="51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PUBLICATIONS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5400"/>
      </w:tblGrid>
      <w:tr w:rsidR="00F84965" w14:paraId="51D25D17" w14:textId="77777777" w:rsidTr="0076051A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1DB899" w14:textId="5DA50884" w:rsidR="00F84965" w:rsidRPr="00387ADC" w:rsidRDefault="009E0FCC" w:rsidP="005E4279">
            <w:pPr>
              <w:ind w:left="2160" w:hanging="2160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"https://www.psychologicalscience.org/redesign/wp-content/uploads/2014/03/Preregistered-badge.png"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B30C242" wp14:editId="347FBB96">
                  <wp:extent cx="159327" cy="176773"/>
                  <wp:effectExtent l="0" t="0" r="6350" b="1270"/>
                  <wp:docPr id="20" name="Picture 20" descr="Preregistered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Preregistered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71" cy="19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2E3F81FA" w14:textId="77777777" w:rsidR="00F84965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Preregistration</w:t>
            </w:r>
          </w:p>
          <w:p w14:paraId="556A16BB" w14:textId="77777777" w:rsidR="00F84965" w:rsidRDefault="00F84965" w:rsidP="005E4279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F6E5A3" w14:textId="62DCBB13" w:rsidR="00F84965" w:rsidRPr="00387ADC" w:rsidRDefault="000B2CC6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"https://www.psychologicalscience.org/redesign/wp-content/uploads/2014/03/open-materials.png"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901B79F" wp14:editId="5294E0C5">
                  <wp:extent cx="162560" cy="179977"/>
                  <wp:effectExtent l="0" t="0" r="2540" b="0"/>
                  <wp:docPr id="15" name="Picture 15" descr="open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open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56" cy="19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57D49905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Materials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1FF49DC" w14:textId="0C2A1C1E" w:rsidR="00F84965" w:rsidRPr="00387ADC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"https://www.psychologicalscience.org/redesign/wp-content/uploads/2014/03/open-data-badge.png"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6855BAD" wp14:editId="4BD8ADEB">
                  <wp:extent cx="163112" cy="180711"/>
                  <wp:effectExtent l="0" t="0" r="2540" b="0"/>
                  <wp:docPr id="16" name="Picture 16" descr="open dat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pen dat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57" cy="20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09C125C3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Data</w:t>
            </w:r>
          </w:p>
        </w:tc>
      </w:tr>
    </w:tbl>
    <w:p w14:paraId="55DF8853" w14:textId="73627AE8" w:rsidR="002B4236" w:rsidRDefault="00157F4E" w:rsidP="002B4236">
      <w:pPr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Articles</w:t>
      </w:r>
      <w:r w:rsidR="00593170" w:rsidRPr="005E4279">
        <w:rPr>
          <w:b/>
          <w:i/>
          <w:iCs/>
          <w:color w:val="000000"/>
        </w:rPr>
        <w:t xml:space="preserve"> and Invited Chapters</w:t>
      </w:r>
    </w:p>
    <w:p w14:paraId="1A1468E7" w14:textId="77777777" w:rsidR="00A71BB7" w:rsidRDefault="00A71BB7" w:rsidP="00A71BB7">
      <w:pPr>
        <w:rPr>
          <w:b/>
          <w:bCs/>
          <w:color w:val="000000"/>
        </w:rPr>
      </w:pPr>
    </w:p>
    <w:p w14:paraId="69B429D1" w14:textId="2FAF2986" w:rsidR="004C2B9F" w:rsidRDefault="004C2B9F" w:rsidP="004C2B9F">
      <w:pPr>
        <w:ind w:left="810" w:hanging="81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>Katzman, J</w:t>
      </w:r>
      <w:r w:rsidRPr="00C64683">
        <w:rPr>
          <w:color w:val="000000"/>
          <w:bdr w:val="none" w:sz="0" w:space="0" w:color="auto" w:frame="1"/>
        </w:rPr>
        <w:t>.</w:t>
      </w:r>
      <w:r w:rsidRPr="00391B8C">
        <w:rPr>
          <w:bCs/>
          <w:color w:val="000000"/>
          <w:bdr w:val="none" w:sz="0" w:space="0" w:color="auto" w:frame="1"/>
        </w:rPr>
        <w:t>, Welch</w:t>
      </w:r>
      <w:r>
        <w:rPr>
          <w:bCs/>
          <w:color w:val="000000"/>
          <w:bdr w:val="none" w:sz="0" w:space="0" w:color="auto" w:frame="1"/>
        </w:rPr>
        <w:t>*</w:t>
      </w:r>
      <w:r w:rsidRPr="00391B8C">
        <w:rPr>
          <w:bCs/>
          <w:color w:val="000000"/>
          <w:bdr w:val="none" w:sz="0" w:space="0" w:color="auto" w:frame="1"/>
        </w:rPr>
        <w:t xml:space="preserve">, E., 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</w:t>
      </w:r>
      <w:r>
        <w:rPr>
          <w:bCs/>
          <w:color w:val="000000"/>
          <w:bdr w:val="none" w:sz="0" w:space="0" w:color="auto" w:frame="1"/>
        </w:rPr>
        <w:t>in</w:t>
      </w:r>
      <w:r>
        <w:rPr>
          <w:bCs/>
          <w:color w:val="000000"/>
          <w:bdr w:val="none" w:sz="0" w:space="0" w:color="auto" w:frame="1"/>
        </w:rPr>
        <w:t xml:space="preserve"> press</w:t>
      </w:r>
      <w:r w:rsidRPr="00391B8C">
        <w:rPr>
          <w:bCs/>
          <w:color w:val="000000"/>
          <w:bdr w:val="none" w:sz="0" w:space="0" w:color="auto" w:frame="1"/>
        </w:rPr>
        <w:t>). In-court identifications affect juror decisions despite being unreliable</w:t>
      </w:r>
      <w:r>
        <w:rPr>
          <w:bCs/>
          <w:color w:val="000000"/>
          <w:bdr w:val="none" w:sz="0" w:space="0" w:color="auto" w:frame="1"/>
        </w:rPr>
        <w:t>.</w:t>
      </w:r>
      <w:r>
        <w:rPr>
          <w:bCs/>
          <w:color w:val="000000"/>
          <w:bdr w:val="none" w:sz="0" w:space="0" w:color="auto" w:frame="1"/>
        </w:rPr>
        <w:t xml:space="preserve"> </w:t>
      </w:r>
      <w:r>
        <w:rPr>
          <w:bCs/>
          <w:i/>
          <w:iCs/>
          <w:color w:val="000000"/>
          <w:bdr w:val="none" w:sz="0" w:space="0" w:color="auto" w:frame="1"/>
        </w:rPr>
        <w:t>Law and Human Behavior</w:t>
      </w:r>
      <w:r>
        <w:rPr>
          <w:bCs/>
          <w:color w:val="000000"/>
          <w:bdr w:val="none" w:sz="0" w:space="0" w:color="auto" w:frame="1"/>
        </w:rPr>
        <w:t>.</w:t>
      </w:r>
      <w:r>
        <w:rPr>
          <w:bCs/>
          <w:color w:val="000000"/>
          <w:bdr w:val="none" w:sz="0" w:space="0" w:color="auto" w:frame="1"/>
        </w:rPr>
        <w:t xml:space="preserve"> 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B51350" wp14:editId="34F23B46">
            <wp:extent cx="159327" cy="176773"/>
            <wp:effectExtent l="0" t="0" r="6350" b="1270"/>
            <wp:docPr id="6" name="Picture 6" descr="Preregistered bad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reregistered bad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3F57B0D" wp14:editId="41CEC898">
            <wp:extent cx="162560" cy="179977"/>
            <wp:effectExtent l="0" t="0" r="2540" b="0"/>
            <wp:docPr id="7" name="Picture 7" descr="open material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pen material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8C27543" wp14:editId="200D85B2">
            <wp:extent cx="163112" cy="180711"/>
            <wp:effectExtent l="0" t="0" r="2540" b="0"/>
            <wp:docPr id="8" name="Picture 8" descr="open data bad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en data bad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351F1C0" w14:textId="77777777" w:rsidR="004C2B9F" w:rsidRDefault="004C2B9F" w:rsidP="004C2B9F">
      <w:pPr>
        <w:shd w:val="clear" w:color="auto" w:fill="FFFFFF"/>
        <w:rPr>
          <w:color w:val="000000" w:themeColor="text1"/>
          <w:bdr w:val="none" w:sz="0" w:space="0" w:color="auto" w:frame="1"/>
          <w:shd w:val="clear" w:color="auto" w:fill="FFFFFF"/>
        </w:rPr>
      </w:pPr>
    </w:p>
    <w:p w14:paraId="5F3FB913" w14:textId="77777777" w:rsidR="00CB1543" w:rsidRPr="00CB1543" w:rsidRDefault="004B6282" w:rsidP="00CB1543">
      <w:pPr>
        <w:shd w:val="clear" w:color="auto" w:fill="FFFFFF"/>
        <w:ind w:left="720" w:hanging="720"/>
        <w:rPr>
          <w:color w:val="000000" w:themeColor="text1"/>
          <w:bdr w:val="none" w:sz="0" w:space="0" w:color="auto" w:frame="1"/>
          <w:shd w:val="clear" w:color="auto" w:fill="FFFFFF"/>
        </w:rPr>
      </w:pP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Cameron, M.,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Merriwether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, E.P., </w:t>
      </w:r>
      <w:r w:rsidRPr="00713FA1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Katzman, J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Stolzenberg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, S.N., Evans, A.D., &amp; McWilliams, K. (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>2024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). Attorneys’ questions about time in criminal cases of alleged child sexual abuse. </w:t>
      </w:r>
      <w:r w:rsidRPr="00713FA1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Child Maltreatment</w:t>
      </w:r>
      <w:r w:rsidR="00CB1543">
        <w:rPr>
          <w:color w:val="000000" w:themeColor="text1"/>
          <w:bdr w:val="none" w:sz="0" w:space="0" w:color="auto" w:frame="1"/>
          <w:shd w:val="clear" w:color="auto" w:fill="FFFFFF"/>
        </w:rPr>
        <w:t>, 30(2), 266-277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.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hyperlink r:id="rId13" w:history="1">
        <w:r w:rsidR="00CB1543" w:rsidRPr="00CB1543">
          <w:rPr>
            <w:rStyle w:val="Hyperlink"/>
            <w:bdr w:val="none" w:sz="0" w:space="0" w:color="auto" w:frame="1"/>
            <w:shd w:val="clear" w:color="auto" w:fill="FFFFFF"/>
          </w:rPr>
          <w:t>https://doi.org/10.1177/10775595241271426</w:t>
        </w:r>
      </w:hyperlink>
    </w:p>
    <w:p w14:paraId="57064F0D" w14:textId="77777777" w:rsidR="004B6282" w:rsidRDefault="004B6282" w:rsidP="00713FA1">
      <w:pPr>
        <w:rPr>
          <w:b/>
          <w:bCs/>
          <w:color w:val="000000"/>
        </w:rPr>
      </w:pPr>
    </w:p>
    <w:p w14:paraId="5925CC1D" w14:textId="48AEAE86" w:rsidR="00A71BB7" w:rsidRDefault="00A71BB7" w:rsidP="00A71BB7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FE4718">
        <w:rPr>
          <w:b/>
          <w:bCs/>
          <w:color w:val="000000"/>
        </w:rPr>
        <w:t>Katzman, J.</w:t>
      </w:r>
      <w:r w:rsidRPr="00FE4718">
        <w:rPr>
          <w:color w:val="000000"/>
        </w:rPr>
        <w:t>,</w:t>
      </w:r>
      <w:r>
        <w:rPr>
          <w:color w:val="000000"/>
        </w:rPr>
        <w:t xml:space="preserve">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>, M.B. (</w:t>
      </w:r>
      <w:r w:rsidR="00713FA1">
        <w:rPr>
          <w:color w:val="000000"/>
        </w:rPr>
        <w:t>2024</w:t>
      </w:r>
      <w:r>
        <w:rPr>
          <w:color w:val="000000"/>
        </w:rPr>
        <w:t xml:space="preserve">). Suspect race affects attorney evaluations of pre-identification evidence. </w:t>
      </w:r>
      <w:r>
        <w:rPr>
          <w:i/>
          <w:iCs/>
          <w:color w:val="000000"/>
        </w:rPr>
        <w:t>Law and Human Behav</w:t>
      </w:r>
      <w:r w:rsidRPr="00713FA1">
        <w:rPr>
          <w:i/>
          <w:iCs/>
          <w:color w:val="000000"/>
        </w:rPr>
        <w:t>ior</w:t>
      </w:r>
      <w:r w:rsidR="00977283">
        <w:rPr>
          <w:color w:val="000000"/>
        </w:rPr>
        <w:t xml:space="preserve">, </w:t>
      </w:r>
      <w:r w:rsidR="00977283">
        <w:rPr>
          <w:i/>
          <w:iCs/>
          <w:color w:val="000000"/>
        </w:rPr>
        <w:t>48</w:t>
      </w:r>
      <w:r w:rsidR="00977283">
        <w:rPr>
          <w:color w:val="000000"/>
        </w:rPr>
        <w:t>(5-6), 385-397</w:t>
      </w:r>
      <w:r w:rsidRPr="00713FA1">
        <w:rPr>
          <w:color w:val="000000"/>
        </w:rPr>
        <w:t xml:space="preserve">. </w:t>
      </w:r>
      <w:hyperlink r:id="rId14" w:tgtFrame="_blank" w:history="1">
        <w:r w:rsidR="00713FA1" w:rsidRPr="00713FA1">
          <w:rPr>
            <w:rStyle w:val="Hyperlink"/>
            <w:color w:val="2C72B7"/>
            <w:shd w:val="clear" w:color="auto" w:fill="FFFFFF"/>
          </w:rPr>
          <w:t>https://doi.org/10.1037/lhb0000566</w:t>
        </w:r>
      </w:hyperlink>
      <w:r>
        <w:rPr>
          <w:color w:val="000000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A1638C" wp14:editId="0DBCD394">
            <wp:extent cx="159327" cy="176773"/>
            <wp:effectExtent l="0" t="0" r="6350" b="1270"/>
            <wp:docPr id="466040374" name="Picture 466040374" descr="Preregistered bad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CDABBB3" wp14:editId="6C86E2EF">
            <wp:extent cx="162560" cy="179977"/>
            <wp:effectExtent l="0" t="0" r="2540" b="0"/>
            <wp:docPr id="1992093773" name="Picture 1992093773" descr="open material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20E664D" wp14:editId="3CE65CE7">
            <wp:extent cx="163112" cy="180711"/>
            <wp:effectExtent l="0" t="0" r="2540" b="0"/>
            <wp:docPr id="6000027" name="Picture 6000027" descr="open data bad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3D30684" w14:textId="77777777" w:rsidR="0051481A" w:rsidRDefault="0051481A" w:rsidP="0051481A">
      <w:pPr>
        <w:rPr>
          <w:b/>
          <w:bCs/>
        </w:rPr>
      </w:pPr>
    </w:p>
    <w:p w14:paraId="51C8EB02" w14:textId="73D69082" w:rsidR="0051481A" w:rsidRPr="0051481A" w:rsidRDefault="0051481A" w:rsidP="0051481A">
      <w:pPr>
        <w:ind w:left="720" w:hanging="720"/>
        <w:rPr>
          <w:b/>
          <w:bCs/>
          <w:color w:val="000000"/>
        </w:rPr>
      </w:pPr>
      <w:r w:rsidRPr="000310ED">
        <w:rPr>
          <w:b/>
          <w:bCs/>
        </w:rPr>
        <w:t>Katzman, J.</w:t>
      </w:r>
      <w:r>
        <w:t xml:space="preserve"> (</w:t>
      </w:r>
      <w:r w:rsidR="00576211">
        <w:t>2024</w:t>
      </w:r>
      <w:r>
        <w:t>). Applying social psychology to law. In R. Baumeister and B. Bushman (Eds), Social psychology and human nature (6th edition). Wadsworth.</w:t>
      </w:r>
    </w:p>
    <w:p w14:paraId="43CCDD59" w14:textId="77777777" w:rsidR="0051481A" w:rsidRDefault="0051481A" w:rsidP="003C440C">
      <w:pPr>
        <w:ind w:left="720" w:hanging="720"/>
        <w:rPr>
          <w:color w:val="000000"/>
          <w:bdr w:val="none" w:sz="0" w:space="0" w:color="auto" w:frame="1"/>
        </w:rPr>
      </w:pPr>
    </w:p>
    <w:p w14:paraId="181FB77B" w14:textId="23EC8591" w:rsidR="003C440C" w:rsidRDefault="003C440C" w:rsidP="003C440C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A00FD4">
        <w:rPr>
          <w:color w:val="000000"/>
          <w:bdr w:val="none" w:sz="0" w:space="0" w:color="auto" w:frame="1"/>
        </w:rPr>
        <w:t>Jones, J.</w:t>
      </w:r>
      <w:r>
        <w:rPr>
          <w:color w:val="000000"/>
          <w:bdr w:val="none" w:sz="0" w:space="0" w:color="auto" w:frame="1"/>
        </w:rPr>
        <w:t>,</w:t>
      </w:r>
      <w:r>
        <w:rPr>
          <w:b/>
          <w:bCs/>
          <w:color w:val="000000"/>
          <w:bdr w:val="none" w:sz="0" w:space="0" w:color="auto" w:frame="1"/>
        </w:rPr>
        <w:t xml:space="preserve"> Katzman, J</w:t>
      </w:r>
      <w:r>
        <w:rPr>
          <w:color w:val="000000"/>
          <w:bdr w:val="none" w:sz="0" w:space="0" w:color="auto" w:frame="1"/>
        </w:rPr>
        <w:t xml:space="preserve">., &amp; </w:t>
      </w:r>
      <w:proofErr w:type="spellStart"/>
      <w:r w:rsidRPr="00A00FD4">
        <w:rPr>
          <w:color w:val="000000"/>
          <w:bdr w:val="none" w:sz="0" w:space="0" w:color="auto" w:frame="1"/>
        </w:rPr>
        <w:t>Kovera</w:t>
      </w:r>
      <w:proofErr w:type="spellEnd"/>
      <w:r w:rsidRPr="00A00FD4">
        <w:rPr>
          <w:color w:val="000000"/>
          <w:bdr w:val="none" w:sz="0" w:space="0" w:color="auto" w:frame="1"/>
        </w:rPr>
        <w:t xml:space="preserve">, M.B. </w:t>
      </w:r>
      <w:r>
        <w:rPr>
          <w:color w:val="000000"/>
          <w:bdr w:val="none" w:sz="0" w:space="0" w:color="auto" w:frame="1"/>
        </w:rPr>
        <w:t>(</w:t>
      </w:r>
      <w:r w:rsidR="000F3AD4">
        <w:rPr>
          <w:color w:val="000000"/>
          <w:bdr w:val="none" w:sz="0" w:space="0" w:color="auto" w:frame="1"/>
        </w:rPr>
        <w:t>2024</w:t>
      </w:r>
      <w:r>
        <w:rPr>
          <w:color w:val="000000"/>
          <w:bdr w:val="none" w:sz="0" w:space="0" w:color="auto" w:frame="1"/>
        </w:rPr>
        <w:t>).</w:t>
      </w:r>
      <w:r>
        <w:rPr>
          <w:color w:val="000000"/>
        </w:rPr>
        <w:t xml:space="preserve"> Phenotypic mismatch between suspects and fillers but not phenotypic bias increases eyewitness identifications of Black suspects</w:t>
      </w:r>
      <w:r w:rsidRPr="00A00FD4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Frontiers in Psychology</w:t>
      </w:r>
      <w:r w:rsidR="000F3AD4">
        <w:rPr>
          <w:color w:val="000000"/>
        </w:rPr>
        <w:t xml:space="preserve">, </w:t>
      </w:r>
      <w:r w:rsidR="000F3AD4">
        <w:rPr>
          <w:i/>
          <w:iCs/>
          <w:color w:val="000000"/>
        </w:rPr>
        <w:t>15</w:t>
      </w:r>
      <w:r w:rsidR="000F3AD4">
        <w:rPr>
          <w:color w:val="000000"/>
        </w:rPr>
        <w:t xml:space="preserve">. </w:t>
      </w:r>
      <w:hyperlink r:id="rId16" w:history="1">
        <w:r w:rsidR="000F3AD4" w:rsidRPr="000F3AD4">
          <w:rPr>
            <w:rStyle w:val="Hyperlink"/>
          </w:rPr>
          <w:t>https://doi.org/10.3389/fpsyg.2024.1233782</w:t>
        </w:r>
      </w:hyperlink>
      <w:r w:rsidR="000F3AD4">
        <w:rPr>
          <w:color w:val="000000"/>
        </w:rPr>
        <w:t xml:space="preserve"> </w:t>
      </w:r>
      <w:r w:rsidRPr="00113BA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3CEAE65" wp14:editId="026D79CD">
            <wp:extent cx="159327" cy="176773"/>
            <wp:effectExtent l="0" t="0" r="6350" b="1270"/>
            <wp:docPr id="2100608446" name="Picture 2100608446" descr="Preregistered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6D8F0F" wp14:editId="6CE759D0">
            <wp:extent cx="162560" cy="179977"/>
            <wp:effectExtent l="0" t="0" r="2540" b="0"/>
            <wp:docPr id="783535663" name="Picture 783535663" descr="open material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35663" name="Picture 783535663" descr="open materials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EF59EC" wp14:editId="31F05B32">
            <wp:extent cx="163112" cy="180711"/>
            <wp:effectExtent l="0" t="0" r="2540" b="0"/>
            <wp:docPr id="1933014083" name="Picture 1933014083" descr="open data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7626F0" w14:textId="77777777" w:rsidR="000310ED" w:rsidRDefault="000310ED" w:rsidP="00A0398C">
      <w:pPr>
        <w:ind w:left="720" w:hanging="720"/>
        <w:rPr>
          <w:b/>
          <w:bCs/>
          <w:color w:val="000000"/>
        </w:rPr>
      </w:pPr>
    </w:p>
    <w:p w14:paraId="71FDCE38" w14:textId="75A64AA4" w:rsidR="00A0398C" w:rsidRDefault="00A0398C" w:rsidP="00A0398C">
      <w:pPr>
        <w:ind w:left="720" w:hanging="720"/>
        <w:rPr>
          <w:color w:val="000000"/>
        </w:rPr>
      </w:pPr>
      <w:r w:rsidRPr="00F0719E">
        <w:rPr>
          <w:b/>
          <w:bCs/>
          <w:color w:val="000000"/>
        </w:rPr>
        <w:t>Katzman, J</w:t>
      </w:r>
      <w:r w:rsidRPr="00F0719E">
        <w:rPr>
          <w:color w:val="000000"/>
        </w:rPr>
        <w:t xml:space="preserve">., &amp; </w:t>
      </w:r>
      <w:proofErr w:type="spellStart"/>
      <w:r w:rsidRPr="00F0719E">
        <w:rPr>
          <w:color w:val="000000"/>
        </w:rPr>
        <w:t>Kovera</w:t>
      </w:r>
      <w:proofErr w:type="spellEnd"/>
      <w:r w:rsidRPr="00F0719E">
        <w:rPr>
          <w:color w:val="000000"/>
        </w:rPr>
        <w:t>, M. B. (</w:t>
      </w:r>
      <w:r w:rsidR="00604375">
        <w:rPr>
          <w:color w:val="000000"/>
        </w:rPr>
        <w:t>2024</w:t>
      </w:r>
      <w:r w:rsidRPr="00F0719E">
        <w:rPr>
          <w:color w:val="000000"/>
        </w:rPr>
        <w:t xml:space="preserve">). </w:t>
      </w:r>
      <w:r w:rsidR="004505CC">
        <w:rPr>
          <w:color w:val="000000"/>
        </w:rPr>
        <w:t>Police d</w:t>
      </w:r>
      <w:r w:rsidRPr="00F0719E">
        <w:rPr>
          <w:color w:val="000000"/>
        </w:rPr>
        <w:t xml:space="preserve">ecisions involved in </w:t>
      </w:r>
      <w:r w:rsidR="004505CC">
        <w:rPr>
          <w:color w:val="000000"/>
        </w:rPr>
        <w:t xml:space="preserve">collecting </w:t>
      </w:r>
      <w:r w:rsidRPr="00F0719E">
        <w:rPr>
          <w:color w:val="000000"/>
        </w:rPr>
        <w:t>eyewitness identification</w:t>
      </w:r>
      <w:r w:rsidR="004505CC">
        <w:rPr>
          <w:color w:val="000000"/>
        </w:rPr>
        <w:t xml:space="preserve"> evidence</w:t>
      </w:r>
      <w:r w:rsidRPr="00F0719E">
        <w:rPr>
          <w:color w:val="000000"/>
        </w:rPr>
        <w:t>. In M. K. Miller,</w:t>
      </w:r>
      <w:r w:rsidRPr="00391B8C">
        <w:rPr>
          <w:color w:val="000000"/>
        </w:rPr>
        <w:t xml:space="preserve"> L. A. </w:t>
      </w:r>
      <w:proofErr w:type="spellStart"/>
      <w:r w:rsidRPr="00391B8C">
        <w:rPr>
          <w:color w:val="000000"/>
        </w:rPr>
        <w:t>Yelderman</w:t>
      </w:r>
      <w:proofErr w:type="spellEnd"/>
      <w:r w:rsidRPr="00391B8C">
        <w:rPr>
          <w:color w:val="000000"/>
        </w:rPr>
        <w:t>, M. T. Huss, &amp; J. A. Cantone (Eds.), </w:t>
      </w:r>
      <w:r w:rsidR="005C5B29" w:rsidRPr="005C5B29">
        <w:rPr>
          <w:i/>
          <w:iCs/>
          <w:color w:val="000000"/>
        </w:rPr>
        <w:t xml:space="preserve">The </w:t>
      </w:r>
      <w:r w:rsidRPr="004505CC">
        <w:rPr>
          <w:i/>
          <w:iCs/>
          <w:color w:val="000000"/>
        </w:rPr>
        <w:t xml:space="preserve">Cambridge </w:t>
      </w:r>
      <w:r w:rsidR="005C5B29">
        <w:rPr>
          <w:i/>
          <w:iCs/>
          <w:color w:val="000000"/>
        </w:rPr>
        <w:t>H</w:t>
      </w:r>
      <w:r w:rsidRPr="004505CC">
        <w:rPr>
          <w:i/>
          <w:iCs/>
          <w:color w:val="000000"/>
        </w:rPr>
        <w:t xml:space="preserve">andbook of </w:t>
      </w:r>
      <w:r w:rsidR="005C5B29">
        <w:rPr>
          <w:i/>
          <w:iCs/>
          <w:color w:val="000000"/>
        </w:rPr>
        <w:t>P</w:t>
      </w:r>
      <w:r w:rsidRPr="004505CC">
        <w:rPr>
          <w:i/>
          <w:iCs/>
          <w:color w:val="000000"/>
        </w:rPr>
        <w:t xml:space="preserve">sychology </w:t>
      </w:r>
      <w:r w:rsidR="005C5B29">
        <w:rPr>
          <w:i/>
          <w:iCs/>
          <w:color w:val="000000"/>
        </w:rPr>
        <w:t>and L</w:t>
      </w:r>
      <w:r w:rsidRPr="004505CC">
        <w:rPr>
          <w:i/>
          <w:iCs/>
          <w:color w:val="000000"/>
        </w:rPr>
        <w:t xml:space="preserve">egal </w:t>
      </w:r>
      <w:r w:rsidR="005C5B29">
        <w:rPr>
          <w:i/>
          <w:iCs/>
          <w:color w:val="000000"/>
        </w:rPr>
        <w:t>D</w:t>
      </w:r>
      <w:r w:rsidRPr="004505CC">
        <w:rPr>
          <w:i/>
          <w:iCs/>
          <w:color w:val="000000"/>
        </w:rPr>
        <w:t>ecision-</w:t>
      </w:r>
      <w:r w:rsidR="005C5B29">
        <w:rPr>
          <w:i/>
          <w:iCs/>
          <w:color w:val="000000"/>
        </w:rPr>
        <w:t>M</w:t>
      </w:r>
      <w:r w:rsidRPr="004505CC">
        <w:rPr>
          <w:i/>
          <w:iCs/>
          <w:color w:val="000000"/>
        </w:rPr>
        <w:t>aking</w:t>
      </w:r>
      <w:r w:rsidR="004505CC">
        <w:rPr>
          <w:color w:val="000000"/>
        </w:rPr>
        <w:t xml:space="preserve"> (pp.117-128)</w:t>
      </w:r>
      <w:r w:rsidRPr="00391B8C">
        <w:rPr>
          <w:color w:val="000000"/>
        </w:rPr>
        <w:t>. Cambridge University Press.</w:t>
      </w:r>
    </w:p>
    <w:p w14:paraId="5CD7B344" w14:textId="77777777" w:rsidR="00F0719E" w:rsidRDefault="00F0719E" w:rsidP="00F0719E">
      <w:pPr>
        <w:ind w:left="720" w:hanging="720"/>
        <w:rPr>
          <w:b/>
          <w:color w:val="000000"/>
          <w:shd w:val="clear" w:color="auto" w:fill="FFFFFF"/>
        </w:rPr>
      </w:pPr>
    </w:p>
    <w:p w14:paraId="144774F2" w14:textId="5812CD3B" w:rsidR="00F0719E" w:rsidRPr="00F0719E" w:rsidRDefault="00F0719E" w:rsidP="00F0719E">
      <w:pPr>
        <w:ind w:left="720" w:hanging="720"/>
        <w:rPr>
          <w:color w:val="333333"/>
          <w:shd w:val="clear" w:color="auto" w:fill="FFFFFF"/>
        </w:rPr>
      </w:pPr>
      <w:r w:rsidRPr="00F0719E">
        <w:rPr>
          <w:b/>
          <w:color w:val="000000"/>
          <w:shd w:val="clear" w:color="auto" w:fill="FFFFFF"/>
        </w:rPr>
        <w:t xml:space="preserve">Katzman, J. </w:t>
      </w:r>
      <w:r w:rsidRPr="00F0719E">
        <w:rPr>
          <w:color w:val="000000"/>
          <w:shd w:val="clear" w:color="auto" w:fill="FFFFFF"/>
        </w:rPr>
        <w:t xml:space="preserve">&amp; </w:t>
      </w:r>
      <w:proofErr w:type="spellStart"/>
      <w:r w:rsidRPr="00F0719E">
        <w:rPr>
          <w:color w:val="000000"/>
          <w:shd w:val="clear" w:color="auto" w:fill="FFFFFF"/>
        </w:rPr>
        <w:t>Kovera</w:t>
      </w:r>
      <w:proofErr w:type="spellEnd"/>
      <w:r w:rsidRPr="00F0719E">
        <w:rPr>
          <w:color w:val="000000"/>
          <w:shd w:val="clear" w:color="auto" w:fill="FFFFFF"/>
        </w:rPr>
        <w:t xml:space="preserve">, M.B. (2023). Potential causes of racial disparities in wrongful convictions based on mistaken identifications: Own-race bias and differences in evidence-based </w:t>
      </w:r>
      <w:r w:rsidRPr="00F0719E">
        <w:rPr>
          <w:color w:val="000000" w:themeColor="text1"/>
          <w:shd w:val="clear" w:color="auto" w:fill="FFFFFF"/>
        </w:rPr>
        <w:t>suspicion</w:t>
      </w:r>
      <w:r w:rsidRPr="00F0719E">
        <w:rPr>
          <w:color w:val="000000" w:themeColor="text1"/>
        </w:rPr>
        <w:t xml:space="preserve">. </w:t>
      </w:r>
      <w:r w:rsidRPr="00F0719E">
        <w:rPr>
          <w:i/>
          <w:iCs/>
          <w:color w:val="000000" w:themeColor="text1"/>
        </w:rPr>
        <w:t>Law and Human Behavior</w:t>
      </w:r>
      <w:r w:rsidRPr="00F0719E">
        <w:rPr>
          <w:color w:val="000000" w:themeColor="text1"/>
        </w:rPr>
        <w:t xml:space="preserve">, </w:t>
      </w:r>
      <w:r w:rsidRPr="003F5658">
        <w:rPr>
          <w:i/>
          <w:iCs/>
          <w:color w:val="000000" w:themeColor="text1"/>
        </w:rPr>
        <w:t>47</w:t>
      </w:r>
      <w:r w:rsidRPr="00F0719E">
        <w:rPr>
          <w:color w:val="000000" w:themeColor="text1"/>
        </w:rPr>
        <w:t>(1), 23</w:t>
      </w:r>
      <w:r w:rsidRPr="00F0719E">
        <w:rPr>
          <w:color w:val="000000"/>
          <w:shd w:val="clear" w:color="auto" w:fill="FFFFFF"/>
        </w:rPr>
        <w:t xml:space="preserve">–35. </w:t>
      </w:r>
      <w:hyperlink r:id="rId18" w:history="1">
        <w:r w:rsidRPr="00F0719E">
          <w:rPr>
            <w:rStyle w:val="Hyperlink"/>
            <w:shd w:val="clear" w:color="auto" w:fill="FFFFFF"/>
          </w:rPr>
          <w:t>https://doi.org/10.1037/lhb0000503</w:t>
        </w:r>
      </w:hyperlink>
      <w:r w:rsidRPr="00F0719E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DE3E485" wp14:editId="4C674C8B">
            <wp:extent cx="162560" cy="179977"/>
            <wp:effectExtent l="0" t="0" r="2540" b="0"/>
            <wp:docPr id="12" name="Picture 12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03F2928" wp14:editId="5D81820E">
            <wp:extent cx="163112" cy="180711"/>
            <wp:effectExtent l="0" t="0" r="2540" b="0"/>
            <wp:docPr id="13" name="Picture 13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B20E2C5" w14:textId="77777777" w:rsidR="0029662F" w:rsidRPr="0029662F" w:rsidRDefault="0029662F" w:rsidP="0029662F">
      <w:pPr>
        <w:ind w:left="810" w:hanging="810"/>
        <w:rPr>
          <w:color w:val="000000" w:themeColor="text1"/>
        </w:rPr>
      </w:pPr>
    </w:p>
    <w:p w14:paraId="5A831150" w14:textId="12D9208B" w:rsidR="0029662F" w:rsidRPr="0029662F" w:rsidRDefault="0029662F" w:rsidP="0029662F">
      <w:pPr>
        <w:ind w:left="720" w:hanging="720"/>
        <w:rPr>
          <w:color w:val="000000" w:themeColor="text1"/>
        </w:rPr>
      </w:pPr>
      <w:proofErr w:type="spellStart"/>
      <w:r w:rsidRPr="0029662F">
        <w:rPr>
          <w:color w:val="000000" w:themeColor="text1"/>
        </w:rPr>
        <w:t>Kovera</w:t>
      </w:r>
      <w:proofErr w:type="spellEnd"/>
      <w:r w:rsidRPr="0029662F">
        <w:rPr>
          <w:color w:val="000000" w:themeColor="text1"/>
        </w:rPr>
        <w:t xml:space="preserve">, M.B., &amp; </w:t>
      </w:r>
      <w:r w:rsidRPr="0029662F">
        <w:rPr>
          <w:b/>
          <w:bCs/>
          <w:color w:val="000000" w:themeColor="text1"/>
        </w:rPr>
        <w:t xml:space="preserve">Katzman, J. </w:t>
      </w:r>
      <w:r w:rsidRPr="0029662F">
        <w:rPr>
          <w:color w:val="000000" w:themeColor="text1"/>
        </w:rPr>
        <w:t>(202</w:t>
      </w:r>
      <w:r w:rsidR="003F5658">
        <w:rPr>
          <w:color w:val="000000" w:themeColor="text1"/>
        </w:rPr>
        <w:t>3</w:t>
      </w:r>
      <w:r w:rsidRPr="0029662F">
        <w:rPr>
          <w:color w:val="000000" w:themeColor="text1"/>
        </w:rPr>
        <w:t xml:space="preserve">). </w:t>
      </w:r>
      <w:r w:rsidR="003F5658">
        <w:rPr>
          <w:color w:val="000000" w:themeColor="text1"/>
        </w:rPr>
        <w:t xml:space="preserve">Diversifying the bench: A commentary on Berryessa, </w:t>
      </w:r>
      <w:proofErr w:type="spellStart"/>
      <w:r w:rsidR="003F5658">
        <w:rPr>
          <w:color w:val="000000" w:themeColor="text1"/>
        </w:rPr>
        <w:t>Dror</w:t>
      </w:r>
      <w:proofErr w:type="spellEnd"/>
      <w:r w:rsidR="003F5658">
        <w:rPr>
          <w:color w:val="000000" w:themeColor="text1"/>
        </w:rPr>
        <w:t>, and McCormack (2022</w:t>
      </w:r>
      <w:r w:rsidR="00501F97">
        <w:rPr>
          <w:color w:val="000000" w:themeColor="text1"/>
        </w:rPr>
        <w:t>)</w:t>
      </w:r>
      <w:r w:rsidR="003F5658">
        <w:rPr>
          <w:color w:val="000000" w:themeColor="text1"/>
        </w:rPr>
        <w:t xml:space="preserve">. </w:t>
      </w:r>
      <w:r w:rsidRPr="0029662F">
        <w:rPr>
          <w:i/>
          <w:iCs/>
          <w:color w:val="000000" w:themeColor="text1"/>
        </w:rPr>
        <w:t>Legal and Criminological Psychology</w:t>
      </w:r>
      <w:r w:rsidR="003F5658">
        <w:rPr>
          <w:color w:val="000000" w:themeColor="text1"/>
        </w:rPr>
        <w:t xml:space="preserve">, </w:t>
      </w:r>
      <w:r w:rsidR="003F5658" w:rsidRPr="003F5658">
        <w:rPr>
          <w:i/>
          <w:iCs/>
          <w:color w:val="000000" w:themeColor="text1"/>
        </w:rPr>
        <w:t>28</w:t>
      </w:r>
      <w:r w:rsidR="003F5658">
        <w:rPr>
          <w:color w:val="000000" w:themeColor="text1"/>
        </w:rPr>
        <w:t>(12), 20</w:t>
      </w:r>
      <w:r w:rsidR="003F5658" w:rsidRPr="003F5658">
        <w:rPr>
          <w:color w:val="000000" w:themeColor="text1"/>
        </w:rPr>
        <w:t>8</w:t>
      </w:r>
      <w:r w:rsidR="003F5658" w:rsidRPr="003F5658">
        <w:rPr>
          <w:color w:val="000000"/>
          <w:shd w:val="clear" w:color="auto" w:fill="FFFFFF"/>
        </w:rPr>
        <w:t>–212</w:t>
      </w:r>
      <w:r w:rsidRPr="003F5658">
        <w:rPr>
          <w:color w:val="000000" w:themeColor="text1"/>
          <w:shd w:val="clear" w:color="auto" w:fill="FFFFFF"/>
        </w:rPr>
        <w:t>.</w:t>
      </w:r>
      <w:r w:rsidRPr="003F5658">
        <w:rPr>
          <w:color w:val="000000" w:themeColor="text1"/>
        </w:rPr>
        <w:t xml:space="preserve"> </w:t>
      </w:r>
      <w:hyperlink r:id="rId20" w:history="1">
        <w:r w:rsidR="003F5658" w:rsidRPr="003F5658">
          <w:rPr>
            <w:color w:val="0000FF"/>
            <w:u w:val="single"/>
            <w:shd w:val="clear" w:color="auto" w:fill="FFFFFF"/>
          </w:rPr>
          <w:t>https://doi.org/10.1111/lcrp.12238</w:t>
        </w:r>
      </w:hyperlink>
    </w:p>
    <w:p w14:paraId="524EB88B" w14:textId="77777777" w:rsidR="003A4B71" w:rsidRDefault="003A4B71" w:rsidP="0029662F">
      <w:pPr>
        <w:rPr>
          <w:b/>
          <w:bCs/>
          <w:color w:val="000000"/>
          <w:bdr w:val="none" w:sz="0" w:space="0" w:color="auto" w:frame="1"/>
        </w:rPr>
      </w:pPr>
    </w:p>
    <w:p w14:paraId="49C7A5FE" w14:textId="03B6BE3B" w:rsidR="003A4B71" w:rsidRDefault="003A4B71" w:rsidP="003A4B71">
      <w:pPr>
        <w:ind w:left="720" w:hanging="720"/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bCs/>
          <w:color w:val="000000"/>
          <w:bdr w:val="none" w:sz="0" w:space="0" w:color="auto" w:frame="1"/>
        </w:rPr>
        <w:t>,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&amp; McWilliams, K. (</w:t>
      </w:r>
      <w:r>
        <w:rPr>
          <w:bCs/>
          <w:color w:val="000000"/>
          <w:bdr w:val="none" w:sz="0" w:space="0" w:color="auto" w:frame="1"/>
        </w:rPr>
        <w:t>2022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proofErr w:type="spellStart"/>
      <w:r w:rsidRPr="00391B8C">
        <w:rPr>
          <w:bCs/>
          <w:color w:val="000000"/>
          <w:bdr w:val="none" w:sz="0" w:space="0" w:color="auto" w:frame="1"/>
        </w:rPr>
        <w:t>Waiving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goodbye to youth: Jurors’ perceptions of juveniles transferred to adult courts. </w:t>
      </w:r>
      <w:r w:rsidRPr="00391B8C">
        <w:rPr>
          <w:bCs/>
          <w:i/>
          <w:color w:val="000000"/>
          <w:bdr w:val="none" w:sz="0" w:space="0" w:color="auto" w:frame="1"/>
        </w:rPr>
        <w:t>Behavioral Sciences &amp; the Law</w:t>
      </w:r>
      <w:r w:rsidR="006D737E" w:rsidRPr="006D737E">
        <w:rPr>
          <w:bCs/>
          <w:iCs/>
          <w:color w:val="000000"/>
          <w:bdr w:val="none" w:sz="0" w:space="0" w:color="auto" w:frame="1"/>
        </w:rPr>
        <w:t>,</w:t>
      </w:r>
      <w:r w:rsidR="006D737E">
        <w:rPr>
          <w:bCs/>
          <w:i/>
          <w:color w:val="000000"/>
          <w:bdr w:val="none" w:sz="0" w:space="0" w:color="auto" w:frame="1"/>
        </w:rPr>
        <w:t xml:space="preserve"> </w:t>
      </w:r>
      <w:r w:rsidR="006D737E" w:rsidRPr="006D737E">
        <w:rPr>
          <w:bCs/>
          <w:i/>
          <w:color w:val="000000"/>
          <w:bdr w:val="none" w:sz="0" w:space="0" w:color="auto" w:frame="1"/>
        </w:rPr>
        <w:t>40</w:t>
      </w:r>
      <w:r w:rsidR="006D737E">
        <w:rPr>
          <w:bCs/>
          <w:iCs/>
          <w:color w:val="000000"/>
          <w:bdr w:val="none" w:sz="0" w:space="0" w:color="auto" w:frame="1"/>
        </w:rPr>
        <w:t>(6), 835</w:t>
      </w:r>
      <w:r w:rsidR="006D737E" w:rsidRPr="00391B8C">
        <w:rPr>
          <w:shd w:val="clear" w:color="auto" w:fill="FFFFFF"/>
        </w:rPr>
        <w:t>–</w:t>
      </w:r>
      <w:r w:rsidR="006D737E">
        <w:rPr>
          <w:bCs/>
          <w:iCs/>
          <w:color w:val="000000"/>
          <w:bdr w:val="none" w:sz="0" w:space="0" w:color="auto" w:frame="1"/>
        </w:rPr>
        <w:t>858</w:t>
      </w:r>
      <w:r>
        <w:t xml:space="preserve">. </w:t>
      </w:r>
      <w:hyperlink r:id="rId21" w:history="1">
        <w:r w:rsidRPr="00CC44BB">
          <w:rPr>
            <w:rStyle w:val="Hyperlink"/>
          </w:rPr>
          <w:t>https://doi.org/10.1002/bsl.2601</w:t>
        </w:r>
      </w:hyperlink>
      <w: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F7B309" wp14:editId="6C323754">
            <wp:extent cx="159327" cy="176773"/>
            <wp:effectExtent l="0" t="0" r="6350" b="1270"/>
            <wp:docPr id="1" name="Picture 1" descr="Preregistered bad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eregistered bad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7854051" wp14:editId="33D4223C">
            <wp:extent cx="162560" cy="179977"/>
            <wp:effectExtent l="0" t="0" r="2540" b="0"/>
            <wp:docPr id="2" name="Picture 2" descr="open material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en material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48EDDBA" wp14:editId="094B965D">
            <wp:extent cx="163112" cy="180711"/>
            <wp:effectExtent l="0" t="0" r="2540" b="0"/>
            <wp:docPr id="5" name="Picture 5" descr="open data bad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en data bad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B27B0B4" w14:textId="77777777" w:rsidR="00A0398C" w:rsidRPr="00391B8C" w:rsidRDefault="00A0398C" w:rsidP="00A0398C">
      <w:pPr>
        <w:rPr>
          <w:b/>
          <w:color w:val="000000"/>
          <w:shd w:val="clear" w:color="auto" w:fill="FFFFFF"/>
        </w:rPr>
      </w:pPr>
    </w:p>
    <w:p w14:paraId="1927193F" w14:textId="3893FB0F" w:rsidR="00A701CC" w:rsidRPr="00391B8C" w:rsidRDefault="00A701CC" w:rsidP="00A701CC">
      <w:pPr>
        <w:ind w:left="720" w:hanging="720"/>
      </w:pPr>
      <w:proofErr w:type="spellStart"/>
      <w:r w:rsidRPr="00391B8C">
        <w:rPr>
          <w:color w:val="000000"/>
        </w:rPr>
        <w:t>Kovera</w:t>
      </w:r>
      <w:proofErr w:type="spellEnd"/>
      <w:r w:rsidRPr="00391B8C">
        <w:rPr>
          <w:color w:val="000000"/>
        </w:rPr>
        <w:t xml:space="preserve">, M. B., </w:t>
      </w:r>
      <w:r w:rsidRPr="00391B8C">
        <w:rPr>
          <w:b/>
          <w:bCs/>
          <w:color w:val="000000"/>
        </w:rPr>
        <w:t>Katzman, J.</w:t>
      </w:r>
      <w:r w:rsidRPr="00391B8C">
        <w:rPr>
          <w:color w:val="000000"/>
        </w:rPr>
        <w:t xml:space="preserve">, Jones, J. M., &amp; </w:t>
      </w:r>
      <w:proofErr w:type="spellStart"/>
      <w:r w:rsidRPr="00391B8C">
        <w:rPr>
          <w:color w:val="000000"/>
        </w:rPr>
        <w:t>Fessinger</w:t>
      </w:r>
      <w:proofErr w:type="spellEnd"/>
      <w:r w:rsidRPr="00391B8C">
        <w:rPr>
          <w:color w:val="000000"/>
        </w:rPr>
        <w:t>, M. B. (</w:t>
      </w:r>
      <w:r>
        <w:rPr>
          <w:color w:val="000000"/>
        </w:rPr>
        <w:t>2022</w:t>
      </w:r>
      <w:r w:rsidRPr="00391B8C">
        <w:rPr>
          <w:color w:val="000000"/>
        </w:rPr>
        <w:t>). Science-based recommendations for collecting eyewitness evidence. </w:t>
      </w:r>
      <w:r w:rsidRPr="00391B8C">
        <w:rPr>
          <w:i/>
          <w:iCs/>
          <w:color w:val="000000"/>
        </w:rPr>
        <w:t>Court Review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58</w:t>
      </w:r>
      <w:r>
        <w:rPr>
          <w:color w:val="000000"/>
        </w:rPr>
        <w:t>(3), 130</w:t>
      </w:r>
      <w:r>
        <w:rPr>
          <w:color w:val="000000"/>
          <w:shd w:val="clear" w:color="auto" w:fill="FFFFFF"/>
        </w:rPr>
        <w:t>–</w:t>
      </w:r>
      <w:r w:rsidR="00004B79">
        <w:rPr>
          <w:color w:val="000000"/>
          <w:shd w:val="clear" w:color="auto" w:fill="FFFFFF"/>
        </w:rPr>
        <w:t>140</w:t>
      </w:r>
      <w:r w:rsidRPr="00391B8C">
        <w:rPr>
          <w:color w:val="000000"/>
        </w:rPr>
        <w:t>.</w:t>
      </w:r>
    </w:p>
    <w:p w14:paraId="0C0057DD" w14:textId="77777777" w:rsidR="00A701CC" w:rsidRPr="00391B8C" w:rsidRDefault="00A701CC" w:rsidP="00A701CC">
      <w:pPr>
        <w:rPr>
          <w:color w:val="000000"/>
          <w:shd w:val="clear" w:color="auto" w:fill="FFFFFF"/>
        </w:rPr>
      </w:pPr>
    </w:p>
    <w:p w14:paraId="280098DF" w14:textId="5554F2F4" w:rsidR="004C0BE1" w:rsidRPr="00391B8C" w:rsidRDefault="004C0BE1" w:rsidP="00E60993">
      <w:pPr>
        <w:ind w:left="720" w:hanging="720"/>
      </w:pPr>
      <w:r w:rsidRPr="00391B8C">
        <w:rPr>
          <w:b/>
          <w:color w:val="000000"/>
          <w:shd w:val="clear" w:color="auto" w:fill="FFFFFF"/>
        </w:rPr>
        <w:lastRenderedPageBreak/>
        <w:t xml:space="preserve">Katzman, J. </w:t>
      </w:r>
      <w:r w:rsidRPr="00391B8C">
        <w:rPr>
          <w:color w:val="000000"/>
          <w:shd w:val="clear" w:color="auto" w:fill="FFFFFF"/>
        </w:rPr>
        <w:t xml:space="preserve">&amp; </w:t>
      </w:r>
      <w:proofErr w:type="spellStart"/>
      <w:r w:rsidRPr="00391B8C">
        <w:rPr>
          <w:color w:val="000000"/>
          <w:shd w:val="clear" w:color="auto" w:fill="FFFFFF"/>
        </w:rPr>
        <w:t>Kovera</w:t>
      </w:r>
      <w:proofErr w:type="spellEnd"/>
      <w:r w:rsidRPr="00391B8C">
        <w:rPr>
          <w:color w:val="000000"/>
          <w:shd w:val="clear" w:color="auto" w:fill="FFFFFF"/>
        </w:rPr>
        <w:t>, M.B. (</w:t>
      </w:r>
      <w:r w:rsidR="00E60993" w:rsidRPr="00391B8C">
        <w:rPr>
          <w:color w:val="000000"/>
          <w:shd w:val="clear" w:color="auto" w:fill="FFFFFF"/>
        </w:rPr>
        <w:t>2022</w:t>
      </w:r>
      <w:r w:rsidRPr="00391B8C">
        <w:rPr>
          <w:color w:val="000000"/>
          <w:shd w:val="clear" w:color="auto" w:fill="FFFFFF"/>
        </w:rPr>
        <w:t>). Evidence strength (insufficiently) affects police officers’ decisions to place a suspect in a lineup</w:t>
      </w:r>
      <w:r w:rsidRPr="00391B8C">
        <w:rPr>
          <w:i/>
          <w:color w:val="000000"/>
          <w:shd w:val="clear" w:color="auto" w:fill="FFFFFF"/>
        </w:rPr>
        <w:t>. Law and Human Behavior</w:t>
      </w:r>
      <w:r w:rsidR="00E60993" w:rsidRPr="00391B8C">
        <w:rPr>
          <w:i/>
          <w:color w:val="000000"/>
          <w:shd w:val="clear" w:color="auto" w:fill="FFFFFF"/>
        </w:rPr>
        <w:t>, 46</w:t>
      </w:r>
      <w:r w:rsidR="00E60993" w:rsidRPr="00391B8C">
        <w:rPr>
          <w:color w:val="000000"/>
          <w:shd w:val="clear" w:color="auto" w:fill="FFFFFF"/>
        </w:rPr>
        <w:t>(1), 30</w:t>
      </w:r>
      <w:r w:rsidR="00A701CC">
        <w:rPr>
          <w:color w:val="000000"/>
          <w:shd w:val="clear" w:color="auto" w:fill="FFFFFF"/>
        </w:rPr>
        <w:t>–</w:t>
      </w:r>
      <w:r w:rsidR="00E60993" w:rsidRPr="00391B8C">
        <w:rPr>
          <w:color w:val="000000"/>
          <w:shd w:val="clear" w:color="auto" w:fill="FFFFFF"/>
        </w:rPr>
        <w:t>44.</w:t>
      </w:r>
      <w:r w:rsidR="00E60993" w:rsidRPr="00391B8C">
        <w:rPr>
          <w:color w:val="000000"/>
          <w:shd w:val="clear" w:color="auto" w:fill="FFFFFF"/>
        </w:rPr>
        <w:br/>
      </w:r>
      <w:hyperlink r:id="rId23" w:tgtFrame="_blank" w:history="1">
        <w:r w:rsidR="00E60993" w:rsidRPr="00391B8C">
          <w:rPr>
            <w:rStyle w:val="Hyperlink"/>
            <w:color w:val="2C72B7"/>
            <w:shd w:val="clear" w:color="auto" w:fill="FFFFFF"/>
          </w:rPr>
          <w:t>https://doi.org/10.1037/lhb0000476</w:t>
        </w:r>
      </w:hyperlink>
      <w:r w:rsidR="005E4279">
        <w:rPr>
          <w:rStyle w:val="Hyperlink"/>
          <w:color w:val="2C72B7"/>
          <w:shd w:val="clear" w:color="auto" w:fill="FFFFFF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73D5583" wp14:editId="3CAB0E2D">
            <wp:extent cx="159327" cy="176773"/>
            <wp:effectExtent l="0" t="0" r="6350" b="1270"/>
            <wp:docPr id="17" name="Picture 17" descr="Preregistered badg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Preregistered badg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ECD277" wp14:editId="6BEEA133">
            <wp:extent cx="162560" cy="179977"/>
            <wp:effectExtent l="0" t="0" r="2540" b="0"/>
            <wp:docPr id="18" name="Picture 18" descr="open material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pen material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EF0D2D1" wp14:editId="5005071C">
            <wp:extent cx="163112" cy="180711"/>
            <wp:effectExtent l="0" t="0" r="2540" b="0"/>
            <wp:docPr id="19" name="Picture 19" descr="open data badg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open data badg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EE24AE0" w14:textId="77777777" w:rsidR="00E60993" w:rsidRPr="00391B8C" w:rsidRDefault="00E60993" w:rsidP="00E60993">
      <w:pPr>
        <w:ind w:left="720" w:hanging="720"/>
      </w:pPr>
    </w:p>
    <w:p w14:paraId="161F0170" w14:textId="1681007A" w:rsidR="00157F4E" w:rsidRPr="00391B8C" w:rsidRDefault="00157F4E" w:rsidP="00157F4E">
      <w:pPr>
        <w:ind w:left="720" w:hanging="720"/>
        <w:rPr>
          <w:color w:val="222222"/>
          <w:shd w:val="clear" w:color="auto" w:fill="FFFFFF"/>
        </w:rPr>
      </w:pPr>
      <w:r w:rsidRPr="00391B8C">
        <w:rPr>
          <w:shd w:val="clear" w:color="auto" w:fill="FFFFFF"/>
        </w:rPr>
        <w:t xml:space="preserve">McCoy, C., &amp; </w:t>
      </w:r>
      <w:r w:rsidRPr="00391B8C">
        <w:rPr>
          <w:b/>
          <w:shd w:val="clear" w:color="auto" w:fill="FFFFFF"/>
        </w:rPr>
        <w:t>Katzman, J.</w:t>
      </w:r>
      <w:r w:rsidRPr="00391B8C">
        <w:rPr>
          <w:shd w:val="clear" w:color="auto" w:fill="FFFFFF"/>
        </w:rPr>
        <w:t xml:space="preserve"> (2021). Raising the standard of evidence for initiating an identification procedure. </w:t>
      </w:r>
      <w:r w:rsidRPr="00391B8C">
        <w:rPr>
          <w:i/>
          <w:shd w:val="clear" w:color="auto" w:fill="FFFFFF"/>
        </w:rPr>
        <w:t>UCLA Criminal Justice Law Review</w:t>
      </w:r>
      <w:r w:rsidRPr="00391B8C">
        <w:rPr>
          <w:shd w:val="clear" w:color="auto" w:fill="FFFFFF"/>
        </w:rPr>
        <w:t xml:space="preserve">, 5(1), 129–150. </w:t>
      </w:r>
      <w:hyperlink r:id="rId25" w:history="1">
        <w:r w:rsidRPr="00391B8C">
          <w:rPr>
            <w:rStyle w:val="Hyperlink"/>
            <w:shd w:val="clear" w:color="auto" w:fill="FFFFFF"/>
          </w:rPr>
          <w:t>https://doi.org/10.5070/CJ85154810</w:t>
        </w:r>
      </w:hyperlink>
    </w:p>
    <w:p w14:paraId="115F752D" w14:textId="77777777" w:rsidR="00157F4E" w:rsidRPr="00391B8C" w:rsidRDefault="00157F4E" w:rsidP="00157F4E">
      <w:pPr>
        <w:rPr>
          <w:color w:val="000000"/>
        </w:rPr>
      </w:pPr>
    </w:p>
    <w:p w14:paraId="03509F9F" w14:textId="63AA2522" w:rsidR="00157F4E" w:rsidRPr="00391B8C" w:rsidRDefault="00157F4E" w:rsidP="0004670C">
      <w:pPr>
        <w:ind w:left="720" w:hanging="720"/>
        <w:rPr>
          <w:bCs/>
          <w:caps/>
          <w:color w:val="333333"/>
        </w:rPr>
      </w:pPr>
      <w:proofErr w:type="spellStart"/>
      <w:r w:rsidRPr="00391B8C">
        <w:rPr>
          <w:color w:val="000000"/>
        </w:rPr>
        <w:t>Kovera</w:t>
      </w:r>
      <w:proofErr w:type="spellEnd"/>
      <w:r w:rsidRPr="00391B8C">
        <w:rPr>
          <w:color w:val="000000"/>
        </w:rPr>
        <w:t xml:space="preserve">, M.B., </w:t>
      </w:r>
      <w:r w:rsidRPr="00391B8C">
        <w:rPr>
          <w:b/>
          <w:color w:val="000000"/>
        </w:rPr>
        <w:t>Katzman, J</w:t>
      </w:r>
      <w:r w:rsidRPr="00391B8C">
        <w:rPr>
          <w:color w:val="000000"/>
        </w:rPr>
        <w:t>. “Lineups.” In Oxford Bibliographies in Psychology. Ed. Dana S. Dunn. New York: Oxford University Press, 2021, https://doi.org/</w:t>
      </w:r>
      <w:r w:rsidRPr="00391B8C">
        <w:rPr>
          <w:bCs/>
          <w:caps/>
          <w:color w:val="333333"/>
        </w:rPr>
        <w:t>OBO/9780199828340-0275.</w:t>
      </w:r>
    </w:p>
    <w:p w14:paraId="3B18E0EE" w14:textId="77777777" w:rsidR="00157F4E" w:rsidRPr="00391B8C" w:rsidRDefault="00157F4E" w:rsidP="00157F4E">
      <w:pPr>
        <w:rPr>
          <w:color w:val="222222"/>
          <w:shd w:val="clear" w:color="auto" w:fill="FFFFFF"/>
        </w:rPr>
      </w:pPr>
    </w:p>
    <w:p w14:paraId="60563012" w14:textId="44C7C4E9" w:rsidR="0089440B" w:rsidRDefault="00157F4E" w:rsidP="003F5658">
      <w:pPr>
        <w:rPr>
          <w:color w:val="000000"/>
          <w:shd w:val="clear" w:color="auto" w:fill="FFFFFF"/>
        </w:rPr>
      </w:pPr>
      <w:r w:rsidRPr="00391B8C">
        <w:rPr>
          <w:color w:val="000000"/>
          <w:shd w:val="clear" w:color="auto" w:fill="FFFFFF"/>
        </w:rPr>
        <w:t>Bhatt, S.,</w:t>
      </w:r>
      <w:r w:rsidRPr="00391B8C">
        <w:rPr>
          <w:b/>
          <w:color w:val="000000"/>
          <w:shd w:val="clear" w:color="auto" w:fill="FFFFFF"/>
        </w:rPr>
        <w:t xml:space="preserve"> Katzman, J. A.</w:t>
      </w:r>
      <w:r w:rsidRPr="00391B8C">
        <w:rPr>
          <w:color w:val="000000"/>
          <w:shd w:val="clear" w:color="auto" w:fill="FFFFFF"/>
        </w:rPr>
        <w:t xml:space="preserve">, </w:t>
      </w:r>
      <w:proofErr w:type="spellStart"/>
      <w:r w:rsidRPr="00391B8C">
        <w:rPr>
          <w:color w:val="000000"/>
          <w:shd w:val="clear" w:color="auto" w:fill="FFFFFF"/>
        </w:rPr>
        <w:t>Duensing</w:t>
      </w:r>
      <w:proofErr w:type="spellEnd"/>
      <w:r w:rsidRPr="00391B8C">
        <w:rPr>
          <w:color w:val="000000"/>
          <w:shd w:val="clear" w:color="auto" w:fill="FFFFFF"/>
        </w:rPr>
        <w:t>, K., Martinez, D., &amp; Swift, R. (2017). </w:t>
      </w:r>
      <w:r w:rsidRPr="00391B8C">
        <w:rPr>
          <w:iCs/>
          <w:color w:val="000000"/>
          <w:shd w:val="clear" w:color="auto" w:fill="FFFFFF"/>
        </w:rPr>
        <w:t xml:space="preserve">New Mexico </w:t>
      </w:r>
      <w:r w:rsidRPr="00391B8C">
        <w:rPr>
          <w:iCs/>
          <w:color w:val="000000"/>
          <w:shd w:val="clear" w:color="auto" w:fill="FFFFFF"/>
        </w:rPr>
        <w:br/>
      </w:r>
      <w:r w:rsidRPr="00391B8C">
        <w:rPr>
          <w:iCs/>
          <w:color w:val="000000"/>
          <w:shd w:val="clear" w:color="auto" w:fill="FFFFFF"/>
        </w:rPr>
        <w:tab/>
        <w:t>Naloxone Legislation: Targeting those Most in Need</w:t>
      </w:r>
      <w:r w:rsidRPr="00391B8C">
        <w:rPr>
          <w:i/>
          <w:iCs/>
          <w:color w:val="000000"/>
          <w:shd w:val="clear" w:color="auto" w:fill="FFFFFF"/>
        </w:rPr>
        <w:t xml:space="preserve">. Journal of Drug Abuse, </w:t>
      </w:r>
      <w:r w:rsidRPr="00391B8C">
        <w:rPr>
          <w:i/>
          <w:iCs/>
          <w:color w:val="000000"/>
          <w:shd w:val="clear" w:color="auto" w:fill="FFFFFF"/>
        </w:rPr>
        <w:br/>
      </w:r>
      <w:r w:rsidRPr="00391B8C">
        <w:rPr>
          <w:i/>
          <w:iCs/>
          <w:color w:val="000000"/>
          <w:shd w:val="clear" w:color="auto" w:fill="FFFFFF"/>
        </w:rPr>
        <w:tab/>
        <w:t>03</w:t>
      </w:r>
      <w:r w:rsidRPr="00391B8C">
        <w:rPr>
          <w:iCs/>
          <w:color w:val="000000"/>
          <w:shd w:val="clear" w:color="auto" w:fill="FFFFFF"/>
        </w:rPr>
        <w:t>(04).</w:t>
      </w:r>
      <w:r w:rsidRPr="00391B8C">
        <w:rPr>
          <w:color w:val="000000"/>
          <w:shd w:val="clear" w:color="auto" w:fill="FFFFFF"/>
        </w:rPr>
        <w:t> </w:t>
      </w:r>
      <w:hyperlink r:id="rId26" w:history="1">
        <w:r w:rsidRPr="00391B8C">
          <w:rPr>
            <w:rStyle w:val="Hyperlink"/>
            <w:shd w:val="clear" w:color="auto" w:fill="FFFFFF"/>
          </w:rPr>
          <w:t>https://doi.org/10.21767/2471-853x.100067</w:t>
        </w:r>
      </w:hyperlink>
      <w:r w:rsidRPr="00391B8C">
        <w:rPr>
          <w:color w:val="000000"/>
          <w:shd w:val="clear" w:color="auto" w:fill="FFFFFF"/>
        </w:rPr>
        <w:t>.</w:t>
      </w:r>
    </w:p>
    <w:p w14:paraId="18BE2EDC" w14:textId="77777777" w:rsidR="003F5658" w:rsidRPr="003F5658" w:rsidRDefault="003F5658" w:rsidP="003F5658">
      <w:pPr>
        <w:rPr>
          <w:color w:val="000000"/>
          <w:shd w:val="clear" w:color="auto" w:fill="FFFFFF"/>
        </w:rPr>
      </w:pPr>
    </w:p>
    <w:p w14:paraId="11036056" w14:textId="1A025517" w:rsidR="00D65828" w:rsidRPr="004C2B9F" w:rsidRDefault="005E4279" w:rsidP="004C2B9F">
      <w:pPr>
        <w:shd w:val="clear" w:color="auto" w:fill="FFFFFF"/>
        <w:spacing w:after="240"/>
        <w:textAlignment w:val="baseline"/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Works in Progress</w:t>
      </w:r>
    </w:p>
    <w:p w14:paraId="58393EFF" w14:textId="2ADA06DB" w:rsidR="00D65828" w:rsidRDefault="00D65828" w:rsidP="00D6582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Fessinger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, M.B, </w:t>
      </w:r>
      <w:r w:rsidRPr="009F6998">
        <w:rPr>
          <w:b/>
          <w:bCs/>
          <w:color w:val="000000"/>
          <w:bdr w:val="none" w:sz="0" w:space="0" w:color="auto" w:frame="1"/>
          <w:shd w:val="clear" w:color="auto" w:fill="FFFFFF"/>
        </w:rPr>
        <w:t>Katzman, J.,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Close, M., &amp;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, M.B. (</w:t>
      </w:r>
      <w:r w:rsidR="00576211">
        <w:rPr>
          <w:color w:val="000000"/>
          <w:bdr w:val="none" w:sz="0" w:space="0" w:color="auto" w:frame="1"/>
          <w:shd w:val="clear" w:color="auto" w:fill="FFFFFF"/>
        </w:rPr>
        <w:t>in revision</w:t>
      </w:r>
      <w:r>
        <w:rPr>
          <w:color w:val="000000"/>
          <w:bdr w:val="none" w:sz="0" w:space="0" w:color="auto" w:frame="1"/>
          <w:shd w:val="clear" w:color="auto" w:fill="FFFFFF"/>
        </w:rPr>
        <w:t xml:space="preserve">). </w:t>
      </w:r>
      <w:r w:rsidRPr="009F6998">
        <w:rPr>
          <w:color w:val="000000"/>
        </w:rPr>
        <w:t xml:space="preserve">Deceptive </w:t>
      </w:r>
      <w:r>
        <w:rPr>
          <w:color w:val="000000"/>
        </w:rPr>
        <w:t xml:space="preserve">interrogation tactics have downstream consequences on innocent and guilty defendants’ plea decisions.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7328FBC" wp14:editId="406078BF">
            <wp:extent cx="159327" cy="176773"/>
            <wp:effectExtent l="0" t="0" r="6350" b="1270"/>
            <wp:docPr id="758374645" name="Picture 758374645" descr="Preregistered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7E98A81" wp14:editId="38DAE3C3">
            <wp:extent cx="162560" cy="179977"/>
            <wp:effectExtent l="0" t="0" r="2540" b="0"/>
            <wp:docPr id="2049256143" name="Picture 2049256143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2E08718" wp14:editId="0F011DA4">
            <wp:extent cx="163112" cy="180711"/>
            <wp:effectExtent l="0" t="0" r="2540" b="0"/>
            <wp:docPr id="841491976" name="Picture 841491976" descr="open data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6BBFB73" w14:textId="77777777" w:rsidR="000D145B" w:rsidRDefault="000D145B" w:rsidP="00157F4E">
      <w:pPr>
        <w:rPr>
          <w:color w:val="000000"/>
          <w:shd w:val="clear" w:color="auto" w:fill="FFFFFF"/>
        </w:rPr>
      </w:pPr>
    </w:p>
    <w:p w14:paraId="14B1D2E7" w14:textId="7784B0D8" w:rsidR="00DC1F3D" w:rsidRDefault="00DC1F3D" w:rsidP="00157F4E">
      <w:pPr>
        <w:rPr>
          <w:b/>
          <w:bCs/>
          <w:i/>
          <w:iCs/>
          <w:color w:val="000000"/>
          <w:shd w:val="clear" w:color="auto" w:fill="FFFFFF"/>
        </w:rPr>
      </w:pPr>
      <w:r w:rsidRPr="005E4279">
        <w:rPr>
          <w:b/>
          <w:bCs/>
          <w:i/>
          <w:iCs/>
          <w:color w:val="000000"/>
          <w:shd w:val="clear" w:color="auto" w:fill="FFFFFF"/>
        </w:rPr>
        <w:t xml:space="preserve">Data Collection </w:t>
      </w:r>
      <w:r w:rsidR="004E323C" w:rsidRPr="005E4279">
        <w:rPr>
          <w:b/>
          <w:bCs/>
          <w:i/>
          <w:iCs/>
          <w:color w:val="000000"/>
          <w:shd w:val="clear" w:color="auto" w:fill="FFFFFF"/>
        </w:rPr>
        <w:t xml:space="preserve">is </w:t>
      </w:r>
      <w:r w:rsidRPr="005E4279">
        <w:rPr>
          <w:b/>
          <w:bCs/>
          <w:i/>
          <w:iCs/>
          <w:color w:val="000000"/>
          <w:shd w:val="clear" w:color="auto" w:fill="FFFFFF"/>
        </w:rPr>
        <w:t>Complete</w:t>
      </w:r>
    </w:p>
    <w:p w14:paraId="78C67EDF" w14:textId="77777777" w:rsidR="00FF667A" w:rsidRDefault="00FF667A" w:rsidP="00157F4E">
      <w:pPr>
        <w:rPr>
          <w:b/>
          <w:bCs/>
          <w:i/>
          <w:iCs/>
          <w:color w:val="000000"/>
          <w:shd w:val="clear" w:color="auto" w:fill="FFFFFF"/>
        </w:rPr>
      </w:pPr>
    </w:p>
    <w:p w14:paraId="3FDB1AEB" w14:textId="14AC93AF" w:rsidR="00FF667A" w:rsidRPr="00FF667A" w:rsidRDefault="00FF667A" w:rsidP="00FF667A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CC49AC">
        <w:rPr>
          <w:b/>
          <w:bCs/>
          <w:color w:val="000000" w:themeColor="text1"/>
        </w:rPr>
        <w:t>Katzman, J.,</w:t>
      </w:r>
      <w:r w:rsidRPr="00C046E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Fessinger</w:t>
      </w:r>
      <w:proofErr w:type="spellEnd"/>
      <w:r>
        <w:rPr>
          <w:color w:val="000000" w:themeColor="text1"/>
        </w:rPr>
        <w:t>, M.</w:t>
      </w:r>
      <w:r w:rsidR="00662B88">
        <w:rPr>
          <w:color w:val="000000" w:themeColor="text1"/>
        </w:rPr>
        <w:t>B</w:t>
      </w:r>
      <w:r>
        <w:rPr>
          <w:color w:val="000000" w:themeColor="text1"/>
        </w:rPr>
        <w:t xml:space="preserve">, </w:t>
      </w:r>
      <w:r w:rsidRPr="00C046EC">
        <w:rPr>
          <w:color w:val="000000" w:themeColor="text1"/>
        </w:rPr>
        <w:t xml:space="preserve">Close, M., &amp; </w:t>
      </w:r>
      <w:proofErr w:type="spellStart"/>
      <w:r w:rsidRPr="00C046EC">
        <w:rPr>
          <w:color w:val="000000" w:themeColor="text1"/>
        </w:rPr>
        <w:t>Kovera</w:t>
      </w:r>
      <w:proofErr w:type="spellEnd"/>
      <w:r w:rsidRPr="00C046EC">
        <w:rPr>
          <w:color w:val="000000" w:themeColor="text1"/>
        </w:rPr>
        <w:t>, M</w:t>
      </w:r>
      <w:r>
        <w:rPr>
          <w:color w:val="000000" w:themeColor="text1"/>
        </w:rPr>
        <w:t>.</w:t>
      </w:r>
      <w:r w:rsidRPr="00C046EC">
        <w:rPr>
          <w:color w:val="000000" w:themeColor="text1"/>
        </w:rPr>
        <w:t>B.</w:t>
      </w:r>
      <w:r>
        <w:rPr>
          <w:color w:val="000000" w:themeColor="text1"/>
        </w:rPr>
        <w:t xml:space="preserve"> </w:t>
      </w:r>
      <w:r w:rsidRPr="00EA7574">
        <w:rPr>
          <w:bCs/>
        </w:rPr>
        <w:t>Phenotypic mismatch in lineup composition puts Black suspects at risk of misidentification</w:t>
      </w:r>
      <w:r w:rsidRPr="00C046EC">
        <w:rPr>
          <w:color w:val="000000" w:themeColor="text1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761D646" wp14:editId="2A8A1980">
            <wp:extent cx="159327" cy="176773"/>
            <wp:effectExtent l="0" t="0" r="6350" b="1270"/>
            <wp:docPr id="9" name="Picture 9" descr="Preregistered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BBAB92E" wp14:editId="36DF2B3A">
            <wp:extent cx="163112" cy="180711"/>
            <wp:effectExtent l="0" t="0" r="2540" b="0"/>
            <wp:docPr id="11" name="Picture 11" descr="open data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65D066B0" w14:textId="070063BB" w:rsidR="00DC1F3D" w:rsidRDefault="00DC1F3D" w:rsidP="0056603A">
      <w:pPr>
        <w:rPr>
          <w:color w:val="000000" w:themeColor="text1"/>
        </w:rPr>
      </w:pPr>
    </w:p>
    <w:p w14:paraId="5B66874E" w14:textId="26397095" w:rsidR="004B4E0B" w:rsidRDefault="00DC1F3D" w:rsidP="004B4E0B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r w:rsidRPr="00391B8C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</w:t>
      </w:r>
      <w:r w:rsidR="00EA7574">
        <w:rPr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Sensitizing jurors to the suggestiveness of in-court identifications through expert testimony and judicial instructions.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4A9246" wp14:editId="3587D410">
            <wp:extent cx="159327" cy="176773"/>
            <wp:effectExtent l="0" t="0" r="6350" b="1270"/>
            <wp:docPr id="3" name="Picture 3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60585B" wp14:editId="1A4072FB">
            <wp:extent cx="162560" cy="179977"/>
            <wp:effectExtent l="0" t="0" r="2540" b="0"/>
            <wp:docPr id="4" name="Picture 4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C28506" wp14:editId="41BD67B5">
            <wp:extent cx="163112" cy="180711"/>
            <wp:effectExtent l="0" t="0" r="2540" b="0"/>
            <wp:docPr id="10" name="Picture 10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F9C40D8" w14:textId="77777777" w:rsidR="00C1568A" w:rsidRDefault="00C1568A" w:rsidP="00DA750E">
      <w:pPr>
        <w:rPr>
          <w:color w:val="000000"/>
        </w:rPr>
      </w:pPr>
    </w:p>
    <w:p w14:paraId="1A5A67B0" w14:textId="599FE069" w:rsidR="00C1568A" w:rsidRDefault="00C1568A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</w:rPr>
        <w:t>King</w:t>
      </w:r>
      <w:r w:rsidR="006E369E">
        <w:rPr>
          <w:color w:val="000000"/>
        </w:rPr>
        <w:t>*</w:t>
      </w:r>
      <w:r>
        <w:rPr>
          <w:color w:val="000000"/>
        </w:rPr>
        <w:t>, J., Welter</w:t>
      </w:r>
      <w:r w:rsidR="006E369E">
        <w:rPr>
          <w:color w:val="000000"/>
        </w:rPr>
        <w:t>*</w:t>
      </w:r>
      <w:r>
        <w:rPr>
          <w:color w:val="000000"/>
        </w:rPr>
        <w:t xml:space="preserve">, N., </w:t>
      </w:r>
      <w:r w:rsidRPr="00C1568A">
        <w:rPr>
          <w:b/>
          <w:bCs/>
          <w:color w:val="000000"/>
        </w:rPr>
        <w:t>Katzman, J</w:t>
      </w:r>
      <w:r w:rsidRPr="00C64683">
        <w:rPr>
          <w:color w:val="000000"/>
        </w:rPr>
        <w:t>.</w:t>
      </w:r>
      <w:r>
        <w:rPr>
          <w:color w:val="000000"/>
        </w:rPr>
        <w:t xml:space="preserve">,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M.B. Juror perceptions of evidence-based suspicion.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BDDF9D" wp14:editId="73DEB472">
            <wp:extent cx="159327" cy="176773"/>
            <wp:effectExtent l="0" t="0" r="6350" b="1270"/>
            <wp:docPr id="1612195799" name="Picture 1612195799" descr="Preregistered badg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95799" name="Picture 1612195799" descr="Preregistered badg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CA6AB" wp14:editId="065E89F2">
            <wp:extent cx="162560" cy="179977"/>
            <wp:effectExtent l="0" t="0" r="2540" b="0"/>
            <wp:docPr id="1242475374" name="Picture 1242475374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18F8E5" wp14:editId="588BCDAF">
            <wp:extent cx="163112" cy="180711"/>
            <wp:effectExtent l="0" t="0" r="2540" b="0"/>
            <wp:docPr id="1150112428" name="Picture 1150112428" descr="open data badg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12428" name="Picture 1150112428" descr="open data badg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(Study 1)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942EFE0" wp14:editId="3C4C5CAB">
            <wp:extent cx="159327" cy="176773"/>
            <wp:effectExtent l="0" t="0" r="6350" b="1270"/>
            <wp:docPr id="1675290764" name="Picture 1675290764" descr="Preregistered bad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90764" name="Picture 1675290764" descr="Preregistered bad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D71E81" wp14:editId="55D3E02F">
            <wp:extent cx="162560" cy="179977"/>
            <wp:effectExtent l="0" t="0" r="2540" b="0"/>
            <wp:docPr id="1610212212" name="Picture 1610212212" descr="open materials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12212" name="Picture 1610212212" descr="open materials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577EF9" wp14:editId="3015F7E5">
            <wp:extent cx="163112" cy="180711"/>
            <wp:effectExtent l="0" t="0" r="2540" b="0"/>
            <wp:docPr id="926892052" name="Picture 926892052" descr="open data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(Study 2)</w:t>
      </w:r>
    </w:p>
    <w:p w14:paraId="2760FFC4" w14:textId="77777777" w:rsidR="00E63C40" w:rsidRDefault="00E63C40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</w:p>
    <w:p w14:paraId="024FB153" w14:textId="2BB544DA" w:rsidR="00E63C40" w:rsidRDefault="00E63C40" w:rsidP="009F6998">
      <w:pPr>
        <w:ind w:left="720" w:hanging="720"/>
        <w:rPr>
          <w:color w:val="000000"/>
        </w:rPr>
      </w:pP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Aronson, E., </w:t>
      </w:r>
      <w:r w:rsidRPr="00C357D0">
        <w:rPr>
          <w:b/>
          <w:bCs/>
          <w:color w:val="000000"/>
          <w:bdr w:val="none" w:sz="0" w:space="0" w:color="auto" w:frame="1"/>
          <w:shd w:val="clear" w:color="auto" w:fill="FFFFFF"/>
        </w:rPr>
        <w:t>Katzman, J.</w:t>
      </w: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, &amp; </w:t>
      </w:r>
      <w:proofErr w:type="spellStart"/>
      <w:r w:rsidRPr="00C357D0"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 w:rsidRPr="00C357D0">
        <w:rPr>
          <w:color w:val="000000"/>
          <w:bdr w:val="none" w:sz="0" w:space="0" w:color="auto" w:frame="1"/>
          <w:shd w:val="clear" w:color="auto" w:fill="FFFFFF"/>
        </w:rPr>
        <w:t>, M.B. Juror perceptions of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C357D0">
        <w:rPr>
          <w:color w:val="000000"/>
          <w:bdr w:val="none" w:sz="0" w:space="0" w:color="auto" w:frame="1"/>
          <w:shd w:val="clear" w:color="auto" w:fill="FFFFFF"/>
        </w:rPr>
        <w:t xml:space="preserve">in-court identification procedures. </w: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1F27E0" wp14:editId="370E0657">
            <wp:extent cx="159327" cy="176773"/>
            <wp:effectExtent l="0" t="0" r="6350" b="1270"/>
            <wp:docPr id="183069843" name="Picture 183069843" descr="Preregistered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9843" name="Picture 183069843" descr="Preregistered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52E40FB" wp14:editId="0F07BDEE">
            <wp:extent cx="162560" cy="179977"/>
            <wp:effectExtent l="0" t="0" r="2540" b="0"/>
            <wp:docPr id="1173944073" name="Picture 1173944073" descr="open materials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44073" name="Picture 1173944073" descr="open materials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83D68B" wp14:editId="6BBB6467">
            <wp:extent cx="163112" cy="180711"/>
            <wp:effectExtent l="0" t="0" r="2540" b="0"/>
            <wp:docPr id="173285565" name="Picture 173285565" descr="open data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5565" name="Picture 173285565" descr="open data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706CAAD" w14:textId="77777777" w:rsidR="009F6998" w:rsidRDefault="009F6998" w:rsidP="00E245BE">
      <w:pPr>
        <w:rPr>
          <w:color w:val="000000"/>
        </w:rPr>
      </w:pPr>
    </w:p>
    <w:p w14:paraId="2E855B8F" w14:textId="77777777" w:rsidR="00DC1F3D" w:rsidRPr="00391B8C" w:rsidRDefault="00DC1F3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82B48DB" w14:textId="77777777" w:rsidR="009E1448" w:rsidRPr="00391B8C" w:rsidRDefault="009E1448" w:rsidP="009E1448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HONORS AND AWARDS</w:t>
      </w:r>
    </w:p>
    <w:p w14:paraId="6A6414B2" w14:textId="6B2EC791" w:rsidR="00A478C4" w:rsidRDefault="00A478C4" w:rsidP="00A478C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External Awards</w:t>
      </w:r>
    </w:p>
    <w:p w14:paraId="088473C0" w14:textId="77777777" w:rsidR="008502D8" w:rsidRDefault="008502D8" w:rsidP="00A478C4">
      <w:pPr>
        <w:rPr>
          <w:b/>
          <w:bCs/>
          <w:i/>
          <w:iCs/>
          <w:color w:val="000000"/>
          <w:shd w:val="clear" w:color="auto" w:fill="FFFFFF"/>
        </w:rPr>
      </w:pPr>
    </w:p>
    <w:p w14:paraId="45DABD44" w14:textId="68687C3D" w:rsidR="0033090C" w:rsidRDefault="0033090C" w:rsidP="0033090C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American Psychology-Law Society</w:t>
      </w:r>
      <w:r>
        <w:rPr>
          <w:b/>
          <w:color w:val="000000"/>
        </w:rPr>
        <w:t xml:space="preserve"> 1</w:t>
      </w:r>
      <w:r w:rsidRPr="0033090C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Place Dissertation Award ($1,000), </w:t>
      </w:r>
      <w:r>
        <w:rPr>
          <w:bCs/>
          <w:color w:val="000000"/>
        </w:rPr>
        <w:t xml:space="preserve">Spring </w:t>
      </w:r>
      <w:r w:rsidRPr="004A7BEB">
        <w:rPr>
          <w:bCs/>
          <w:color w:val="000000"/>
        </w:rPr>
        <w:t>202</w:t>
      </w:r>
      <w:r w:rsidR="00343EC7">
        <w:rPr>
          <w:bCs/>
          <w:color w:val="000000"/>
        </w:rPr>
        <w:t>4</w:t>
      </w:r>
    </w:p>
    <w:p w14:paraId="3736A167" w14:textId="0878C071" w:rsidR="0033090C" w:rsidRPr="0033090C" w:rsidRDefault="0033090C" w:rsidP="0033090C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 w:rsidR="00343EC7">
        <w:rPr>
          <w:color w:val="000000"/>
        </w:rPr>
        <w:t>the 1</w:t>
      </w:r>
      <w:r w:rsidR="00343EC7" w:rsidRPr="00343EC7">
        <w:rPr>
          <w:color w:val="000000"/>
          <w:vertAlign w:val="superscript"/>
        </w:rPr>
        <w:t>st</w:t>
      </w:r>
      <w:r w:rsidR="00343EC7">
        <w:rPr>
          <w:color w:val="000000"/>
        </w:rPr>
        <w:t xml:space="preserve"> place </w:t>
      </w:r>
      <w:r>
        <w:rPr>
          <w:color w:val="000000"/>
        </w:rPr>
        <w:t xml:space="preserve">winner by the </w:t>
      </w:r>
      <w:r w:rsidR="00343EC7">
        <w:rPr>
          <w:color w:val="000000"/>
        </w:rPr>
        <w:t>AP</w:t>
      </w:r>
      <w:r w:rsidR="00343EC7">
        <w:rPr>
          <w:bCs/>
          <w:color w:val="000000"/>
          <w:bdr w:val="none" w:sz="0" w:space="0" w:color="auto" w:frame="1"/>
        </w:rPr>
        <w:t xml:space="preserve">–LS </w:t>
      </w:r>
      <w:r>
        <w:rPr>
          <w:color w:val="000000"/>
        </w:rPr>
        <w:t>Dissertation Award Selection Committee.</w:t>
      </w:r>
    </w:p>
    <w:p w14:paraId="48121EAD" w14:textId="1805F28C" w:rsidR="00DA750E" w:rsidRDefault="00DA750E" w:rsidP="00DA750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lastRenderedPageBreak/>
        <w:t>Society for the Psychological Study of Social Issues (SPSSI) Dissertation Award Finalist</w:t>
      </w:r>
      <w:r w:rsidR="004A7BEB">
        <w:rPr>
          <w:b/>
          <w:color w:val="000000"/>
        </w:rPr>
        <w:t xml:space="preserve">, </w:t>
      </w:r>
      <w:r w:rsidR="004A7BEB" w:rsidRPr="004A7BEB">
        <w:rPr>
          <w:bCs/>
          <w:color w:val="000000"/>
        </w:rPr>
        <w:t>Fall 2023</w:t>
      </w:r>
    </w:p>
    <w:p w14:paraId="152F0651" w14:textId="642CC220" w:rsidR="00DA750E" w:rsidRPr="00DA750E" w:rsidRDefault="00DA750E" w:rsidP="00DA750E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>
        <w:rPr>
          <w:color w:val="000000"/>
        </w:rPr>
        <w:t>a finalist</w:t>
      </w:r>
      <w:r w:rsidRPr="00391B8C">
        <w:rPr>
          <w:color w:val="000000"/>
        </w:rPr>
        <w:t xml:space="preserve"> </w:t>
      </w:r>
      <w:r w:rsidR="00851DBF">
        <w:rPr>
          <w:color w:val="000000"/>
        </w:rPr>
        <w:t>by the SPSSI Dissertation Award Selection Committee.</w:t>
      </w:r>
    </w:p>
    <w:p w14:paraId="4DB70915" w14:textId="20B0096B" w:rsidR="00097B04" w:rsidRDefault="00097B04" w:rsidP="00097B04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</w:t>
      </w:r>
      <w:r>
        <w:rPr>
          <w:b/>
          <w:color w:val="000000"/>
        </w:rPr>
        <w:t xml:space="preserve">in Diversity Related Research </w:t>
      </w:r>
      <w:r w:rsidRPr="00391B8C">
        <w:rPr>
          <w:b/>
          <w:color w:val="000000"/>
        </w:rPr>
        <w:t>Award ($1</w:t>
      </w:r>
      <w:r>
        <w:rPr>
          <w:b/>
          <w:color w:val="000000"/>
        </w:rPr>
        <w:t>75</w:t>
      </w:r>
      <w:r w:rsidRPr="00391B8C">
        <w:rPr>
          <w:b/>
          <w:color w:val="000000"/>
        </w:rPr>
        <w:t xml:space="preserve">), </w:t>
      </w:r>
      <w:r w:rsidRPr="00391B8C">
        <w:rPr>
          <w:color w:val="000000"/>
        </w:rPr>
        <w:t>AP-LS National Conference,</w:t>
      </w:r>
      <w:r>
        <w:rPr>
          <w:color w:val="000000"/>
        </w:rPr>
        <w:t xml:space="preserve"> Philadelphia,</w:t>
      </w:r>
      <w:r w:rsidRPr="00391B8C">
        <w:rPr>
          <w:color w:val="000000"/>
        </w:rPr>
        <w:t xml:space="preserve"> Spring 202</w:t>
      </w:r>
      <w:r>
        <w:rPr>
          <w:color w:val="000000"/>
        </w:rPr>
        <w:t>3</w:t>
      </w:r>
    </w:p>
    <w:p w14:paraId="0841A1BD" w14:textId="1E334809" w:rsidR="00097B04" w:rsidRPr="00097B04" w:rsidRDefault="00097B04" w:rsidP="00097B0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0F96EC5A" w14:textId="04410705" w:rsidR="009E1448" w:rsidRPr="00391B8C" w:rsidRDefault="009E1448" w:rsidP="009E1448">
      <w:r w:rsidRPr="00391B8C">
        <w:rPr>
          <w:b/>
        </w:rPr>
        <w:t>European Association of Psychology and Law Student Presentation Award</w:t>
      </w:r>
      <w:r w:rsidRPr="00391B8C">
        <w:t xml:space="preserve"> </w:t>
      </w:r>
      <w:r w:rsidRPr="00391B8C">
        <w:rPr>
          <w:b/>
        </w:rPr>
        <w:t>(€200)</w:t>
      </w:r>
      <w:r w:rsidRPr="00391B8C">
        <w:t>, EAPL Annual Conference, Virtual Conference, Summer 2021</w:t>
      </w:r>
    </w:p>
    <w:p w14:paraId="2BF5F6AA" w14:textId="77777777" w:rsidR="009E1448" w:rsidRPr="00391B8C" w:rsidRDefault="009E1448" w:rsidP="009E1448"/>
    <w:p w14:paraId="1604938E" w14:textId="77777777" w:rsidR="009E1448" w:rsidRPr="00391B8C" w:rsidRDefault="009E1448" w:rsidP="009E1448">
      <w:r w:rsidRPr="00391B8C">
        <w:tab/>
        <w:t>Selected as first runner up after an anonymous scoring process by EA-PL reviewers.</w:t>
      </w:r>
    </w:p>
    <w:p w14:paraId="489D601D" w14:textId="77777777" w:rsidR="009E1448" w:rsidRPr="00391B8C" w:rsidRDefault="009E1448" w:rsidP="009E1448"/>
    <w:p w14:paraId="587D14D8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Award ($150), </w:t>
      </w:r>
      <w:r w:rsidRPr="00391B8C">
        <w:rPr>
          <w:color w:val="000000"/>
        </w:rPr>
        <w:t>AP-LS National Conference, Virtual Conference, Spring 2021</w:t>
      </w:r>
    </w:p>
    <w:p w14:paraId="51959A47" w14:textId="77777777" w:rsidR="009E1448" w:rsidRPr="00391B8C" w:rsidRDefault="009E1448" w:rsidP="009E1448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734C80A3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Award ($150), </w:t>
      </w:r>
      <w:r w:rsidRPr="00391B8C">
        <w:rPr>
          <w:color w:val="000000"/>
        </w:rPr>
        <w:t>AP-LS National Conference, New Orleans, Spring 2020</w:t>
      </w:r>
    </w:p>
    <w:p w14:paraId="48131A3A" w14:textId="677A9E20" w:rsidR="00A478C4" w:rsidRPr="00391B8C" w:rsidRDefault="009E1448" w:rsidP="00A478C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6330B1A1" w14:textId="7FCC32D1" w:rsid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Internal Awards</w:t>
      </w:r>
    </w:p>
    <w:p w14:paraId="57C67FF3" w14:textId="77777777" w:rsid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</w:p>
    <w:p w14:paraId="442BBE48" w14:textId="1D327E01" w:rsidR="00163C98" w:rsidRDefault="00163C98" w:rsidP="00FB5E04">
      <w:pPr>
        <w:rPr>
          <w:color w:val="000000"/>
        </w:rPr>
      </w:pPr>
      <w:proofErr w:type="spellStart"/>
      <w:r w:rsidRPr="00163C98">
        <w:rPr>
          <w:b/>
          <w:bCs/>
          <w:color w:val="000000"/>
        </w:rPr>
        <w:t>Donal</w:t>
      </w:r>
      <w:proofErr w:type="spellEnd"/>
      <w:r w:rsidRPr="00163C98">
        <w:rPr>
          <w:b/>
          <w:bCs/>
          <w:color w:val="000000"/>
        </w:rPr>
        <w:t xml:space="preserve"> E. J. </w:t>
      </w:r>
      <w:proofErr w:type="spellStart"/>
      <w:r w:rsidRPr="00163C98">
        <w:rPr>
          <w:b/>
          <w:bCs/>
          <w:color w:val="000000"/>
        </w:rPr>
        <w:t>MacNamara</w:t>
      </w:r>
      <w:proofErr w:type="spellEnd"/>
      <w:r w:rsidRPr="00163C98">
        <w:rPr>
          <w:b/>
          <w:bCs/>
          <w:color w:val="000000"/>
        </w:rPr>
        <w:t xml:space="preserve"> Research Award</w:t>
      </w:r>
      <w:r w:rsidR="00583D49">
        <w:rPr>
          <w:b/>
          <w:bCs/>
          <w:color w:val="000000"/>
        </w:rPr>
        <w:t xml:space="preserve"> ($2,000)</w:t>
      </w:r>
      <w:r>
        <w:rPr>
          <w:color w:val="000000"/>
        </w:rPr>
        <w:t xml:space="preserve">, John Jay College of Criminal Justice, Spring 2025 </w:t>
      </w:r>
    </w:p>
    <w:p w14:paraId="0B7D4043" w14:textId="77777777" w:rsidR="00163C98" w:rsidRDefault="00163C98" w:rsidP="00FB5E04">
      <w:pPr>
        <w:rPr>
          <w:color w:val="000000"/>
        </w:rPr>
      </w:pPr>
    </w:p>
    <w:p w14:paraId="06B3A32B" w14:textId="56A6239A" w:rsidR="00163C98" w:rsidRDefault="006E369E" w:rsidP="00163C98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>
        <w:rPr>
          <w:color w:val="000000"/>
        </w:rPr>
        <w:t>Awarded</w:t>
      </w:r>
      <w:r w:rsidR="00163C98">
        <w:rPr>
          <w:color w:val="000000"/>
        </w:rPr>
        <w:t xml:space="preserve"> annually </w:t>
      </w:r>
      <w:r w:rsidR="00A6182A">
        <w:rPr>
          <w:color w:val="000000"/>
        </w:rPr>
        <w:t xml:space="preserve">by the Office of the Advancement of Research (OAR) </w:t>
      </w:r>
      <w:r w:rsidR="00163C98">
        <w:rPr>
          <w:color w:val="000000"/>
        </w:rPr>
        <w:t xml:space="preserve">to an assistant professor who </w:t>
      </w:r>
      <w:r>
        <w:rPr>
          <w:color w:val="000000"/>
        </w:rPr>
        <w:t xml:space="preserve">has </w:t>
      </w:r>
      <w:r w:rsidR="00163C98">
        <w:rPr>
          <w:color w:val="000000"/>
        </w:rPr>
        <w:t xml:space="preserve">made a significant scholarly contribution in the preceding two years to the fields of criminal justice or criminology (broadly defined). </w:t>
      </w:r>
    </w:p>
    <w:p w14:paraId="0790B254" w14:textId="2E736A29" w:rsidR="009E1448" w:rsidRDefault="009E1448" w:rsidP="009E1448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="00583D49">
        <w:rPr>
          <w:b/>
          <w:color w:val="000000"/>
        </w:rPr>
        <w:t xml:space="preserve"> ($300)</w:t>
      </w:r>
      <w:r w:rsidRPr="00A478C4">
        <w:rPr>
          <w:bCs/>
          <w:color w:val="000000"/>
        </w:rPr>
        <w:t>, 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color w:val="000000"/>
        </w:rPr>
        <w:t xml:space="preserve"> Spring 202</w:t>
      </w:r>
      <w:r w:rsidR="00DC1B84">
        <w:rPr>
          <w:color w:val="000000"/>
        </w:rPr>
        <w:t>3</w:t>
      </w:r>
      <w:r w:rsidRPr="00391B8C">
        <w:rPr>
          <w:color w:val="000000"/>
        </w:rPr>
        <w:t xml:space="preserve"> </w:t>
      </w:r>
    </w:p>
    <w:p w14:paraId="23E8F67A" w14:textId="1CBC841C" w:rsidR="00DC1B84" w:rsidRPr="00391B8C" w:rsidRDefault="00DC1B84" w:rsidP="00DC1B84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="00583D49">
        <w:rPr>
          <w:b/>
          <w:color w:val="000000"/>
        </w:rPr>
        <w:t xml:space="preserve"> ($500)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color w:val="000000"/>
        </w:rPr>
        <w:t xml:space="preserve"> Spring 2022 </w:t>
      </w:r>
    </w:p>
    <w:p w14:paraId="02040CF9" w14:textId="0724D827" w:rsidR="00E245BE" w:rsidRPr="00E245BE" w:rsidRDefault="009E1448" w:rsidP="00E245BE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Tithe Fund Statistical Scholarship</w:t>
      </w:r>
      <w:r w:rsidR="00583D49">
        <w:rPr>
          <w:b/>
          <w:color w:val="000000"/>
        </w:rPr>
        <w:t xml:space="preserve"> ($150)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391B8C">
        <w:rPr>
          <w:color w:val="000000"/>
        </w:rPr>
        <w:t xml:space="preserve">Fall 2021 </w:t>
      </w:r>
    </w:p>
    <w:p w14:paraId="5C193CB2" w14:textId="6900C25B" w:rsidR="00157F4E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CONFERENCE PRESENTATIONS</w:t>
      </w:r>
    </w:p>
    <w:p w14:paraId="64F6A82E" w14:textId="77777777" w:rsidR="005D4B35" w:rsidRDefault="005D4B35" w:rsidP="005D4B35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4411C9F" w14:textId="1E045C63" w:rsidR="00583D49" w:rsidRPr="00583D49" w:rsidRDefault="00583D49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**</w:t>
      </w:r>
      <w:r>
        <w:rPr>
          <w:color w:val="000000"/>
          <w:bdr w:val="none" w:sz="0" w:space="0" w:color="auto" w:frame="1"/>
        </w:rPr>
        <w:t xml:space="preserve">, J., &amp; </w:t>
      </w:r>
      <w:r w:rsidRPr="00583D49">
        <w:rPr>
          <w:b/>
          <w:bCs/>
          <w:color w:val="000000"/>
          <w:bdr w:val="none" w:sz="0" w:space="0" w:color="auto" w:frame="1"/>
        </w:rPr>
        <w:t xml:space="preserve">Katzman, J. </w:t>
      </w:r>
      <w:r>
        <w:rPr>
          <w:color w:val="000000"/>
          <w:bdr w:val="none" w:sz="0" w:space="0" w:color="auto" w:frame="1"/>
        </w:rPr>
        <w:t xml:space="preserve">(2025, March). </w:t>
      </w:r>
      <w:r w:rsidRPr="00583D49">
        <w:rPr>
          <w:i/>
          <w:iCs/>
          <w:color w:val="000000"/>
          <w:bdr w:val="none" w:sz="0" w:space="0" w:color="auto" w:frame="1"/>
        </w:rPr>
        <w:t>The racial composition of the suspect and witness in a case may affect decisions to place a suspect in a lineup</w:t>
      </w:r>
      <w:r>
        <w:rPr>
          <w:color w:val="000000"/>
          <w:bdr w:val="none" w:sz="0" w:space="0" w:color="auto" w:frame="1"/>
        </w:rPr>
        <w:t xml:space="preserve">. Poster presented at the </w:t>
      </w:r>
      <w:r w:rsidRPr="00241045">
        <w:rPr>
          <w:color w:val="000000" w:themeColor="text1"/>
          <w:bdr w:val="none" w:sz="0" w:space="0" w:color="auto" w:frame="1"/>
        </w:rPr>
        <w:t xml:space="preserve">American Psychology and Law Society Conference, </w:t>
      </w:r>
      <w:r>
        <w:rPr>
          <w:color w:val="000000" w:themeColor="text1"/>
          <w:bdr w:val="none" w:sz="0" w:space="0" w:color="auto" w:frame="1"/>
        </w:rPr>
        <w:t xml:space="preserve">San Juan, PR.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284B571" wp14:editId="3982D893">
            <wp:extent cx="159327" cy="176773"/>
            <wp:effectExtent l="0" t="0" r="6350" b="1270"/>
            <wp:docPr id="848818052" name="Picture 848818052" descr="Preregistered badg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18052" name="Picture 848818052" descr="Preregistered badge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F7DC4DA" w14:textId="77777777" w:rsidR="00583D49" w:rsidRDefault="00583D49" w:rsidP="00BC10AB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368EBF7" w14:textId="20F3AE98" w:rsidR="00BC10AB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>, M.</w:t>
      </w:r>
      <w:r>
        <w:rPr>
          <w:color w:val="000000"/>
          <w:bdr w:val="none" w:sz="0" w:space="0" w:color="auto" w:frame="1"/>
        </w:rPr>
        <w:t>B</w:t>
      </w:r>
      <w:r w:rsidRPr="00CE319E">
        <w:rPr>
          <w:color w:val="000000"/>
          <w:bdr w:val="none" w:sz="0" w:space="0" w:color="auto" w:frame="1"/>
        </w:rPr>
        <w:t xml:space="preserve">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>5</w:t>
      </w:r>
      <w:r w:rsidRPr="00CE319E">
        <w:rPr>
          <w:color w:val="000000"/>
          <w:bdr w:val="none" w:sz="0" w:space="0" w:color="auto" w:frame="1"/>
        </w:rPr>
        <w:t xml:space="preserve">, March). </w:t>
      </w:r>
      <w:r w:rsidRPr="00BC10AB">
        <w:rPr>
          <w:i/>
          <w:iCs/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i/>
          <w:iCs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 xml:space="preserve"> Poster presented at the </w:t>
      </w:r>
      <w:r w:rsidRPr="00391B8C">
        <w:rPr>
          <w:bCs/>
          <w:color w:val="000000"/>
          <w:bdr w:val="none" w:sz="0" w:space="0" w:color="auto" w:frame="1"/>
        </w:rPr>
        <w:t>Society for Personality and Social Psychology Conference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Denver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CO</w:t>
      </w:r>
      <w:r w:rsidRPr="00CE319E">
        <w:rPr>
          <w:color w:val="000000"/>
          <w:bdr w:val="none" w:sz="0" w:space="0" w:color="auto" w:frame="1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0930BC" wp14:editId="4B55E6C4">
            <wp:extent cx="159327" cy="176773"/>
            <wp:effectExtent l="0" t="0" r="6350" b="1270"/>
            <wp:docPr id="255131159" name="Picture 255131159" descr="Preregistered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0A5A45" wp14:editId="7366D713">
            <wp:extent cx="163112" cy="180711"/>
            <wp:effectExtent l="0" t="0" r="2540" b="0"/>
            <wp:docPr id="96495017" name="Picture 96495017" descr="open data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3B469AB4" w14:textId="77777777" w:rsidR="00BC10AB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6FF21C09" w14:textId="78CCAD36" w:rsidR="00BC10AB" w:rsidRPr="00CE319E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J.,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 B. (202</w:t>
      </w:r>
      <w:r>
        <w:rPr>
          <w:color w:val="000000"/>
          <w:bdr w:val="none" w:sz="0" w:space="0" w:color="auto" w:frame="1"/>
        </w:rPr>
        <w:t>5</w:t>
      </w:r>
      <w:r w:rsidRPr="00CE319E">
        <w:rPr>
          <w:color w:val="000000"/>
          <w:bdr w:val="none" w:sz="0" w:space="0" w:color="auto" w:frame="1"/>
        </w:rPr>
        <w:t>, March).</w:t>
      </w:r>
      <w:r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203EC8">
        <w:rPr>
          <w:color w:val="000000" w:themeColor="text1"/>
          <w:bdr w:val="none" w:sz="0" w:space="0" w:color="auto" w:frame="1"/>
        </w:rPr>
        <w:t>. Poster presented at the</w:t>
      </w:r>
      <w:r w:rsidRPr="00BC10AB">
        <w:rPr>
          <w:bCs/>
          <w:color w:val="000000"/>
          <w:bdr w:val="none" w:sz="0" w:space="0" w:color="auto" w:frame="1"/>
        </w:rPr>
        <w:t xml:space="preserve"> </w:t>
      </w:r>
      <w:r w:rsidRPr="00391B8C">
        <w:rPr>
          <w:bCs/>
          <w:color w:val="000000"/>
          <w:bdr w:val="none" w:sz="0" w:space="0" w:color="auto" w:frame="1"/>
        </w:rPr>
        <w:t>Society for Personality and Social Psychology Conference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Denver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CO</w:t>
      </w:r>
      <w:r w:rsidRPr="00CE319E">
        <w:rPr>
          <w:color w:val="000000"/>
          <w:bdr w:val="none" w:sz="0" w:space="0" w:color="auto" w:frame="1"/>
        </w:rPr>
        <w:t xml:space="preserve">. </w: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62A6A20" wp14:editId="1D0C13F8">
            <wp:extent cx="159327" cy="176773"/>
            <wp:effectExtent l="0" t="0" r="6350" b="1270"/>
            <wp:docPr id="414866802" name="Picture 414866802" descr="Preregistered bad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Preregistered bad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9A3B3C8" wp14:editId="1AE34CF5">
            <wp:extent cx="162560" cy="179977"/>
            <wp:effectExtent l="0" t="0" r="2540" b="0"/>
            <wp:docPr id="1441503615" name="Picture 1441503615" descr="open materials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en materials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50BE3E0" wp14:editId="3F72318A">
            <wp:extent cx="163112" cy="180711"/>
            <wp:effectExtent l="0" t="0" r="2540" b="0"/>
            <wp:docPr id="1012800164" name="Picture 1012800164" descr="open data bad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open data bad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77072D5" w14:textId="77777777" w:rsidR="00BC10AB" w:rsidRDefault="00BC10AB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</w:p>
    <w:p w14:paraId="344DFC9F" w14:textId="468D57DC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>, M. B. (202</w:t>
      </w:r>
      <w:r>
        <w:rPr>
          <w:color w:val="000000" w:themeColor="text1"/>
          <w:bdr w:val="none" w:sz="0" w:space="0" w:color="auto" w:frame="1"/>
        </w:rPr>
        <w:t>5, February</w:t>
      </w:r>
      <w:r w:rsidRPr="00241045">
        <w:rPr>
          <w:color w:val="000000" w:themeColor="text1"/>
          <w:bdr w:val="none" w:sz="0" w:space="0" w:color="auto" w:frame="1"/>
        </w:rPr>
        <w:t>).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i/>
          <w:iCs/>
          <w:color w:val="000000" w:themeColor="text1"/>
          <w:shd w:val="clear" w:color="auto" w:fill="FFFFFF"/>
        </w:rPr>
        <w:t>The future of suspect development: Best practices for the collection of eyewitness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</w:t>
      </w:r>
      <w:r>
        <w:rPr>
          <w:color w:val="000000" w:themeColor="text1"/>
          <w:bdr w:val="none" w:sz="0" w:space="0" w:color="auto" w:frame="1"/>
        </w:rPr>
        <w:t xml:space="preserve">National Sheriff’s Association Winter </w:t>
      </w:r>
      <w:r w:rsidRPr="00241045">
        <w:rPr>
          <w:color w:val="000000" w:themeColor="text1"/>
          <w:bdr w:val="none" w:sz="0" w:space="0" w:color="auto" w:frame="1"/>
        </w:rPr>
        <w:t>Conference,</w:t>
      </w:r>
      <w:r>
        <w:rPr>
          <w:color w:val="000000" w:themeColor="text1"/>
          <w:bdr w:val="none" w:sz="0" w:space="0" w:color="auto" w:frame="1"/>
        </w:rPr>
        <w:t xml:space="preserve"> Washington, D.C</w:t>
      </w:r>
      <w:r w:rsidRPr="00241045">
        <w:rPr>
          <w:color w:val="000000" w:themeColor="text1"/>
          <w:bdr w:val="none" w:sz="0" w:space="0" w:color="auto" w:frame="1"/>
        </w:rPr>
        <w:t>.</w:t>
      </w:r>
    </w:p>
    <w:p w14:paraId="11601B23" w14:textId="77777777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</w:p>
    <w:p w14:paraId="1A8B75B1" w14:textId="2EE1394D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 xml:space="preserve">, M. B. (2024, March). </w:t>
      </w:r>
      <w:r w:rsidRPr="00241045">
        <w:rPr>
          <w:color w:val="000000" w:themeColor="text1"/>
          <w:shd w:val="clear" w:color="auto" w:fill="FFFFFF"/>
        </w:rPr>
        <w:t>S</w:t>
      </w:r>
      <w:r w:rsidRPr="00241045">
        <w:rPr>
          <w:i/>
          <w:iCs/>
          <w:color w:val="000000" w:themeColor="text1"/>
          <w:shd w:val="clear" w:color="auto" w:fill="FFFFFF"/>
        </w:rPr>
        <w:t>uspect race affects defense attorney evaluations of pre-identification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American Psychology and Law Society Conference, Los Angeles, CA.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632AE43" wp14:editId="3559572D">
            <wp:extent cx="159327" cy="176773"/>
            <wp:effectExtent l="0" t="0" r="6350" b="1270"/>
            <wp:docPr id="1537583232" name="Picture 1537583232" descr="Preregistered bad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28E679B" wp14:editId="313E1285">
            <wp:extent cx="162560" cy="179977"/>
            <wp:effectExtent l="0" t="0" r="2540" b="0"/>
            <wp:docPr id="1332049709" name="Picture 1332049709" descr="open material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0F98FB8" wp14:editId="22CD18D3">
            <wp:extent cx="163112" cy="180711"/>
            <wp:effectExtent l="0" t="0" r="2540" b="0"/>
            <wp:docPr id="1218057816" name="Picture 1218057816" descr="open data bad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94554D1" w14:textId="77777777" w:rsidR="00717999" w:rsidRDefault="00717999" w:rsidP="00717999"/>
    <w:p w14:paraId="45E0458D" w14:textId="2C729A75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</w:rPr>
        <w:t xml:space="preserve">Katzman, J. </w:t>
      </w:r>
      <w:r w:rsidRPr="00241045">
        <w:t xml:space="preserve">(2024, March). </w:t>
      </w:r>
      <w:r w:rsidRPr="00241045">
        <w:rPr>
          <w:i/>
          <w:iCs/>
        </w:rPr>
        <w:t xml:space="preserve">Examining the role of evidence-based suspicion in racial disparities in wrongful convictions. </w:t>
      </w:r>
      <w:r w:rsidRPr="00241045">
        <w:t xml:space="preserve">Poster presented at </w:t>
      </w:r>
      <w:r>
        <w:t xml:space="preserve">“winners circle” at </w:t>
      </w:r>
      <w:r w:rsidRPr="00241045">
        <w:t>the American Psychology and Law Society Conference, Los Angeles, CA.</w:t>
      </w:r>
      <w: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8CB4AA" wp14:editId="782AF384">
            <wp:extent cx="162560" cy="179977"/>
            <wp:effectExtent l="0" t="0" r="2540" b="0"/>
            <wp:docPr id="270244030" name="Picture 270244030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00A93E" wp14:editId="46E5C7B3">
            <wp:extent cx="163112" cy="180711"/>
            <wp:effectExtent l="0" t="0" r="2540" b="0"/>
            <wp:docPr id="1023368825" name="Picture 1023368825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;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C33DBB" wp14:editId="1FA98F28">
            <wp:extent cx="159327" cy="176773"/>
            <wp:effectExtent l="0" t="0" r="6350" b="1270"/>
            <wp:docPr id="1666904648" name="Picture 1666904648" descr="Preregistered bad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BC2BB88" wp14:editId="0F85EB89">
            <wp:extent cx="162560" cy="179977"/>
            <wp:effectExtent l="0" t="0" r="2540" b="0"/>
            <wp:docPr id="1621494471" name="Picture 1621494471" descr="open material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89F72E9" wp14:editId="6D27160D">
            <wp:extent cx="163112" cy="180711"/>
            <wp:effectExtent l="0" t="0" r="2540" b="0"/>
            <wp:docPr id="1913282711" name="Picture 1913282711" descr="open data bad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23CAB951" w14:textId="77777777" w:rsidR="00662B88" w:rsidRPr="00662B88" w:rsidRDefault="00662B88" w:rsidP="00717999">
      <w:pPr>
        <w:ind w:left="720" w:hanging="720"/>
        <w:rPr>
          <w:color w:val="000000" w:themeColor="text1"/>
          <w:shd w:val="clear" w:color="auto" w:fill="FFFFFF"/>
        </w:rPr>
      </w:pPr>
    </w:p>
    <w:p w14:paraId="557CA718" w14:textId="741C33C9" w:rsidR="00662B88" w:rsidRPr="00662B88" w:rsidRDefault="00662B88" w:rsidP="00662B88">
      <w:pPr>
        <w:ind w:left="720" w:hanging="720"/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</w:pPr>
      <w:proofErr w:type="spellStart"/>
      <w:r w:rsidRPr="00662B88">
        <w:rPr>
          <w:color w:val="000000" w:themeColor="text1"/>
          <w:shd w:val="clear" w:color="auto" w:fill="FFFFFF"/>
        </w:rPr>
        <w:t>Fessinger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M.B., </w:t>
      </w:r>
      <w:r w:rsidRPr="00662B88">
        <w:rPr>
          <w:b/>
          <w:bCs/>
          <w:color w:val="000000" w:themeColor="text1"/>
          <w:shd w:val="clear" w:color="auto" w:fill="FFFFFF"/>
        </w:rPr>
        <w:t>Katzman, J.</w:t>
      </w:r>
      <w:r w:rsidRPr="00662B88">
        <w:rPr>
          <w:color w:val="000000" w:themeColor="text1"/>
          <w:shd w:val="clear" w:color="auto" w:fill="FFFFFF"/>
        </w:rPr>
        <w:t xml:space="preserve">, Close, M., &amp; </w:t>
      </w:r>
      <w:proofErr w:type="spellStart"/>
      <w:r w:rsidRPr="00662B88">
        <w:rPr>
          <w:color w:val="000000" w:themeColor="text1"/>
          <w:shd w:val="clear" w:color="auto" w:fill="FFFFFF"/>
        </w:rPr>
        <w:t>Kovera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 (2024, March). </w:t>
      </w:r>
      <w:r w:rsidRPr="00662B88">
        <w:rPr>
          <w:i/>
          <w:iCs/>
          <w:color w:val="000000" w:themeColor="text1"/>
          <w:shd w:val="clear" w:color="auto" w:fill="FFFFFF"/>
        </w:rPr>
        <w:t xml:space="preserve">Deceptive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>nterrogation</w:t>
      </w:r>
      <w:r w:rsidR="00A44B03">
        <w:rPr>
          <w:i/>
          <w:iCs/>
          <w:color w:val="000000" w:themeColor="text1"/>
          <w:shd w:val="clear" w:color="auto" w:fill="FFFFFF"/>
        </w:rPr>
        <w:t xml:space="preserve"> t</w:t>
      </w:r>
      <w:r w:rsidRPr="00662B88">
        <w:rPr>
          <w:i/>
          <w:iCs/>
          <w:color w:val="000000" w:themeColor="text1"/>
          <w:shd w:val="clear" w:color="auto" w:fill="FFFFFF"/>
        </w:rPr>
        <w:t xml:space="preserve">actics have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ownstream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onsequences on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 xml:space="preserve">nnocent and </w:t>
      </w:r>
      <w:r w:rsidR="00A44B03">
        <w:rPr>
          <w:i/>
          <w:iCs/>
          <w:color w:val="000000" w:themeColor="text1"/>
          <w:shd w:val="clear" w:color="auto" w:fill="FFFFFF"/>
        </w:rPr>
        <w:t>g</w:t>
      </w:r>
      <w:r w:rsidRPr="00662B88">
        <w:rPr>
          <w:i/>
          <w:iCs/>
          <w:color w:val="000000" w:themeColor="text1"/>
          <w:shd w:val="clear" w:color="auto" w:fill="FFFFFF"/>
        </w:rPr>
        <w:t xml:space="preserve">uilty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efendants’ </w:t>
      </w:r>
      <w:r w:rsidR="00A44B03">
        <w:rPr>
          <w:i/>
          <w:iCs/>
          <w:color w:val="000000" w:themeColor="text1"/>
          <w:shd w:val="clear" w:color="auto" w:fill="FFFFFF"/>
        </w:rPr>
        <w:t>p</w:t>
      </w:r>
      <w:r w:rsidRPr="00662B88">
        <w:rPr>
          <w:i/>
          <w:iCs/>
          <w:color w:val="000000" w:themeColor="text1"/>
          <w:shd w:val="clear" w:color="auto" w:fill="FFFFFF"/>
        </w:rPr>
        <w:t xml:space="preserve">lea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>ecisions</w:t>
      </w:r>
      <w:r w:rsidRPr="00662B88">
        <w:rPr>
          <w:color w:val="000000" w:themeColor="text1"/>
          <w:shd w:val="clear" w:color="auto" w:fill="FFFFFF"/>
        </w:rPr>
        <w:t>. Paper presented at the American Psychology and Law Society Conference, Los Angeles, CA.</w:t>
      </w:r>
      <w:r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A2A33A" wp14:editId="6C53FD3E">
            <wp:extent cx="159327" cy="176773"/>
            <wp:effectExtent l="0" t="0" r="6350" b="1270"/>
            <wp:docPr id="1082991226" name="Picture 1082991226" descr="Preregistered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292918" wp14:editId="79DE9DAD">
            <wp:extent cx="162560" cy="179977"/>
            <wp:effectExtent l="0" t="0" r="2540" b="0"/>
            <wp:docPr id="1863760615" name="Picture 1863760615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27D469" wp14:editId="525DF721">
            <wp:extent cx="163112" cy="180711"/>
            <wp:effectExtent l="0" t="0" r="2540" b="0"/>
            <wp:docPr id="1238622817" name="Picture 1238622817" descr="open data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FF18AE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E2289C3" w14:textId="1472EE7B" w:rsidR="002C5698" w:rsidRPr="00CE319E" w:rsidRDefault="002C5698" w:rsidP="002C569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407560" w:rsidRPr="00407560">
        <w:rPr>
          <w:color w:val="000000"/>
        </w:rPr>
        <w:t>(2023, August).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</w:t>
      </w:r>
      <w:r>
        <w:rPr>
          <w:color w:val="000000"/>
          <w:bdr w:val="none" w:sz="0" w:space="0" w:color="auto" w:frame="1"/>
        </w:rPr>
        <w:t xml:space="preserve">Society for Applied Research in Memory and Cognition Conference, Nagoya, Japan.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8AE8A6" wp14:editId="10C78C4C">
            <wp:extent cx="159327" cy="176773"/>
            <wp:effectExtent l="0" t="0" r="6350" b="1270"/>
            <wp:docPr id="957857991" name="Picture 957857991" descr="Preregistered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4AFEEA6" wp14:editId="2F63552E">
            <wp:extent cx="163112" cy="180711"/>
            <wp:effectExtent l="0" t="0" r="2540" b="0"/>
            <wp:docPr id="1927569998" name="Picture 1927569998" descr="open data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C0F546" wp14:editId="6775DB1A">
            <wp:extent cx="162560" cy="179977"/>
            <wp:effectExtent l="0" t="0" r="2540" b="0"/>
            <wp:docPr id="1042527683" name="Picture 1042527683" descr="open material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27683" name="Picture 1042527683" descr="open materials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5D3EC71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A7637DE" w14:textId="10A7E381" w:rsidR="00AE77CC" w:rsidRPr="00AE77CC" w:rsidRDefault="00AE77CC" w:rsidP="00AE77CC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Katzman, J.</w:t>
      </w:r>
      <w:r>
        <w:rPr>
          <w:color w:val="000000"/>
          <w:bdr w:val="none" w:sz="0" w:space="0" w:color="auto" w:frame="1"/>
        </w:rPr>
        <w:t xml:space="preserve">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 xml:space="preserve">, M.B. (2023, May). </w:t>
      </w:r>
      <w:r>
        <w:rPr>
          <w:i/>
          <w:iCs/>
          <w:color w:val="000000"/>
          <w:bdr w:val="none" w:sz="0" w:space="0" w:color="auto" w:frame="1"/>
        </w:rPr>
        <w:t xml:space="preserve">Racial disparities in pre-identification evidence of guilt might explain racial disparities in many wrongful convictions. </w:t>
      </w:r>
      <w:r>
        <w:rPr>
          <w:color w:val="000000"/>
          <w:bdr w:val="none" w:sz="0" w:space="0" w:color="auto" w:frame="1"/>
        </w:rPr>
        <w:t xml:space="preserve">Poster presented at the NIJ National Research Conference, Arlington, VA.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8E46BB" wp14:editId="376637C2">
            <wp:extent cx="159327" cy="176773"/>
            <wp:effectExtent l="0" t="0" r="6350" b="1270"/>
            <wp:docPr id="1641338338" name="Picture 1641338338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66EECA" wp14:editId="194CEE7F">
            <wp:extent cx="162560" cy="179977"/>
            <wp:effectExtent l="0" t="0" r="2540" b="0"/>
            <wp:docPr id="874941886" name="Picture 874941886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93BA6C" wp14:editId="2D39B120">
            <wp:extent cx="163112" cy="180711"/>
            <wp:effectExtent l="0" t="0" r="2540" b="0"/>
            <wp:docPr id="182300161" name="Picture 182300161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59EAE76" w14:textId="6397CB11" w:rsidR="00767258" w:rsidRDefault="00767258" w:rsidP="007672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7511903" w14:textId="6680CC94" w:rsidR="00BE1FB6" w:rsidRDefault="00BE1FB6" w:rsidP="00BE1FB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 xml:space="preserve">, M.,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>3</w:t>
      </w:r>
      <w:r w:rsidRPr="00CE319E">
        <w:rPr>
          <w:color w:val="000000"/>
          <w:bdr w:val="none" w:sz="0" w:space="0" w:color="auto" w:frame="1"/>
        </w:rPr>
        <w:t>, May).</w:t>
      </w:r>
      <w:r w:rsidRPr="00BE1FB6">
        <w:rPr>
          <w:color w:val="000000"/>
          <w:bdr w:val="none" w:sz="0" w:space="0" w:color="auto" w:frame="1"/>
        </w:rPr>
        <w:t xml:space="preserve"> </w:t>
      </w:r>
      <w:r w:rsidRPr="00BE1FB6">
        <w:rPr>
          <w:i/>
          <w:iCs/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color w:val="000000"/>
          <w:bdr w:val="none" w:sz="0" w:space="0" w:color="auto" w:frame="1"/>
        </w:rPr>
        <w:t>. Paper presented at the 1</w:t>
      </w:r>
      <w:r>
        <w:rPr>
          <w:color w:val="000000"/>
          <w:bdr w:val="none" w:sz="0" w:space="0" w:color="auto" w:frame="1"/>
        </w:rPr>
        <w:t>4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</w:t>
      </w:r>
      <w:r>
        <w:rPr>
          <w:color w:val="000000"/>
          <w:bdr w:val="none" w:sz="0" w:space="0" w:color="auto" w:frame="1"/>
        </w:rPr>
        <w:t>.</w:t>
      </w:r>
    </w:p>
    <w:p w14:paraId="2872728E" w14:textId="77777777" w:rsidR="00BE1FB6" w:rsidRDefault="00BE1FB6" w:rsidP="00F0719E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526ED9B" w14:textId="180B011D" w:rsidR="00CE319E" w:rsidRPr="00CE319E" w:rsidRDefault="00767258" w:rsidP="00F07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="00BE1FB6"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>, M.</w:t>
      </w:r>
      <w:r w:rsidR="00662B88">
        <w:rPr>
          <w:color w:val="000000"/>
          <w:bdr w:val="none" w:sz="0" w:space="0" w:color="auto" w:frame="1"/>
        </w:rPr>
        <w:t>B</w:t>
      </w:r>
      <w:r w:rsidRPr="00CE319E">
        <w:rPr>
          <w:color w:val="000000"/>
          <w:bdr w:val="none" w:sz="0" w:space="0" w:color="auto" w:frame="1"/>
        </w:rPr>
        <w:t xml:space="preserve">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(2023, March). </w:t>
      </w:r>
      <w:r w:rsidRPr="00F0719E">
        <w:rPr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i/>
          <w:iCs/>
          <w:color w:val="000000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</w:t>
      </w:r>
      <w:r w:rsidR="00F0719E">
        <w:rPr>
          <w:color w:val="000000"/>
          <w:bdr w:val="none" w:sz="0" w:space="0" w:color="auto" w:frame="1"/>
        </w:rPr>
        <w:t xml:space="preserve">In J. Hunt &amp; J. Salerno (Chairs), </w:t>
      </w:r>
      <w:r w:rsidR="00F0719E" w:rsidRPr="00F0719E">
        <w:rPr>
          <w:i/>
          <w:iCs/>
        </w:rPr>
        <w:t>Innovations in Detecting Racial Bias in Experimental and Real-World Data from Legal Contexts</w:t>
      </w:r>
      <w:r w:rsidR="00F0719E">
        <w:t>. Symposium</w:t>
      </w:r>
      <w:r w:rsidR="00F0719E">
        <w:rPr>
          <w:color w:val="000000"/>
          <w:bdr w:val="none" w:sz="0" w:space="0" w:color="auto" w:frame="1"/>
        </w:rPr>
        <w:t xml:space="preserve"> presented </w:t>
      </w:r>
      <w:r w:rsidRPr="00CE319E">
        <w:rPr>
          <w:color w:val="000000"/>
          <w:bdr w:val="none" w:sz="0" w:space="0" w:color="auto" w:frame="1"/>
        </w:rPr>
        <w:t xml:space="preserve">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2E2950" wp14:editId="2E19C224">
            <wp:extent cx="159327" cy="176773"/>
            <wp:effectExtent l="0" t="0" r="6350" b="1270"/>
            <wp:docPr id="14" name="Picture 14" descr="Preregistered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C8424BB" wp14:editId="32637F5C">
            <wp:extent cx="163112" cy="180711"/>
            <wp:effectExtent l="0" t="0" r="2540" b="0"/>
            <wp:docPr id="21" name="Picture 21" descr="open data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2E4FD53C" w14:textId="77777777" w:rsidR="00CE319E" w:rsidRPr="00CE319E" w:rsidRDefault="00CE319E" w:rsidP="0076725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59AD6DA" w14:textId="6E74DFA1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lastRenderedPageBreak/>
        <w:t>A</w:t>
      </w:r>
      <w:r w:rsidRPr="00203EC8">
        <w:rPr>
          <w:color w:val="000000" w:themeColor="text1"/>
          <w:bdr w:val="none" w:sz="0" w:space="0" w:color="auto" w:frame="1"/>
        </w:rPr>
        <w:t xml:space="preserve">ronson, E., </w:t>
      </w:r>
      <w:r w:rsidRPr="00203EC8">
        <w:rPr>
          <w:b/>
          <w:bCs/>
          <w:color w:val="000000" w:themeColor="text1"/>
          <w:bdr w:val="none" w:sz="0" w:space="0" w:color="auto" w:frame="1"/>
        </w:rPr>
        <w:t>Katzman, J</w:t>
      </w:r>
      <w:r w:rsidRPr="00203EC8">
        <w:rPr>
          <w:color w:val="000000" w:themeColor="text1"/>
          <w:bdr w:val="none" w:sz="0" w:space="0" w:color="auto" w:frame="1"/>
        </w:rPr>
        <w:t xml:space="preserve">. &amp; </w:t>
      </w:r>
      <w:proofErr w:type="spellStart"/>
      <w:r w:rsidRPr="00203EC8">
        <w:rPr>
          <w:color w:val="000000" w:themeColor="text1"/>
          <w:bdr w:val="none" w:sz="0" w:space="0" w:color="auto" w:frame="1"/>
        </w:rPr>
        <w:t>Kovera</w:t>
      </w:r>
      <w:proofErr w:type="spellEnd"/>
      <w:r w:rsidRPr="00203EC8">
        <w:rPr>
          <w:color w:val="000000" w:themeColor="text1"/>
          <w:bdr w:val="none" w:sz="0" w:space="0" w:color="auto" w:frame="1"/>
        </w:rPr>
        <w:t xml:space="preserve">, M. B. </w:t>
      </w:r>
      <w:r w:rsidR="00203EC8" w:rsidRPr="00203EC8">
        <w:rPr>
          <w:color w:val="000000" w:themeColor="text1"/>
          <w:bdr w:val="none" w:sz="0" w:space="0" w:color="auto" w:frame="1"/>
        </w:rPr>
        <w:t xml:space="preserve">(2023, March). </w:t>
      </w:r>
      <w:r w:rsidRPr="00203EC8">
        <w:rPr>
          <w:i/>
          <w:iCs/>
          <w:color w:val="000000" w:themeColor="text1"/>
        </w:rPr>
        <w:t>The effects of in-court identifications on juror decision-making</w:t>
      </w:r>
      <w:r w:rsidRPr="00203EC8">
        <w:rPr>
          <w:color w:val="000000" w:themeColor="text1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EFAC70" wp14:editId="268E0BB2">
            <wp:extent cx="159327" cy="176773"/>
            <wp:effectExtent l="0" t="0" r="6350" b="1270"/>
            <wp:docPr id="32" name="Picture 32" descr="Preregistered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Preregistered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927B4D6" w14:textId="77777777" w:rsidR="00CE319E" w:rsidRPr="00CE319E" w:rsidRDefault="00CE319E" w:rsidP="00CE319E">
      <w:pPr>
        <w:rPr>
          <w:color w:val="000000"/>
          <w:bdr w:val="none" w:sz="0" w:space="0" w:color="auto" w:frame="1"/>
        </w:rPr>
      </w:pPr>
    </w:p>
    <w:p w14:paraId="3719C623" w14:textId="5B296D4F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 xml:space="preserve">Hardy, A.,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</w:t>
      </w:r>
      <w:r w:rsidR="00203EC8" w:rsidRPr="00CE319E">
        <w:rPr>
          <w:color w:val="000000"/>
          <w:bdr w:val="none" w:sz="0" w:space="0" w:color="auto" w:frame="1"/>
        </w:rPr>
        <w:t>(2023, March</w:t>
      </w:r>
      <w:r w:rsidR="00203EC8" w:rsidRPr="00203EC8">
        <w:rPr>
          <w:color w:val="000000" w:themeColor="text1"/>
          <w:bdr w:val="none" w:sz="0" w:space="0" w:color="auto" w:frame="1"/>
        </w:rPr>
        <w:t xml:space="preserve">). </w:t>
      </w:r>
      <w:r w:rsidRPr="00203EC8">
        <w:rPr>
          <w:i/>
          <w:iCs/>
          <w:color w:val="000000" w:themeColor="text1"/>
        </w:rPr>
        <w:t>Sensitizing jurors to the suggestiveness of in-court identifications through expert testimony and judicial instructions</w:t>
      </w:r>
      <w:r w:rsidRPr="00203EC8">
        <w:rPr>
          <w:color w:val="000000" w:themeColor="text1"/>
          <w:bdr w:val="none" w:sz="0" w:space="0" w:color="auto" w:frame="1"/>
        </w:rPr>
        <w:t xml:space="preserve">.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BE31B9" wp14:editId="12962ECC">
            <wp:extent cx="159327" cy="176773"/>
            <wp:effectExtent l="0" t="0" r="6350" b="1270"/>
            <wp:docPr id="51" name="Picture 51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7BA567" wp14:editId="3C4DDFF9">
            <wp:extent cx="162560" cy="179977"/>
            <wp:effectExtent l="0" t="0" r="2540" b="0"/>
            <wp:docPr id="52" name="Picture 52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BCA047" wp14:editId="7460B007">
            <wp:extent cx="163112" cy="180711"/>
            <wp:effectExtent l="0" t="0" r="2540" b="0"/>
            <wp:docPr id="53" name="Picture 53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CEA6785" w14:textId="77777777" w:rsidR="00CE319E" w:rsidRPr="00CE319E" w:rsidRDefault="00CE319E" w:rsidP="00CE319E">
      <w:pPr>
        <w:rPr>
          <w:color w:val="000000"/>
        </w:rPr>
      </w:pPr>
    </w:p>
    <w:p w14:paraId="7C14674C" w14:textId="1BC62D5D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J.,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203EC8">
        <w:rPr>
          <w:color w:val="000000" w:themeColor="text1"/>
          <w:bdr w:val="none" w:sz="0" w:space="0" w:color="auto" w:frame="1"/>
        </w:rPr>
        <w:t>. Poster presented at the American Psychology and Law Socie</w:t>
      </w:r>
      <w:r w:rsidRPr="00CE319E">
        <w:rPr>
          <w:color w:val="000000"/>
          <w:bdr w:val="none" w:sz="0" w:space="0" w:color="auto" w:frame="1"/>
        </w:rPr>
        <w:t xml:space="preserve">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B3D4E0" wp14:editId="3B27792E">
            <wp:extent cx="159327" cy="176773"/>
            <wp:effectExtent l="0" t="0" r="6350" b="1270"/>
            <wp:docPr id="55" name="Picture 55" descr="Preregistered bad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Preregistered bad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40D7131" wp14:editId="4E5C048D">
            <wp:extent cx="162560" cy="179977"/>
            <wp:effectExtent l="0" t="0" r="2540" b="0"/>
            <wp:docPr id="56" name="Picture 56" descr="open materials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en materials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D8A8AEC" wp14:editId="0292A1F6">
            <wp:extent cx="163112" cy="180711"/>
            <wp:effectExtent l="0" t="0" r="2540" b="0"/>
            <wp:docPr id="57" name="Picture 57" descr="open data bad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open data bad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5F3363" w14:textId="71432950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4CB289CE" w14:textId="48B20D9B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Welter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N., </w:t>
      </w:r>
      <w:r w:rsidRPr="00CE319E">
        <w:rPr>
          <w:b/>
          <w:bCs/>
          <w:color w:val="000000"/>
          <w:bdr w:val="none" w:sz="0" w:space="0" w:color="auto" w:frame="1"/>
        </w:rPr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Sensitizing jurors to base rate issues in eyewitness identification through expert testimony</w:t>
      </w:r>
      <w:r w:rsidRPr="00203EC8">
        <w:rPr>
          <w:i/>
          <w:iCs/>
          <w:color w:val="000000" w:themeColor="text1"/>
          <w:bdr w:val="none" w:sz="0" w:space="0" w:color="auto" w:frame="1"/>
        </w:rPr>
        <w:t>.</w:t>
      </w:r>
      <w:r w:rsidRPr="00203EC8">
        <w:rPr>
          <w:color w:val="000000" w:themeColor="text1"/>
          <w:bdr w:val="none" w:sz="0" w:space="0" w:color="auto" w:frame="1"/>
        </w:rPr>
        <w:t xml:space="preserve"> Poster presented at the American Psychology and Law Society Conference, Philadel</w:t>
      </w:r>
      <w:r w:rsidRPr="00CE319E">
        <w:rPr>
          <w:color w:val="000000"/>
          <w:bdr w:val="none" w:sz="0" w:space="0" w:color="auto" w:frame="1"/>
        </w:rPr>
        <w:t xml:space="preserve">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9D4269" wp14:editId="7A895BC6">
            <wp:extent cx="159327" cy="176773"/>
            <wp:effectExtent l="0" t="0" r="6350" b="1270"/>
            <wp:docPr id="54" name="Picture 54" descr="Preregistered badg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Preregistered badg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AA1CD80" w14:textId="4C555A3A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076C5D" w14:textId="6CCDF34B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Close, M., </w:t>
      </w:r>
      <w:proofErr w:type="spellStart"/>
      <w:r w:rsidRPr="00CE319E">
        <w:rPr>
          <w:color w:val="000000"/>
        </w:rPr>
        <w:t>Evelo</w:t>
      </w:r>
      <w:proofErr w:type="spellEnd"/>
      <w:r w:rsidRPr="00CE319E">
        <w:rPr>
          <w:color w:val="000000"/>
        </w:rPr>
        <w:t xml:space="preserve">, A. J.,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95646B0" wp14:editId="3413E6C8">
            <wp:extent cx="159327" cy="176773"/>
            <wp:effectExtent l="0" t="0" r="6350" b="1270"/>
            <wp:docPr id="22" name="Picture 22" descr="Preregistered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A67146" wp14:editId="5E45BA96">
            <wp:extent cx="163112" cy="180711"/>
            <wp:effectExtent l="0" t="0" r="2540" b="0"/>
            <wp:docPr id="31" name="Picture 31" descr="open data bad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5A7DED35" w14:textId="77777777" w:rsidR="003B185F" w:rsidRPr="00CE319E" w:rsidRDefault="003B185F" w:rsidP="00A870D4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C7FB327" w14:textId="6DFC192A" w:rsidR="001F2757" w:rsidRPr="00CE319E" w:rsidRDefault="00E909C8" w:rsidP="0065467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May</w:t>
      </w:r>
      <w:r w:rsidRPr="00CE319E">
        <w:rPr>
          <w:color w:val="000000"/>
          <w:bdr w:val="none" w:sz="0" w:space="0" w:color="auto" w:frame="1"/>
        </w:rPr>
        <w:t xml:space="preserve">). </w:t>
      </w:r>
      <w:r w:rsidRPr="00CE319E">
        <w:rPr>
          <w:i/>
          <w:iCs/>
          <w:color w:val="000000"/>
          <w:bdr w:val="none" w:sz="0" w:space="0" w:color="auto" w:frame="1"/>
        </w:rPr>
        <w:t>Sensitizing jurors to the suggestiveness of in-court identifications through expert testimony and judicial instructions</w:t>
      </w:r>
      <w:r w:rsidRPr="00CE319E">
        <w:rPr>
          <w:color w:val="000000"/>
          <w:bdr w:val="none" w:sz="0" w:space="0" w:color="auto" w:frame="1"/>
        </w:rPr>
        <w:t>. Paper presented at the 13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84735CF" wp14:editId="302A3526">
            <wp:extent cx="159327" cy="176773"/>
            <wp:effectExtent l="0" t="0" r="6350" b="1270"/>
            <wp:docPr id="23" name="Picture 23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C49D879" wp14:editId="48BA5A62">
            <wp:extent cx="162560" cy="179977"/>
            <wp:effectExtent l="0" t="0" r="2540" b="0"/>
            <wp:docPr id="24" name="Picture 24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337D2CD" wp14:editId="79478B5D">
            <wp:extent cx="163112" cy="180711"/>
            <wp:effectExtent l="0" t="0" r="2540" b="0"/>
            <wp:docPr id="25" name="Picture 25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71EA45F" w14:textId="77777777" w:rsidR="00E909C8" w:rsidRPr="00CE319E" w:rsidRDefault="00E909C8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1BEE361" w14:textId="7B5E6015" w:rsidR="00A0398C" w:rsidRPr="00CE319E" w:rsidRDefault="00A0398C" w:rsidP="00A0398C">
      <w:pPr>
        <w:ind w:left="720" w:hanging="720"/>
        <w:rPr>
          <w:color w:val="000000"/>
        </w:rPr>
      </w:pP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March</w:t>
      </w:r>
      <w:r w:rsidRPr="00CE319E">
        <w:rPr>
          <w:color w:val="000000"/>
          <w:bdr w:val="none" w:sz="0" w:space="0" w:color="auto" w:frame="1"/>
        </w:rPr>
        <w:t>).</w:t>
      </w:r>
      <w:r w:rsidRPr="00CE319E">
        <w:rPr>
          <w:color w:val="000000"/>
        </w:rPr>
        <w:t> </w:t>
      </w:r>
      <w:r w:rsidRPr="00CE319E">
        <w:rPr>
          <w:i/>
          <w:iCs/>
          <w:color w:val="000000"/>
        </w:rPr>
        <w:t>Suggestive out-of-court identification evidence fails to sensitize jurors to suggestiveness of in-court identifications</w:t>
      </w:r>
      <w:r w:rsidRPr="00CE319E">
        <w:rPr>
          <w:color w:val="000000"/>
          <w:bdr w:val="none" w:sz="0" w:space="0" w:color="auto" w:frame="1"/>
        </w:rPr>
        <w:t>. Paper presented at the American Psychology and Law Society Conference, Denver, CO.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B3BC27D" wp14:editId="58E2363C">
            <wp:extent cx="159327" cy="176773"/>
            <wp:effectExtent l="0" t="0" r="6350" b="1270"/>
            <wp:docPr id="26" name="Picture 26" descr="Preregistered bad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reregistered bad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BF3F5B" wp14:editId="20182222">
            <wp:extent cx="162560" cy="179977"/>
            <wp:effectExtent l="0" t="0" r="2540" b="0"/>
            <wp:docPr id="27" name="Picture 27" descr="open material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open material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4EB05F" wp14:editId="25FAC303">
            <wp:extent cx="163112" cy="180711"/>
            <wp:effectExtent l="0" t="0" r="2540" b="0"/>
            <wp:docPr id="28" name="Picture 28" descr="open data bad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en data bad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352E0EE" w14:textId="77777777" w:rsidR="00D0154A" w:rsidRPr="00391B8C" w:rsidRDefault="00D0154A" w:rsidP="00A0398C">
      <w:pPr>
        <w:ind w:left="720" w:hanging="720"/>
        <w:rPr>
          <w:b/>
          <w:bCs/>
          <w:color w:val="000000"/>
          <w:bdr w:val="none" w:sz="0" w:space="0" w:color="auto" w:frame="1"/>
        </w:rPr>
      </w:pPr>
    </w:p>
    <w:p w14:paraId="5325C77F" w14:textId="7ED515E2" w:rsidR="00A0398C" w:rsidRPr="00391B8C" w:rsidRDefault="00A0398C" w:rsidP="00A0398C">
      <w:pPr>
        <w:ind w:left="720" w:hanging="720"/>
        <w:rPr>
          <w:color w:val="000000"/>
        </w:rPr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color w:val="000000"/>
          <w:bdr w:val="none" w:sz="0" w:space="0" w:color="auto" w:frame="1"/>
        </w:rPr>
        <w:t xml:space="preserve">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M.B. (2022</w:t>
      </w:r>
      <w:r w:rsidR="00F06338">
        <w:rPr>
          <w:color w:val="000000"/>
          <w:bdr w:val="none" w:sz="0" w:space="0" w:color="auto" w:frame="1"/>
        </w:rPr>
        <w:t xml:space="preserve">, </w:t>
      </w:r>
      <w:r w:rsidR="00F06338" w:rsidRPr="00391B8C">
        <w:rPr>
          <w:color w:val="000000"/>
          <w:bdr w:val="none" w:sz="0" w:space="0" w:color="auto" w:frame="1"/>
        </w:rPr>
        <w:t>March,</w:t>
      </w:r>
      <w:r w:rsidRPr="00391B8C">
        <w:rPr>
          <w:color w:val="000000"/>
          <w:bdr w:val="none" w:sz="0" w:space="0" w:color="auto" w:frame="1"/>
        </w:rPr>
        <w:t>).</w:t>
      </w:r>
      <w:r w:rsidRPr="00391B8C">
        <w:rPr>
          <w:color w:val="000000"/>
        </w:rPr>
        <w:t> </w:t>
      </w:r>
      <w:r w:rsidRPr="00F0719E">
        <w:rPr>
          <w:color w:val="000000"/>
        </w:rPr>
        <w:t>Racial disparities in evidence-based suspicion might explain racial disparities in some wrongful convictions</w:t>
      </w:r>
      <w:r w:rsidRPr="00F0719E">
        <w:rPr>
          <w:i/>
          <w:iCs/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In M. Eisen (Chair), </w:t>
      </w:r>
      <w:r w:rsidRPr="00391B8C">
        <w:rPr>
          <w:i/>
          <w:iCs/>
          <w:color w:val="000000"/>
          <w:bdr w:val="none" w:sz="0" w:space="0" w:color="auto" w:frame="1"/>
        </w:rPr>
        <w:t xml:space="preserve">New </w:t>
      </w:r>
      <w:r w:rsidR="00F06338">
        <w:rPr>
          <w:i/>
          <w:iCs/>
          <w:color w:val="000000"/>
          <w:bdr w:val="none" w:sz="0" w:space="0" w:color="auto" w:frame="1"/>
        </w:rPr>
        <w:t>d</w:t>
      </w:r>
      <w:r w:rsidRPr="00391B8C">
        <w:rPr>
          <w:i/>
          <w:iCs/>
          <w:color w:val="000000"/>
          <w:bdr w:val="none" w:sz="0" w:space="0" w:color="auto" w:frame="1"/>
        </w:rPr>
        <w:t>iscoveries in eyewitness </w:t>
      </w:r>
      <w:r w:rsidRPr="002733EB">
        <w:rPr>
          <w:i/>
          <w:iCs/>
          <w:color w:val="000000"/>
          <w:bdr w:val="none" w:sz="0" w:space="0" w:color="auto" w:frame="1"/>
        </w:rPr>
        <w:t>research</w:t>
      </w:r>
      <w:r w:rsidRPr="00391B8C">
        <w:rPr>
          <w:color w:val="000000"/>
          <w:bdr w:val="none" w:sz="0" w:space="0" w:color="auto" w:frame="1"/>
        </w:rPr>
        <w:t>. Symposium presented at the American Psychology and Law Society Conference, Denver, CO.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50EBE3E" wp14:editId="38942275">
            <wp:extent cx="159327" cy="176773"/>
            <wp:effectExtent l="0" t="0" r="6350" b="1270"/>
            <wp:docPr id="29" name="Picture 29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DD1C459" wp14:editId="4B773E0C">
            <wp:extent cx="162560" cy="179977"/>
            <wp:effectExtent l="0" t="0" r="2540" b="0"/>
            <wp:docPr id="30" name="Picture 30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79FA5D4" wp14:editId="0D77E41F">
            <wp:extent cx="163112" cy="180711"/>
            <wp:effectExtent l="0" t="0" r="2540" b="0"/>
            <wp:docPr id="33" name="Picture 33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051E891" w14:textId="77777777" w:rsidR="001F2757" w:rsidRPr="00391B8C" w:rsidRDefault="001F2757" w:rsidP="001F275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5C17B21" w14:textId="7EAE3E6D" w:rsidR="001F2757" w:rsidRPr="00391B8C" w:rsidRDefault="001F2757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(2022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>).</w:t>
      </w:r>
      <w:r w:rsidR="006807EB" w:rsidRPr="00391B8C">
        <w:rPr>
          <w:rStyle w:val="Strong"/>
          <w:b w:val="0"/>
          <w:bCs w:val="0"/>
          <w:color w:val="000000"/>
        </w:rPr>
        <w:t xml:space="preserve"> 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The impact of in court identifications on juror </w:t>
      </w:r>
      <w:r w:rsidR="000B708A" w:rsidRPr="002733EB">
        <w:rPr>
          <w:rStyle w:val="Strong"/>
          <w:b w:val="0"/>
          <w:bCs w:val="0"/>
          <w:i/>
          <w:iCs/>
          <w:color w:val="000000"/>
        </w:rPr>
        <w:t>decision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 making</w:t>
      </w:r>
      <w:r w:rsidRPr="00391B8C">
        <w:rPr>
          <w:bCs/>
          <w:color w:val="000000"/>
          <w:bdr w:val="none" w:sz="0" w:space="0" w:color="auto" w:frame="1"/>
        </w:rPr>
        <w:t>. Poster presented at the Society for Personality and Social Psychology Conference, San Francisco.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37BA85" wp14:editId="296B1E58">
            <wp:extent cx="159327" cy="176773"/>
            <wp:effectExtent l="0" t="0" r="6350" b="1270"/>
            <wp:docPr id="35" name="Picture 35" descr="Preregistered bad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Preregistered bad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34DF6E" wp14:editId="3508B095">
            <wp:extent cx="162560" cy="179977"/>
            <wp:effectExtent l="0" t="0" r="2540" b="0"/>
            <wp:docPr id="36" name="Picture 36" descr="open material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open material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41E708F" wp14:editId="4611D442">
            <wp:extent cx="163112" cy="180711"/>
            <wp:effectExtent l="0" t="0" r="2540" b="0"/>
            <wp:docPr id="37" name="Picture 37" descr="open data bad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open data bad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330CEB5" w14:textId="77777777" w:rsidR="001F2757" w:rsidRPr="00391B8C" w:rsidRDefault="001F2757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FB79FC8" w14:textId="5FFB4D19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July</w:t>
      </w:r>
      <w:r w:rsidRPr="00391B8C">
        <w:rPr>
          <w:bCs/>
          <w:color w:val="000000"/>
          <w:bdr w:val="none" w:sz="0" w:space="0" w:color="auto" w:frame="1"/>
        </w:rPr>
        <w:t>).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>. Paper presented at the European Association of Psychology and Law Virtual Conference.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3BA346" wp14:editId="222A2673">
            <wp:extent cx="159327" cy="176773"/>
            <wp:effectExtent l="0" t="0" r="6350" b="1270"/>
            <wp:docPr id="38" name="Picture 38" descr="Preregistered badg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Preregistered badg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652627D" wp14:editId="538EA3AE">
            <wp:extent cx="162560" cy="179977"/>
            <wp:effectExtent l="0" t="0" r="2540" b="0"/>
            <wp:docPr id="39" name="Picture 39" descr="open material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open material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D51B4F0" wp14:editId="755B8873">
            <wp:extent cx="163112" cy="180711"/>
            <wp:effectExtent l="0" t="0" r="2540" b="0"/>
            <wp:docPr id="40" name="Picture 40" descr="open data badg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open data badg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27981F1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A7ABC90" w14:textId="74F5F290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lastRenderedPageBreak/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Evidence-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b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ased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uspicion: 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Virtual Poster Conference.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1B596B5" wp14:editId="253B7746">
            <wp:extent cx="159327" cy="176773"/>
            <wp:effectExtent l="0" t="0" r="6350" b="1270"/>
            <wp:docPr id="41" name="Picture 41" descr="Preregistered badg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Preregistered badg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A5163FD" wp14:editId="5279C9B1">
            <wp:extent cx="162560" cy="179977"/>
            <wp:effectExtent l="0" t="0" r="2540" b="0"/>
            <wp:docPr id="42" name="Picture 42" descr="open materials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open materials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FDA83" wp14:editId="496C154B">
            <wp:extent cx="163112" cy="180711"/>
            <wp:effectExtent l="0" t="0" r="2540" b="0"/>
            <wp:docPr id="43" name="Picture 43" descr="open data badg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open data badg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1A0BB20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7E379A28" w14:textId="79366436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Despite their developmental vulnerabilities, jurors do not render different verdicts for juvenile and adult defendants following a possibly coerced confession</w:t>
      </w:r>
      <w:r w:rsidRPr="00391B8C">
        <w:rPr>
          <w:bCs/>
          <w:color w:val="000000"/>
          <w:bdr w:val="none" w:sz="0" w:space="0" w:color="auto" w:frame="1"/>
        </w:rPr>
        <w:t xml:space="preserve">. Poster presented at the Society for Personality and Social Psychology Conference, Online.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AF73A5" wp14:editId="34C6CB25">
            <wp:extent cx="159327" cy="176773"/>
            <wp:effectExtent l="0" t="0" r="6350" b="1270"/>
            <wp:docPr id="44" name="Picture 44" descr="Preregistered bad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Preregistered bad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D7D38A" wp14:editId="03E9A0B4">
            <wp:extent cx="162560" cy="179977"/>
            <wp:effectExtent l="0" t="0" r="2540" b="0"/>
            <wp:docPr id="45" name="Picture 45" descr="open material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open material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30AB79" wp14:editId="5E692CD4">
            <wp:extent cx="163112" cy="180711"/>
            <wp:effectExtent l="0" t="0" r="2540" b="0"/>
            <wp:docPr id="46" name="Picture 46" descr="open data bad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open data bad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621E113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602A914" w14:textId="36AF720A" w:rsidR="00157F4E" w:rsidRPr="00391B8C" w:rsidRDefault="00157F4E" w:rsidP="009E1448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(2020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Are juvenile and adult</w:t>
      </w:r>
      <w:r w:rsidR="00252E95" w:rsidRPr="002733EB">
        <w:rPr>
          <w:bCs/>
          <w:i/>
          <w:iCs/>
          <w:color w:val="000000"/>
          <w:bdr w:val="none" w:sz="0" w:space="0" w:color="auto" w:frame="1"/>
        </w:rPr>
        <w:t xml:space="preserve"> i</w:t>
      </w:r>
      <w:r w:rsidRPr="002733EB">
        <w:rPr>
          <w:bCs/>
          <w:i/>
          <w:iCs/>
          <w:color w:val="000000"/>
          <w:bdr w:val="none" w:sz="0" w:space="0" w:color="auto" w:frame="1"/>
        </w:rPr>
        <w:t>nterrogations viewed equally? Jurors’ perceptions of juveniles transferred to adult courts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Conference, New Orleans, LA.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1DF2FB" wp14:editId="51FFD3B2">
            <wp:extent cx="159327" cy="176773"/>
            <wp:effectExtent l="0" t="0" r="6350" b="1270"/>
            <wp:docPr id="47" name="Picture 47" descr="Preregistered bad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Preregistered bad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4ADD22" wp14:editId="2F184AF1">
            <wp:extent cx="162560" cy="179977"/>
            <wp:effectExtent l="0" t="0" r="2540" b="0"/>
            <wp:docPr id="48" name="Picture 48" descr="open material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open material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108F6EB" wp14:editId="6DD8BEB0">
            <wp:extent cx="163112" cy="180711"/>
            <wp:effectExtent l="0" t="0" r="2540" b="0"/>
            <wp:docPr id="49" name="Picture 49" descr="open data bad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open data bad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F1D28A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D36650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TEACHING AND MENTORSHIP</w:t>
      </w:r>
    </w:p>
    <w:p w14:paraId="12DA7AB8" w14:textId="77777777" w:rsidR="004C0BE1" w:rsidRPr="00391B8C" w:rsidRDefault="004C0BE1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3280DBC" w14:textId="53879135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Instructor of Record,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</w:p>
    <w:p w14:paraId="1B871B37" w14:textId="77777777" w:rsidR="001D47BB" w:rsidRPr="00391B8C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Prospectus Seminar, Fall 2025</w:t>
      </w:r>
    </w:p>
    <w:p w14:paraId="0FD92ACA" w14:textId="77777777" w:rsidR="001D47BB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Research Methods, Summer 2022, Fall 2023, Spring 2024, Fall 2024</w:t>
      </w:r>
    </w:p>
    <w:p w14:paraId="3358EF6D" w14:textId="2D5F9E21" w:rsidR="001D47BB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Supervised Undergraduate Research in Psychology, Spring 2024</w:t>
      </w:r>
    </w:p>
    <w:p w14:paraId="22A3B8C5" w14:textId="68919047" w:rsidR="00157F4E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Summer 2021</w:t>
      </w:r>
    </w:p>
    <w:p w14:paraId="193E4DA7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635AE0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Graduate Teaching Assistant, </w:t>
      </w:r>
      <w:r w:rsidRPr="00391B8C">
        <w:rPr>
          <w:bCs/>
          <w:color w:val="000000"/>
          <w:bdr w:val="none" w:sz="0" w:space="0" w:color="auto" w:frame="1"/>
        </w:rPr>
        <w:t>John Jay College of Criminal Justice,</w:t>
      </w:r>
    </w:p>
    <w:p w14:paraId="5462ECE8" w14:textId="25C52D9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Spring 2021, Fall 2020, Fall 2019</w:t>
      </w:r>
      <w:r w:rsidRPr="00391B8C">
        <w:rPr>
          <w:bCs/>
          <w:color w:val="000000"/>
          <w:bdr w:val="none" w:sz="0" w:space="0" w:color="auto" w:frame="1"/>
        </w:rPr>
        <w:br/>
        <w:t>Cognitive Psychology, Spring 2020, Fall 2021</w:t>
      </w:r>
    </w:p>
    <w:p w14:paraId="1872CDDB" w14:textId="79BE80AB" w:rsidR="00181B82" w:rsidRPr="00391B8C" w:rsidRDefault="00181B82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Developmental Psychology, Spring 2022</w:t>
      </w:r>
    </w:p>
    <w:p w14:paraId="45586C4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79DA82D" w14:textId="3585C332" w:rsid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Mentored Doctoral Students, </w:t>
      </w:r>
      <w:r>
        <w:rPr>
          <w:color w:val="000000"/>
          <w:bdr w:val="none" w:sz="0" w:space="0" w:color="auto" w:frame="1"/>
        </w:rPr>
        <w:t xml:space="preserve">John Jay College of Criminal Justice, Fall 2023- Present. </w:t>
      </w:r>
    </w:p>
    <w:p w14:paraId="6FEC2217" w14:textId="77777777" w:rsid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6064"/>
      </w:tblGrid>
      <w:tr w:rsidR="00BB5708" w14:paraId="256D6976" w14:textId="77777777" w:rsidTr="00BB5708">
        <w:tc>
          <w:tcPr>
            <w:tcW w:w="3116" w:type="dxa"/>
          </w:tcPr>
          <w:p w14:paraId="47E519B5" w14:textId="77777777" w:rsidR="00BB5708" w:rsidRPr="00BB5708" w:rsidRDefault="00BB5708" w:rsidP="00F5407B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 w:rsidRPr="00BB5708">
              <w:rPr>
                <w:b/>
                <w:color w:val="000000"/>
                <w:bdr w:val="none" w:sz="0" w:space="0" w:color="auto" w:frame="1"/>
              </w:rPr>
              <w:t>Student</w:t>
            </w:r>
          </w:p>
        </w:tc>
        <w:tc>
          <w:tcPr>
            <w:tcW w:w="6064" w:type="dxa"/>
          </w:tcPr>
          <w:p w14:paraId="3B1811BE" w14:textId="75B68B93" w:rsidR="00BB5708" w:rsidRPr="00BB5708" w:rsidRDefault="00693E60" w:rsidP="00F5407B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A</w:t>
            </w:r>
            <w:r w:rsidR="009E78BD">
              <w:rPr>
                <w:b/>
                <w:color w:val="000000"/>
                <w:bdr w:val="none" w:sz="0" w:space="0" w:color="auto" w:frame="1"/>
              </w:rPr>
              <w:t>chievments</w:t>
            </w:r>
          </w:p>
        </w:tc>
      </w:tr>
      <w:tr w:rsidR="00BB5708" w14:paraId="023AB64B" w14:textId="77777777" w:rsidTr="00BB5708">
        <w:tc>
          <w:tcPr>
            <w:tcW w:w="3116" w:type="dxa"/>
          </w:tcPr>
          <w:p w14:paraId="7173999F" w14:textId="785F1E88" w:rsidR="00BB5708" w:rsidRDefault="00BB5708" w:rsidP="00F5407B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Daniel Gordon</w:t>
            </w:r>
          </w:p>
        </w:tc>
        <w:tc>
          <w:tcPr>
            <w:tcW w:w="6064" w:type="dxa"/>
          </w:tcPr>
          <w:p w14:paraId="7AD96D15" w14:textId="3124F89D" w:rsidR="00BB5708" w:rsidRPr="00BB5708" w:rsidRDefault="00BB5708" w:rsidP="00BB5708">
            <w:pPr>
              <w:rPr>
                <w:color w:val="000000"/>
                <w:bdr w:val="none" w:sz="0" w:space="0" w:color="auto" w:frame="1"/>
              </w:rPr>
            </w:pPr>
            <w:r w:rsidRPr="00BB5708">
              <w:rPr>
                <w:color w:val="000000"/>
              </w:rPr>
              <w:t xml:space="preserve">American Psychology-Law Society Grants-in-Aid Award </w:t>
            </w:r>
            <w:r>
              <w:rPr>
                <w:color w:val="000000"/>
              </w:rPr>
              <w:t xml:space="preserve">($2,000), Spring 2025 </w:t>
            </w:r>
          </w:p>
        </w:tc>
      </w:tr>
    </w:tbl>
    <w:p w14:paraId="73F2E26B" w14:textId="77777777" w:rsidR="00BB5708" w:rsidRP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2E180B34" w14:textId="77777777" w:rsidR="00BB5708" w:rsidRDefault="00BB5708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0BD3667" w14:textId="350318C0" w:rsidR="00157F4E" w:rsidRPr="00391B8C" w:rsidRDefault="00157F4E" w:rsidP="00BB5708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Mentored Undergraduate and </w:t>
      </w:r>
      <w:r w:rsidR="00BB5708">
        <w:rPr>
          <w:b/>
          <w:bCs/>
          <w:color w:val="000000"/>
          <w:bdr w:val="none" w:sz="0" w:space="0" w:color="auto" w:frame="1"/>
        </w:rPr>
        <w:t>Masters Student</w:t>
      </w:r>
      <w:r w:rsidR="00693E60">
        <w:rPr>
          <w:b/>
          <w:bCs/>
          <w:color w:val="000000"/>
          <w:bdr w:val="none" w:sz="0" w:space="0" w:color="auto" w:frame="1"/>
        </w:rPr>
        <w:t>s</w:t>
      </w:r>
      <w:r w:rsidRPr="00391B8C">
        <w:rPr>
          <w:b/>
          <w:bCs/>
          <w:color w:val="000000"/>
          <w:bdr w:val="none" w:sz="0" w:space="0" w:color="auto" w:frame="1"/>
        </w:rPr>
        <w:t xml:space="preserve">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  <w:r w:rsidR="00BB5708">
        <w:rPr>
          <w:bCs/>
          <w:color w:val="000000"/>
          <w:bdr w:val="none" w:sz="0" w:space="0" w:color="auto" w:frame="1"/>
        </w:rPr>
        <w:t xml:space="preserve">, </w:t>
      </w:r>
      <w:r w:rsidRPr="00391B8C">
        <w:rPr>
          <w:bCs/>
          <w:color w:val="000000"/>
          <w:bdr w:val="none" w:sz="0" w:space="0" w:color="auto" w:frame="1"/>
        </w:rPr>
        <w:t>Fall 2019- Present.</w:t>
      </w:r>
    </w:p>
    <w:p w14:paraId="2CE6360E" w14:textId="77777777" w:rsidR="001D47BB" w:rsidRDefault="001D47BB" w:rsidP="003A09C5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tbl>
      <w:tblPr>
        <w:tblStyle w:val="TableGrid"/>
        <w:tblW w:w="9289" w:type="dxa"/>
        <w:tblInd w:w="-5" w:type="dxa"/>
        <w:tblLook w:val="04A0" w:firstRow="1" w:lastRow="0" w:firstColumn="1" w:lastColumn="0" w:noHBand="0" w:noVBand="1"/>
      </w:tblPr>
      <w:tblGrid>
        <w:gridCol w:w="3116"/>
        <w:gridCol w:w="6173"/>
      </w:tblGrid>
      <w:tr w:rsidR="00BB5708" w14:paraId="32AD856B" w14:textId="77777777" w:rsidTr="00BB5708">
        <w:tc>
          <w:tcPr>
            <w:tcW w:w="3116" w:type="dxa"/>
          </w:tcPr>
          <w:p w14:paraId="33C6C5DD" w14:textId="6691B7D1" w:rsidR="00BB5708" w:rsidRPr="00BB5708" w:rsidRDefault="00BB5708" w:rsidP="003A09C5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 w:rsidRPr="00BB5708">
              <w:rPr>
                <w:b/>
                <w:color w:val="000000"/>
                <w:bdr w:val="none" w:sz="0" w:space="0" w:color="auto" w:frame="1"/>
              </w:rPr>
              <w:t>Student</w:t>
            </w:r>
          </w:p>
        </w:tc>
        <w:tc>
          <w:tcPr>
            <w:tcW w:w="6173" w:type="dxa"/>
          </w:tcPr>
          <w:p w14:paraId="6BA17604" w14:textId="35DD7679" w:rsidR="00BB5708" w:rsidRPr="00BB5708" w:rsidRDefault="00693E60" w:rsidP="003A09C5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Achievements</w:t>
            </w:r>
          </w:p>
        </w:tc>
      </w:tr>
      <w:tr w:rsidR="00BB5708" w14:paraId="114C6D54" w14:textId="77777777" w:rsidTr="00BB5708">
        <w:tc>
          <w:tcPr>
            <w:tcW w:w="3116" w:type="dxa"/>
          </w:tcPr>
          <w:p w14:paraId="45E42D7E" w14:textId="2E2DE176" w:rsidR="00BB5708" w:rsidRDefault="00BB5708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Elaina Welch</w:t>
            </w:r>
          </w:p>
        </w:tc>
        <w:tc>
          <w:tcPr>
            <w:tcW w:w="6173" w:type="dxa"/>
          </w:tcPr>
          <w:p w14:paraId="5DB20986" w14:textId="404205E5" w:rsidR="00BB5708" w:rsidRDefault="00BB5708" w:rsidP="00BB5708">
            <w:pPr>
              <w:shd w:val="clear" w:color="auto" w:fill="FFFFFF"/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 w:rsidRPr="00391B8C">
              <w:rPr>
                <w:bCs/>
                <w:color w:val="000000"/>
                <w:bdr w:val="none" w:sz="0" w:space="0" w:color="auto" w:frame="1"/>
              </w:rPr>
              <w:t>Presented supervised work a</w:t>
            </w:r>
            <w:r>
              <w:rPr>
                <w:bCs/>
                <w:color w:val="000000"/>
                <w:bdr w:val="none" w:sz="0" w:space="0" w:color="auto" w:frame="1"/>
              </w:rPr>
              <w:t>t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 xml:space="preserve"> thesis defense to earn M.S.</w:t>
            </w:r>
          </w:p>
        </w:tc>
      </w:tr>
      <w:tr w:rsidR="00BB5708" w14:paraId="2C8884B8" w14:textId="77777777" w:rsidTr="00BB5708">
        <w:tc>
          <w:tcPr>
            <w:tcW w:w="3116" w:type="dxa"/>
          </w:tcPr>
          <w:p w14:paraId="3C0AECA8" w14:textId="59913749" w:rsidR="00BB5708" w:rsidRDefault="00BB5708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Jaleel King</w:t>
            </w:r>
          </w:p>
        </w:tc>
        <w:tc>
          <w:tcPr>
            <w:tcW w:w="6173" w:type="dxa"/>
          </w:tcPr>
          <w:p w14:paraId="0A25CB44" w14:textId="24066754" w:rsidR="00BB5708" w:rsidRDefault="00BB5708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A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>warded second place for the social science division at the 2022 McNair/SSS Research Conference</w:t>
            </w:r>
            <w:r>
              <w:rPr>
                <w:bCs/>
                <w:color w:val="000000"/>
                <w:bdr w:val="none" w:sz="0" w:space="0" w:color="auto" w:frame="1"/>
              </w:rPr>
              <w:t>; Awarded BRIDGES travel award at the American Psychology Law Society annual conference; Awarded Bernard Locke Award for outstanding achievement in psychology at John Jay College.</w:t>
            </w:r>
          </w:p>
        </w:tc>
      </w:tr>
      <w:tr w:rsidR="00BB5708" w14:paraId="22C75153" w14:textId="77777777" w:rsidTr="00BB5708">
        <w:tc>
          <w:tcPr>
            <w:tcW w:w="3116" w:type="dxa"/>
          </w:tcPr>
          <w:p w14:paraId="0C5858AB" w14:textId="3ED20AD2" w:rsidR="00BB5708" w:rsidRDefault="00BB5708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Nicholas Welter</w:t>
            </w:r>
          </w:p>
        </w:tc>
        <w:tc>
          <w:tcPr>
            <w:tcW w:w="6173" w:type="dxa"/>
          </w:tcPr>
          <w:p w14:paraId="344E5916" w14:textId="43C6E4BD" w:rsidR="00BB5708" w:rsidRDefault="00BB5708" w:rsidP="00BB5708">
            <w:pPr>
              <w:shd w:val="clear" w:color="auto" w:fill="FFFFFF"/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Awarded BRIDGES travel award at the American Psychology Law Society annual conference; 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 xml:space="preserve">Presented 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lastRenderedPageBreak/>
              <w:t xml:space="preserve">supervised 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work at MSRG conference; Presented supervised 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>work a</w:t>
            </w:r>
            <w:r>
              <w:rPr>
                <w:bCs/>
                <w:color w:val="000000"/>
                <w:bdr w:val="none" w:sz="0" w:space="0" w:color="auto" w:frame="1"/>
              </w:rPr>
              <w:t>t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 xml:space="preserve"> thesis defense to earn M.S.</w:t>
            </w:r>
          </w:p>
        </w:tc>
      </w:tr>
    </w:tbl>
    <w:p w14:paraId="69C43CCE" w14:textId="77777777" w:rsidR="00BB5708" w:rsidRDefault="00BB5708" w:rsidP="00BB570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1F425DD" w14:textId="2BFED1D2" w:rsidR="00157F4E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INVITED </w:t>
      </w:r>
      <w:r w:rsidR="0011503E">
        <w:rPr>
          <w:b/>
          <w:bCs/>
          <w:color w:val="000000"/>
          <w:bdr w:val="none" w:sz="0" w:space="0" w:color="auto" w:frame="1"/>
        </w:rPr>
        <w:t>TALKS</w:t>
      </w:r>
    </w:p>
    <w:p w14:paraId="514227C8" w14:textId="77777777" w:rsidR="00A71BB7" w:rsidRDefault="00A71BB7" w:rsidP="00A71BB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CBA9DA" w14:textId="2ABBC59A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>John Jay College of Criminal Justice</w:t>
      </w:r>
    </w:p>
    <w:p w14:paraId="7430C31B" w14:textId="66FCB31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Criminology Club</w:t>
      </w:r>
    </w:p>
    <w:p w14:paraId="72D81D46" w14:textId="3051AC9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2024</w:t>
      </w:r>
    </w:p>
    <w:p w14:paraId="65A8CC4A" w14:textId="0D472053" w:rsid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Presentation title: “Forensic Psychology and </w:t>
      </w:r>
      <w:r w:rsidR="00166FE6">
        <w:rPr>
          <w:color w:val="000000"/>
          <w:bdr w:val="none" w:sz="0" w:space="0" w:color="auto" w:frame="1"/>
        </w:rPr>
        <w:t>Criminology</w:t>
      </w:r>
      <w:r>
        <w:rPr>
          <w:color w:val="000000"/>
          <w:bdr w:val="none" w:sz="0" w:space="0" w:color="auto" w:frame="1"/>
        </w:rPr>
        <w:t>. What are the differences and where can we work together?”</w:t>
      </w:r>
    </w:p>
    <w:p w14:paraId="646575C0" w14:textId="77777777" w:rsidR="00041DE1" w:rsidRP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7F5A40" w14:textId="4690E089" w:rsidR="00A71BB7" w:rsidRPr="00391B8C" w:rsidRDefault="00A71BB7" w:rsidP="00A71BB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Bucknell University Department of Psychology</w:t>
      </w:r>
    </w:p>
    <w:p w14:paraId="7FB60650" w14:textId="2B52EE38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Psychology and Law </w:t>
      </w:r>
    </w:p>
    <w:p w14:paraId="051D2CB1" w14:textId="21192F30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Spring 2024</w:t>
      </w:r>
      <w:r w:rsidR="00166FE6">
        <w:rPr>
          <w:bCs/>
          <w:color w:val="000000"/>
          <w:bdr w:val="none" w:sz="0" w:space="0" w:color="auto" w:frame="1"/>
        </w:rPr>
        <w:t>, Spring 2025</w:t>
      </w:r>
    </w:p>
    <w:p w14:paraId="4B483EEB" w14:textId="7EB1416D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Potential Causes of Racial Disparities in Wrongful Convictions Based on Mistaken Identifications: Own race Bias and Differences in Evidence-Based Suspicion”</w:t>
      </w:r>
    </w:p>
    <w:p w14:paraId="67AAB8C5" w14:textId="77777777" w:rsidR="00A71BB7" w:rsidRDefault="00A71BB7" w:rsidP="00CE3CF0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BD1F8F" w14:textId="0DC2079D" w:rsidR="00CE3CF0" w:rsidRPr="00391B8C" w:rsidRDefault="00CE3CF0" w:rsidP="00CE3CF0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Cal State LA</w:t>
      </w:r>
    </w:p>
    <w:p w14:paraId="21B7F129" w14:textId="066A7C18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Wrongful Convictions Club</w:t>
      </w:r>
    </w:p>
    <w:p w14:paraId="0D80C4F5" w14:textId="4EBC293A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Spring 2024</w:t>
      </w:r>
    </w:p>
    <w:p w14:paraId="20109989" w14:textId="77777777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E6390F6" w14:textId="77777777" w:rsidR="00CE3CF0" w:rsidRDefault="00CE3CF0" w:rsidP="003F56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8A750A8" w14:textId="5F208A39" w:rsidR="003F5658" w:rsidRPr="00391B8C" w:rsidRDefault="003F5658" w:rsidP="003F5658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Albuquerque Police Department</w:t>
      </w:r>
    </w:p>
    <w:p w14:paraId="03DFD0EA" w14:textId="1D74C0D8" w:rsidR="003F5658" w:rsidRDefault="003F5658" w:rsidP="003F5658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CIT ECHO Program</w:t>
      </w:r>
    </w:p>
    <w:p w14:paraId="415DD619" w14:textId="3CF7B735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Fall 2023</w:t>
      </w:r>
    </w:p>
    <w:p w14:paraId="7F5A5CCE" w14:textId="1521892F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 w:rsidR="00DA750E"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C7415DD" w14:textId="77777777" w:rsidR="00DB66BE" w:rsidRDefault="00DB66BE" w:rsidP="0011503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2CE647" w14:textId="0517C884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 xml:space="preserve">John </w:t>
      </w:r>
      <w:r w:rsidRPr="00391B8C">
        <w:rPr>
          <w:color w:val="000000"/>
          <w:bdr w:val="none" w:sz="0" w:space="0" w:color="auto" w:frame="1"/>
        </w:rPr>
        <w:t>Jay College of Criminal Justice Psychology Dept</w:t>
      </w:r>
    </w:p>
    <w:p w14:paraId="4B5C022F" w14:textId="39D8EF09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2022</w:t>
      </w:r>
    </w:p>
    <w:p w14:paraId="6CAF7314" w14:textId="213E8262" w:rsidR="0011503E" w:rsidRPr="0011503E" w:rsidRDefault="0011503E" w:rsidP="0011503E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Presentation Title: “The Role of Investigatory Decisions in Racial Disparities in Wrongful Convictions”</w:t>
      </w:r>
    </w:p>
    <w:p w14:paraId="36119F05" w14:textId="77777777" w:rsidR="00C94203" w:rsidRPr="00391B8C" w:rsidRDefault="00C94203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F504749" w14:textId="3A1854E5" w:rsidR="00684F2D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Guest Lecturer, </w:t>
      </w:r>
      <w:r w:rsidRPr="00391B8C">
        <w:rPr>
          <w:color w:val="000000"/>
          <w:bdr w:val="none" w:sz="0" w:space="0" w:color="auto" w:frame="1"/>
        </w:rPr>
        <w:t>University of Florida Department of Criminology</w:t>
      </w:r>
    </w:p>
    <w:p w14:paraId="527D9CD2" w14:textId="35DD6A86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Wrongful Convictions</w:t>
      </w:r>
      <w:r w:rsidR="00A71BB7">
        <w:rPr>
          <w:color w:val="000000"/>
          <w:bdr w:val="none" w:sz="0" w:space="0" w:color="auto" w:frame="1"/>
        </w:rPr>
        <w:t xml:space="preserve"> </w:t>
      </w:r>
    </w:p>
    <w:p w14:paraId="7DEF2869" w14:textId="7835EF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Fall 2022</w:t>
      </w:r>
    </w:p>
    <w:p w14:paraId="483DED62" w14:textId="56BDC5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Presentation Title: “Racial Disparities in Eyewitness Misidentifications”</w:t>
      </w:r>
    </w:p>
    <w:p w14:paraId="3724CC25" w14:textId="77777777" w:rsidR="00684F2D" w:rsidRPr="00391B8C" w:rsidRDefault="00684F2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88DAEB2" w14:textId="77777777" w:rsidR="00FF3BFF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 w:rsidRPr="00391B8C">
        <w:rPr>
          <w:bCs/>
          <w:color w:val="000000"/>
          <w:bdr w:val="none" w:sz="0" w:space="0" w:color="auto" w:frame="1"/>
        </w:rPr>
        <w:t xml:space="preserve">UNM School of Medicine </w:t>
      </w:r>
    </w:p>
    <w:p w14:paraId="6EED556F" w14:textId="10AC2ED7" w:rsidR="00157F4E" w:rsidRPr="00391B8C" w:rsidRDefault="00157F4E" w:rsidP="00FF3BFF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 xml:space="preserve">First Responder </w:t>
      </w:r>
      <w:proofErr w:type="spellStart"/>
      <w:r w:rsidRPr="00391B8C">
        <w:rPr>
          <w:bCs/>
          <w:color w:val="000000"/>
          <w:bdr w:val="none" w:sz="0" w:space="0" w:color="auto" w:frame="1"/>
        </w:rPr>
        <w:t>teleECHO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program</w:t>
      </w:r>
    </w:p>
    <w:p w14:paraId="21F37F2F" w14:textId="77777777" w:rsidR="00157F4E" w:rsidRPr="00391B8C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Summer 2021</w:t>
      </w:r>
    </w:p>
    <w:p w14:paraId="1562EB4B" w14:textId="7777777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“The Social Psychology of Stereotyping, Prejudice, and Discrimination”</w:t>
      </w:r>
    </w:p>
    <w:p w14:paraId="732764D3" w14:textId="77777777" w:rsidR="00157F4E" w:rsidRDefault="00157F4E" w:rsidP="00E245B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0D37603" w14:textId="77777777" w:rsidR="00E245BE" w:rsidRPr="00391B8C" w:rsidRDefault="00E245BE" w:rsidP="00E245B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89C5AC4" w14:textId="3FC28388" w:rsidR="00E44241" w:rsidRPr="00E44241" w:rsidRDefault="00157F4E" w:rsidP="00E44241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SERVICE</w:t>
      </w:r>
    </w:p>
    <w:p w14:paraId="69716809" w14:textId="4B02E331" w:rsidR="00262C56" w:rsidRPr="00262C56" w:rsidRDefault="00262C56" w:rsidP="00E44241">
      <w:pPr>
        <w:ind w:left="720" w:hanging="720"/>
        <w:rPr>
          <w:b/>
          <w:i/>
          <w:iCs/>
          <w:color w:val="000000"/>
        </w:rPr>
      </w:pPr>
      <w:r w:rsidRPr="00262C56">
        <w:rPr>
          <w:b/>
          <w:i/>
          <w:iCs/>
          <w:color w:val="000000"/>
        </w:rPr>
        <w:t>External</w:t>
      </w:r>
    </w:p>
    <w:p w14:paraId="217B8AB4" w14:textId="77777777" w:rsidR="00262C56" w:rsidRDefault="00262C56" w:rsidP="00E44241">
      <w:pPr>
        <w:ind w:left="720" w:hanging="720"/>
        <w:rPr>
          <w:b/>
          <w:color w:val="000000"/>
        </w:rPr>
      </w:pPr>
    </w:p>
    <w:p w14:paraId="0BA6F202" w14:textId="26208A0E" w:rsidR="002108B9" w:rsidRDefault="002108B9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AP-LS Dissertation Award Committee Member, </w:t>
      </w:r>
      <w:r>
        <w:rPr>
          <w:bCs/>
          <w:color w:val="000000"/>
        </w:rPr>
        <w:t>2024-Present</w:t>
      </w:r>
    </w:p>
    <w:p w14:paraId="18AF893C" w14:textId="77777777" w:rsidR="005E2196" w:rsidRDefault="005E2196" w:rsidP="007A005F">
      <w:pPr>
        <w:ind w:left="720" w:hanging="720"/>
        <w:rPr>
          <w:bCs/>
          <w:color w:val="000000"/>
        </w:rPr>
      </w:pPr>
    </w:p>
    <w:p w14:paraId="361C3F67" w14:textId="77777777" w:rsidR="005E2196" w:rsidRPr="00391B8C" w:rsidRDefault="005E2196" w:rsidP="005E2196">
      <w:pPr>
        <w:ind w:left="720" w:hanging="720"/>
        <w:rPr>
          <w:color w:val="000000"/>
        </w:rPr>
      </w:pPr>
      <w:r>
        <w:rPr>
          <w:b/>
          <w:color w:val="000000"/>
        </w:rPr>
        <w:t>Editorial Board Member (Principal Reviewer)</w:t>
      </w:r>
      <w:r w:rsidRPr="00391B8C">
        <w:rPr>
          <w:b/>
          <w:color w:val="000000"/>
        </w:rPr>
        <w:t xml:space="preserve">, </w:t>
      </w:r>
      <w:r>
        <w:rPr>
          <w:i/>
          <w:color w:val="000000"/>
        </w:rPr>
        <w:t>Psychology</w:t>
      </w:r>
      <w:r w:rsidRPr="00391B8C">
        <w:rPr>
          <w:i/>
          <w:color w:val="000000"/>
        </w:rPr>
        <w:t>,</w:t>
      </w:r>
      <w:r>
        <w:rPr>
          <w:i/>
          <w:color w:val="000000"/>
        </w:rPr>
        <w:t xml:space="preserve"> Public Policy, and Law</w:t>
      </w:r>
      <w:r>
        <w:rPr>
          <w:iCs/>
          <w:color w:val="000000"/>
        </w:rPr>
        <w:t>,</w:t>
      </w:r>
      <w:r w:rsidRPr="00391B8C">
        <w:rPr>
          <w:i/>
          <w:color w:val="000000"/>
        </w:rPr>
        <w:t xml:space="preserve"> </w:t>
      </w:r>
      <w:r>
        <w:rPr>
          <w:color w:val="000000"/>
        </w:rPr>
        <w:t>January 2024</w:t>
      </w:r>
      <w:r w:rsidRPr="00391B8C">
        <w:rPr>
          <w:color w:val="000000"/>
        </w:rPr>
        <w:t>-</w:t>
      </w:r>
      <w:r>
        <w:rPr>
          <w:color w:val="000000"/>
        </w:rPr>
        <w:t>Present</w:t>
      </w:r>
    </w:p>
    <w:p w14:paraId="74B92C7B" w14:textId="77777777" w:rsidR="005E2196" w:rsidRDefault="005E2196" w:rsidP="005E2196">
      <w:pPr>
        <w:ind w:left="720" w:hanging="720"/>
        <w:rPr>
          <w:b/>
          <w:color w:val="000000"/>
        </w:rPr>
      </w:pPr>
    </w:p>
    <w:p w14:paraId="7EEC5142" w14:textId="77777777" w:rsidR="005E2196" w:rsidRPr="00391B8C" w:rsidRDefault="005E2196" w:rsidP="005E2196">
      <w:pPr>
        <w:ind w:left="720" w:hanging="720"/>
        <w:rPr>
          <w:bCs/>
          <w:color w:val="000000"/>
        </w:rPr>
      </w:pPr>
      <w:r w:rsidRPr="00391B8C">
        <w:rPr>
          <w:b/>
          <w:color w:val="000000"/>
        </w:rPr>
        <w:t xml:space="preserve">Ad Hoc Reviewer </w:t>
      </w:r>
      <w:r w:rsidRPr="00391B8C">
        <w:rPr>
          <w:bCs/>
          <w:color w:val="000000"/>
        </w:rPr>
        <w:t>(</w:t>
      </w:r>
      <w:r w:rsidRPr="004572BE">
        <w:rPr>
          <w:bCs/>
          <w:color w:val="000000"/>
        </w:rPr>
        <w:t>https://www.webofscience.com/wos/author/record/AGZ-6960-2022</w:t>
      </w:r>
      <w:r w:rsidRPr="00391B8C">
        <w:rPr>
          <w:bCs/>
          <w:color w:val="000000"/>
        </w:rPr>
        <w:t>)</w:t>
      </w:r>
      <w:r w:rsidRPr="00391B8C">
        <w:rPr>
          <w:b/>
          <w:color w:val="000000"/>
        </w:rPr>
        <w:br/>
      </w:r>
      <w:r w:rsidRPr="00391B8C">
        <w:rPr>
          <w:bCs/>
          <w:i/>
          <w:iCs/>
          <w:color w:val="000000"/>
        </w:rPr>
        <w:t>Law and Human Behavior</w:t>
      </w:r>
    </w:p>
    <w:p w14:paraId="4AF64471" w14:textId="77777777" w:rsidR="005E2196" w:rsidRDefault="005E2196" w:rsidP="005E2196">
      <w:pPr>
        <w:ind w:left="720"/>
        <w:rPr>
          <w:i/>
          <w:color w:val="000000"/>
        </w:rPr>
      </w:pPr>
      <w:r w:rsidRPr="00391B8C">
        <w:rPr>
          <w:i/>
          <w:color w:val="000000"/>
        </w:rPr>
        <w:t>Psychology, Crime, and Law</w:t>
      </w:r>
    </w:p>
    <w:p w14:paraId="64AC7971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Journal of Forensic Psychology Research and Practice</w:t>
      </w:r>
    </w:p>
    <w:p w14:paraId="47BBCE73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Frontiers in Psychology</w:t>
      </w:r>
    </w:p>
    <w:p w14:paraId="0AEBE8EC" w14:textId="77777777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 xml:space="preserve">AP-LS Conference Submissions, </w:t>
      </w:r>
      <w:r w:rsidRPr="00391B8C">
        <w:rPr>
          <w:color w:val="000000"/>
        </w:rPr>
        <w:t>December 2018- Present</w:t>
      </w:r>
    </w:p>
    <w:p w14:paraId="175362BB" w14:textId="77777777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 xml:space="preserve">SP-SP Research Awards Submissions, </w:t>
      </w:r>
      <w:r w:rsidRPr="00391B8C">
        <w:rPr>
          <w:color w:val="000000"/>
        </w:rPr>
        <w:t>Fall 2021</w:t>
      </w:r>
    </w:p>
    <w:p w14:paraId="53350B6C" w14:textId="77777777" w:rsidR="002108B9" w:rsidRDefault="002108B9" w:rsidP="005E2196">
      <w:pPr>
        <w:rPr>
          <w:b/>
          <w:color w:val="000000"/>
        </w:rPr>
      </w:pPr>
    </w:p>
    <w:p w14:paraId="643D89BC" w14:textId="725A421B" w:rsidR="007A005F" w:rsidRPr="007A005F" w:rsidRDefault="007A005F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Invited to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L</w:t>
      </w:r>
      <w:r>
        <w:rPr>
          <w:b/>
          <w:color w:val="000000"/>
        </w:rPr>
        <w:t xml:space="preserve">uncheon by </w:t>
      </w:r>
      <w:r w:rsidR="003F0424">
        <w:rPr>
          <w:b/>
          <w:color w:val="000000"/>
        </w:rPr>
        <w:t>S</w:t>
      </w:r>
      <w:r>
        <w:rPr>
          <w:b/>
          <w:color w:val="000000"/>
        </w:rPr>
        <w:t xml:space="preserve">tudent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wardees at the AP-LS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C</w:t>
      </w:r>
      <w:r>
        <w:rPr>
          <w:b/>
          <w:color w:val="000000"/>
        </w:rPr>
        <w:t xml:space="preserve">onference, </w:t>
      </w:r>
      <w:r w:rsidRPr="007A005F">
        <w:rPr>
          <w:bCs/>
          <w:i/>
          <w:iCs/>
          <w:color w:val="000000"/>
        </w:rPr>
        <w:t>Broadening Representation, Inclusiveness, Diversity &amp; Global Equity (BRIDGE</w:t>
      </w:r>
      <w:r>
        <w:rPr>
          <w:bCs/>
          <w:i/>
          <w:iCs/>
          <w:color w:val="000000"/>
        </w:rPr>
        <w:t>)</w:t>
      </w:r>
      <w:r>
        <w:rPr>
          <w:bCs/>
          <w:color w:val="000000"/>
        </w:rPr>
        <w:t>, Spring 2024</w:t>
      </w:r>
    </w:p>
    <w:p w14:paraId="1ED75E51" w14:textId="57BCAFA9" w:rsidR="00E44241" w:rsidRPr="005E2196" w:rsidRDefault="007A005F" w:rsidP="005E2196">
      <w:pPr>
        <w:ind w:left="720" w:hanging="720"/>
        <w:rPr>
          <w:bCs/>
          <w:i/>
          <w:iCs/>
          <w:color w:val="000000"/>
        </w:rPr>
      </w:pPr>
      <w:r>
        <w:rPr>
          <w:b/>
          <w:color w:val="000000"/>
        </w:rPr>
        <w:tab/>
      </w:r>
    </w:p>
    <w:p w14:paraId="29D732BF" w14:textId="24755DA1" w:rsidR="00E44241" w:rsidRPr="00391B8C" w:rsidRDefault="00E44241" w:rsidP="00E44241">
      <w:pPr>
        <w:ind w:left="720" w:hanging="720"/>
        <w:rPr>
          <w:color w:val="000000"/>
        </w:rPr>
      </w:pPr>
      <w:r w:rsidRPr="00391B8C">
        <w:rPr>
          <w:b/>
          <w:color w:val="000000"/>
        </w:rPr>
        <w:t xml:space="preserve">Student Editorial Board Member, </w:t>
      </w:r>
      <w:r w:rsidRPr="00391B8C">
        <w:rPr>
          <w:i/>
          <w:color w:val="000000"/>
        </w:rPr>
        <w:t xml:space="preserve">Law and Human Behavior, </w:t>
      </w:r>
      <w:r w:rsidRPr="00391B8C">
        <w:rPr>
          <w:color w:val="000000"/>
        </w:rPr>
        <w:t>September 2020-</w:t>
      </w:r>
      <w:r>
        <w:rPr>
          <w:color w:val="000000"/>
        </w:rPr>
        <w:t>March 2023</w:t>
      </w:r>
    </w:p>
    <w:p w14:paraId="7F57DA7B" w14:textId="77777777" w:rsidR="00E44241" w:rsidRDefault="00E44241" w:rsidP="00157F4E">
      <w:pPr>
        <w:rPr>
          <w:b/>
          <w:iCs/>
          <w:color w:val="000000"/>
        </w:rPr>
      </w:pPr>
    </w:p>
    <w:p w14:paraId="6C9B8BC7" w14:textId="631FD18E" w:rsidR="00157F4E" w:rsidRPr="00391B8C" w:rsidRDefault="00157F4E" w:rsidP="00157F4E">
      <w:pPr>
        <w:rPr>
          <w:color w:val="000000"/>
        </w:rPr>
      </w:pPr>
      <w:r w:rsidRPr="00391B8C">
        <w:rPr>
          <w:b/>
          <w:iCs/>
          <w:color w:val="000000"/>
        </w:rPr>
        <w:t>Student Contributor,</w:t>
      </w:r>
      <w:r w:rsidRPr="00391B8C">
        <w:rPr>
          <w:i/>
          <w:iCs/>
          <w:color w:val="000000"/>
        </w:rPr>
        <w:t xml:space="preserve"> AP-LS Newsletter Research Briefs</w:t>
      </w:r>
      <w:r w:rsidRPr="00391B8C">
        <w:rPr>
          <w:color w:val="000000"/>
        </w:rPr>
        <w:t xml:space="preserve">, January 2020- </w:t>
      </w:r>
      <w:r w:rsidR="00454713">
        <w:rPr>
          <w:color w:val="000000"/>
        </w:rPr>
        <w:t>May 2023</w:t>
      </w:r>
    </w:p>
    <w:p w14:paraId="264E4A61" w14:textId="77777777" w:rsidR="00157F4E" w:rsidRPr="00391B8C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Division 41 (American Psychology-Law Society)</w:t>
      </w:r>
    </w:p>
    <w:p w14:paraId="24883319" w14:textId="77777777" w:rsidR="00157F4E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American Psychological Association</w:t>
      </w:r>
    </w:p>
    <w:p w14:paraId="05952922" w14:textId="77777777" w:rsidR="00262C56" w:rsidRDefault="00262C56" w:rsidP="00262C56">
      <w:pPr>
        <w:rPr>
          <w:color w:val="000000"/>
        </w:rPr>
      </w:pPr>
    </w:p>
    <w:p w14:paraId="24DA50EB" w14:textId="678DE793" w:rsidR="00262C56" w:rsidRDefault="00262C56" w:rsidP="00262C56">
      <w:pPr>
        <w:rPr>
          <w:b/>
          <w:bCs/>
          <w:i/>
          <w:iCs/>
          <w:color w:val="000000"/>
        </w:rPr>
      </w:pPr>
      <w:r w:rsidRPr="00262C56">
        <w:rPr>
          <w:b/>
          <w:bCs/>
          <w:i/>
          <w:iCs/>
          <w:color w:val="000000"/>
        </w:rPr>
        <w:t>Departmental</w:t>
      </w:r>
    </w:p>
    <w:p w14:paraId="1C269E55" w14:textId="77777777" w:rsidR="00A74634" w:rsidRDefault="00A74634" w:rsidP="00262C56">
      <w:pPr>
        <w:rPr>
          <w:b/>
          <w:bCs/>
          <w:i/>
          <w:iCs/>
          <w:color w:val="000000"/>
        </w:rPr>
      </w:pPr>
    </w:p>
    <w:p w14:paraId="23F6DE8C" w14:textId="1F5E7929" w:rsidR="00063BE8" w:rsidRDefault="00063BE8" w:rsidP="00A74634">
      <w:pPr>
        <w:rPr>
          <w:b/>
          <w:bCs/>
          <w:color w:val="000000"/>
        </w:rPr>
      </w:pPr>
      <w:r>
        <w:rPr>
          <w:b/>
          <w:bCs/>
          <w:color w:val="000000"/>
        </w:rPr>
        <w:t>Colloquium Chair (Doctoral Program)</w:t>
      </w:r>
      <w:r>
        <w:rPr>
          <w:color w:val="000000"/>
        </w:rPr>
        <w:t xml:space="preserve">, John Jay College of Criminal Justice, </w:t>
      </w:r>
      <w:r w:rsidRPr="00E40837">
        <w:rPr>
          <w:rFonts w:eastAsiaTheme="minorHAnsi"/>
          <w:color w:val="000000"/>
        </w:rPr>
        <w:t>202</w:t>
      </w:r>
      <w:r>
        <w:rPr>
          <w:rFonts w:eastAsiaTheme="minorHAnsi"/>
          <w:color w:val="000000"/>
        </w:rPr>
        <w:t>5</w:t>
      </w:r>
      <w:r w:rsidRPr="00E40837">
        <w:rPr>
          <w:rFonts w:eastAsiaTheme="minorHAnsi"/>
          <w:color w:val="000000"/>
        </w:rPr>
        <w:t>- present</w:t>
      </w:r>
    </w:p>
    <w:p w14:paraId="238D446F" w14:textId="77777777" w:rsidR="00063BE8" w:rsidRDefault="00063BE8" w:rsidP="00A74634">
      <w:pPr>
        <w:rPr>
          <w:b/>
          <w:bCs/>
          <w:color w:val="000000"/>
        </w:rPr>
      </w:pPr>
    </w:p>
    <w:p w14:paraId="4F13F558" w14:textId="3032B281" w:rsidR="00A44B03" w:rsidRPr="00A44B03" w:rsidRDefault="00A44B03" w:rsidP="00A74634">
      <w:pPr>
        <w:rPr>
          <w:color w:val="000000"/>
        </w:rPr>
      </w:pPr>
      <w:r>
        <w:rPr>
          <w:b/>
          <w:bCs/>
          <w:color w:val="000000"/>
        </w:rPr>
        <w:t>Doctoral Admissions Committee (University)</w:t>
      </w:r>
      <w:r>
        <w:rPr>
          <w:color w:val="000000"/>
        </w:rPr>
        <w:t>, John Jay College of Criminal Justice, 2023-present</w:t>
      </w:r>
    </w:p>
    <w:p w14:paraId="7199F54E" w14:textId="77777777" w:rsidR="00A44B03" w:rsidRDefault="00A44B03" w:rsidP="00A74634">
      <w:pPr>
        <w:rPr>
          <w:b/>
          <w:bCs/>
          <w:color w:val="000000"/>
        </w:rPr>
      </w:pPr>
    </w:p>
    <w:p w14:paraId="123CF7E7" w14:textId="4BB81F6A" w:rsidR="00A74634" w:rsidRPr="00E40837" w:rsidRDefault="00A74634" w:rsidP="00A74634">
      <w:pPr>
        <w:rPr>
          <w:b/>
          <w:bCs/>
          <w:color w:val="000000"/>
        </w:rPr>
      </w:pPr>
      <w:r>
        <w:rPr>
          <w:b/>
          <w:bCs/>
          <w:color w:val="000000"/>
        </w:rPr>
        <w:t>Curriculum Committee (Doctoral Program)</w:t>
      </w:r>
      <w:r>
        <w:rPr>
          <w:color w:val="000000"/>
        </w:rPr>
        <w:t xml:space="preserve">, John Jay College of Criminal Justice, </w:t>
      </w:r>
      <w:r w:rsidRPr="00E40837">
        <w:rPr>
          <w:rFonts w:eastAsiaTheme="minorHAnsi"/>
          <w:color w:val="000000"/>
        </w:rPr>
        <w:t>2024- present</w:t>
      </w:r>
    </w:p>
    <w:p w14:paraId="2932D6DA" w14:textId="77777777" w:rsidR="00FF667A" w:rsidRDefault="00FF667A" w:rsidP="00FF667A">
      <w:pPr>
        <w:rPr>
          <w:b/>
          <w:bCs/>
          <w:color w:val="000000"/>
        </w:rPr>
      </w:pPr>
    </w:p>
    <w:p w14:paraId="37957BF3" w14:textId="1EBC3D45" w:rsidR="00E40837" w:rsidRPr="00E40837" w:rsidRDefault="00E40837" w:rsidP="00FF667A">
      <w:pPr>
        <w:rPr>
          <w:b/>
          <w:bCs/>
          <w:color w:val="000000"/>
        </w:rPr>
      </w:pPr>
      <w:r w:rsidRPr="00E40837">
        <w:rPr>
          <w:rFonts w:eastAsiaTheme="minorHAnsi"/>
          <w:b/>
          <w:bCs/>
          <w:color w:val="000000"/>
        </w:rPr>
        <w:t>Samuel H. Solomon Memorial Scholarship Committee Member</w:t>
      </w:r>
      <w:r>
        <w:rPr>
          <w:rFonts w:eastAsiaTheme="minorHAnsi"/>
          <w:b/>
          <w:bCs/>
          <w:color w:val="000000"/>
        </w:rPr>
        <w:t xml:space="preserve"> (Psychology)</w:t>
      </w:r>
      <w:r w:rsidRPr="00E40837">
        <w:rPr>
          <w:rFonts w:eastAsiaTheme="minorHAnsi"/>
          <w:color w:val="000000"/>
        </w:rPr>
        <w:t>, John Jay College of Criminal Justice, 2024- present</w:t>
      </w:r>
    </w:p>
    <w:p w14:paraId="0D5064B5" w14:textId="77777777" w:rsidR="00E40837" w:rsidRPr="00E40837" w:rsidRDefault="00E40837" w:rsidP="00FF667A">
      <w:pPr>
        <w:rPr>
          <w:b/>
          <w:bCs/>
          <w:color w:val="000000"/>
        </w:rPr>
      </w:pPr>
    </w:p>
    <w:p w14:paraId="3EBA26E4" w14:textId="64C148CC" w:rsidR="00166FE6" w:rsidRPr="00E40837" w:rsidRDefault="00166FE6" w:rsidP="00166FE6">
      <w:pPr>
        <w:rPr>
          <w:color w:val="000000"/>
        </w:rPr>
      </w:pPr>
      <w:r w:rsidRPr="00E40837">
        <w:rPr>
          <w:b/>
          <w:bCs/>
          <w:color w:val="000000"/>
        </w:rPr>
        <w:t xml:space="preserve">Diversity Committee </w:t>
      </w:r>
      <w:r>
        <w:rPr>
          <w:b/>
          <w:bCs/>
          <w:color w:val="000000"/>
        </w:rPr>
        <w:t xml:space="preserve">Co-Chair </w:t>
      </w:r>
      <w:r w:rsidRPr="00E40837">
        <w:rPr>
          <w:b/>
          <w:bCs/>
          <w:color w:val="000000"/>
        </w:rPr>
        <w:t xml:space="preserve">(Psychology), </w:t>
      </w:r>
      <w:r w:rsidRPr="00E40837">
        <w:rPr>
          <w:color w:val="000000"/>
        </w:rPr>
        <w:t>John Jay College of Criminal Justice, 202</w:t>
      </w:r>
      <w:r>
        <w:rPr>
          <w:color w:val="000000"/>
        </w:rPr>
        <w:t>4</w:t>
      </w:r>
      <w:r w:rsidRPr="00E40837">
        <w:rPr>
          <w:color w:val="000000"/>
        </w:rPr>
        <w:t>-present</w:t>
      </w:r>
    </w:p>
    <w:p w14:paraId="61782E56" w14:textId="3EC4151D" w:rsidR="00166FE6" w:rsidRDefault="00166FE6" w:rsidP="00166FE6">
      <w:pPr>
        <w:shd w:val="clear" w:color="auto" w:fill="FFFFFF"/>
        <w:ind w:left="720"/>
        <w:textAlignment w:val="baseline"/>
        <w:outlineLvl w:val="2"/>
        <w:rPr>
          <w:color w:val="000000"/>
        </w:rPr>
      </w:pPr>
      <w:r>
        <w:rPr>
          <w:color w:val="000000"/>
        </w:rPr>
        <w:t xml:space="preserve">Moderated session </w:t>
      </w:r>
      <w:r w:rsidRPr="00E40837">
        <w:rPr>
          <w:color w:val="000000"/>
        </w:rPr>
        <w:t xml:space="preserve">entitled, </w:t>
      </w:r>
      <w:r w:rsidRPr="00E40837">
        <w:rPr>
          <w:color w:val="000000"/>
          <w:bdr w:val="none" w:sz="0" w:space="0" w:color="auto" w:frame="1"/>
        </w:rPr>
        <w:t>“</w:t>
      </w:r>
      <w:r>
        <w:rPr>
          <w:color w:val="000000"/>
          <w:bdr w:val="none" w:sz="0" w:space="0" w:color="auto" w:frame="1"/>
        </w:rPr>
        <w:t>So, you’re a psych major? Discover careers you may not have considered!”</w:t>
      </w:r>
      <w:r w:rsidRPr="00E4083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>(Fall, ’24)</w:t>
      </w:r>
    </w:p>
    <w:p w14:paraId="39BA93D4" w14:textId="4A087B61" w:rsidR="00BB5708" w:rsidRPr="00B51DF9" w:rsidRDefault="00BB5708" w:rsidP="00166FE6">
      <w:pPr>
        <w:shd w:val="clear" w:color="auto" w:fill="FFFFFF"/>
        <w:ind w:left="720"/>
        <w:textAlignment w:val="baseline"/>
        <w:outlineLvl w:val="2"/>
        <w:rPr>
          <w:color w:val="000000"/>
        </w:rPr>
      </w:pPr>
      <w:r>
        <w:rPr>
          <w:color w:val="000000"/>
        </w:rPr>
        <w:t>Held weekly drop-in sessions to support students in current political climate (Spring, ’25)</w:t>
      </w:r>
    </w:p>
    <w:p w14:paraId="5B5DF62E" w14:textId="77777777" w:rsidR="00166FE6" w:rsidRDefault="00166FE6" w:rsidP="00FF667A">
      <w:pPr>
        <w:rPr>
          <w:b/>
          <w:bCs/>
          <w:color w:val="000000"/>
        </w:rPr>
      </w:pPr>
    </w:p>
    <w:p w14:paraId="6343AECB" w14:textId="36FFEB8D" w:rsidR="00FF667A" w:rsidRPr="00E40837" w:rsidRDefault="00FF667A" w:rsidP="00FF667A">
      <w:pPr>
        <w:rPr>
          <w:color w:val="000000"/>
        </w:rPr>
      </w:pPr>
      <w:r w:rsidRPr="00E40837">
        <w:rPr>
          <w:b/>
          <w:bCs/>
          <w:color w:val="000000"/>
        </w:rPr>
        <w:lastRenderedPageBreak/>
        <w:t xml:space="preserve">Diversity Committee Member (Psychology), </w:t>
      </w:r>
      <w:r w:rsidRPr="00E40837">
        <w:rPr>
          <w:color w:val="000000"/>
        </w:rPr>
        <w:t>John Jay College of Criminal Justice, 2023-</w:t>
      </w:r>
      <w:r w:rsidR="00166FE6">
        <w:rPr>
          <w:color w:val="000000"/>
        </w:rPr>
        <w:t>2024</w:t>
      </w:r>
    </w:p>
    <w:p w14:paraId="03F17FB3" w14:textId="71106232" w:rsidR="00146397" w:rsidRPr="00E40837" w:rsidRDefault="00146397" w:rsidP="00146397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 w:rsidRPr="00E40837">
        <w:rPr>
          <w:color w:val="000000"/>
        </w:rPr>
        <w:t xml:space="preserve">Presented talk entitled, </w:t>
      </w:r>
      <w:r w:rsidRPr="00E40837">
        <w:rPr>
          <w:color w:val="000000"/>
          <w:bdr w:val="none" w:sz="0" w:space="0" w:color="auto" w:frame="1"/>
        </w:rPr>
        <w:t xml:space="preserve">“Examining Racial Disparities in Exonerations Based on </w:t>
      </w:r>
      <w:r w:rsidR="00B741A8" w:rsidRPr="00E40837">
        <w:rPr>
          <w:color w:val="000000"/>
          <w:bdr w:val="none" w:sz="0" w:space="0" w:color="auto" w:frame="1"/>
        </w:rPr>
        <w:t xml:space="preserve">     </w:t>
      </w:r>
      <w:r w:rsidRPr="00E40837">
        <w:rPr>
          <w:color w:val="000000"/>
          <w:bdr w:val="none" w:sz="0" w:space="0" w:color="auto" w:frame="1"/>
        </w:rPr>
        <w:t>Eyewitness Misidentifications” to undergraduate students (Spring, ’24)</w:t>
      </w:r>
    </w:p>
    <w:p w14:paraId="36958A6C" w14:textId="0C9324A5" w:rsidR="00FF667A" w:rsidRDefault="00FF667A" w:rsidP="00FF667A">
      <w:pPr>
        <w:ind w:left="720"/>
        <w:rPr>
          <w:color w:val="000000"/>
        </w:rPr>
      </w:pPr>
      <w:r w:rsidRPr="00E40837">
        <w:rPr>
          <w:color w:val="000000"/>
        </w:rPr>
        <w:t>Co-presenter for “Gra</w:t>
      </w:r>
      <w:r>
        <w:rPr>
          <w:color w:val="000000"/>
        </w:rPr>
        <w:t>duate School Preparation Seminar for Undergraduate and Masters Students” (Fall, ’23)</w:t>
      </w:r>
    </w:p>
    <w:p w14:paraId="6D3B5C9A" w14:textId="195C7F7A" w:rsidR="00146397" w:rsidRPr="00B51DF9" w:rsidRDefault="00FF667A" w:rsidP="00146397">
      <w:pPr>
        <w:ind w:left="720"/>
        <w:rPr>
          <w:color w:val="000000"/>
        </w:rPr>
      </w:pPr>
      <w:r>
        <w:rPr>
          <w:color w:val="000000"/>
        </w:rPr>
        <w:t>Co-presenter for “Graduate School Bootcamp” (Fall, ’23)</w:t>
      </w:r>
    </w:p>
    <w:p w14:paraId="6397286A" w14:textId="77777777" w:rsidR="00B51DF9" w:rsidRDefault="00B51DF9" w:rsidP="00262C56">
      <w:pPr>
        <w:rPr>
          <w:b/>
          <w:bCs/>
          <w:i/>
          <w:iCs/>
          <w:color w:val="000000"/>
        </w:rPr>
      </w:pPr>
    </w:p>
    <w:p w14:paraId="5F3AB29E" w14:textId="7B84AC62" w:rsidR="00262C56" w:rsidRDefault="00262C56" w:rsidP="00262C56">
      <w:pPr>
        <w:rPr>
          <w:color w:val="000000"/>
        </w:rPr>
      </w:pPr>
      <w:r>
        <w:rPr>
          <w:b/>
          <w:bCs/>
          <w:color w:val="000000"/>
        </w:rPr>
        <w:t>Master’s Thesis Committee Member</w:t>
      </w:r>
      <w:r w:rsidR="00A44B03">
        <w:rPr>
          <w:b/>
          <w:bCs/>
          <w:color w:val="000000"/>
        </w:rPr>
        <w:t xml:space="preserve"> (Psychology)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>John Jay College of Criminal Justice</w:t>
      </w:r>
    </w:p>
    <w:p w14:paraId="0E6955D1" w14:textId="5EF8F011" w:rsidR="00262C56" w:rsidRDefault="00262C56" w:rsidP="00262C56">
      <w:pPr>
        <w:rPr>
          <w:color w:val="000000"/>
        </w:rPr>
      </w:pPr>
      <w:r>
        <w:rPr>
          <w:color w:val="000000"/>
        </w:rPr>
        <w:tab/>
        <w:t>Nicholas Welter (Spring, ’23)</w:t>
      </w:r>
    </w:p>
    <w:p w14:paraId="27FFD47E" w14:textId="2DDEB150" w:rsidR="00262C56" w:rsidRDefault="00262C56" w:rsidP="00262C56">
      <w:pPr>
        <w:rPr>
          <w:color w:val="000000"/>
        </w:rPr>
      </w:pPr>
      <w:r>
        <w:rPr>
          <w:color w:val="000000"/>
        </w:rPr>
        <w:tab/>
        <w:t xml:space="preserve">Meghan </w:t>
      </w:r>
      <w:proofErr w:type="spellStart"/>
      <w:r>
        <w:rPr>
          <w:color w:val="000000"/>
        </w:rPr>
        <w:t>Scarlott</w:t>
      </w:r>
      <w:proofErr w:type="spellEnd"/>
      <w:r>
        <w:rPr>
          <w:color w:val="000000"/>
        </w:rPr>
        <w:t xml:space="preserve"> (Summer ’23)</w:t>
      </w:r>
    </w:p>
    <w:p w14:paraId="31655D6F" w14:textId="02A28D5B" w:rsidR="00662B88" w:rsidRDefault="00662B88" w:rsidP="00262C56">
      <w:pPr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Tirza</w:t>
      </w:r>
      <w:proofErr w:type="spellEnd"/>
      <w:r>
        <w:rPr>
          <w:color w:val="000000"/>
        </w:rPr>
        <w:t xml:space="preserve"> Ben Ari (Spring ’24)</w:t>
      </w:r>
      <w:r w:rsidR="004D0647">
        <w:rPr>
          <w:color w:val="000000"/>
        </w:rPr>
        <w:t xml:space="preserve"> *Psych/Law PhD Program</w:t>
      </w:r>
    </w:p>
    <w:p w14:paraId="4EF29AFF" w14:textId="12149531" w:rsidR="00721F69" w:rsidRDefault="00721F69" w:rsidP="00262C56">
      <w:pPr>
        <w:rPr>
          <w:color w:val="000000"/>
        </w:rPr>
      </w:pPr>
      <w:r>
        <w:rPr>
          <w:color w:val="000000"/>
        </w:rPr>
        <w:tab/>
        <w:t>Jason Carty (Spring ’24)</w:t>
      </w:r>
    </w:p>
    <w:p w14:paraId="03228983" w14:textId="574124B6" w:rsidR="001D2908" w:rsidRDefault="001D2908" w:rsidP="00262C56">
      <w:pPr>
        <w:rPr>
          <w:color w:val="000000"/>
        </w:rPr>
      </w:pPr>
      <w:r>
        <w:rPr>
          <w:color w:val="000000"/>
        </w:rPr>
        <w:tab/>
        <w:t>McKenna Cameron (Fall ’24)</w:t>
      </w:r>
    </w:p>
    <w:p w14:paraId="2ACDD63A" w14:textId="2318ABBE" w:rsidR="00BB5708" w:rsidRDefault="00BB5708" w:rsidP="00262C56">
      <w:pPr>
        <w:rPr>
          <w:color w:val="000000"/>
        </w:rPr>
      </w:pPr>
      <w:r>
        <w:rPr>
          <w:color w:val="000000"/>
        </w:rPr>
        <w:tab/>
        <w:t>Stacie Keck (Spring ’25) *Psych/Law PhD Program</w:t>
      </w:r>
    </w:p>
    <w:p w14:paraId="16B68965" w14:textId="77777777" w:rsidR="0025079D" w:rsidRDefault="0025079D" w:rsidP="00262C56">
      <w:pPr>
        <w:rPr>
          <w:color w:val="000000"/>
        </w:rPr>
      </w:pPr>
    </w:p>
    <w:p w14:paraId="7048A5B7" w14:textId="537B081C" w:rsidR="0025079D" w:rsidRDefault="0025079D" w:rsidP="00721F69">
      <w:pPr>
        <w:jc w:val="center"/>
        <w:rPr>
          <w:b/>
          <w:bCs/>
          <w:color w:val="000000"/>
        </w:rPr>
      </w:pPr>
      <w:r w:rsidRPr="0025079D">
        <w:rPr>
          <w:b/>
          <w:bCs/>
          <w:color w:val="000000"/>
        </w:rPr>
        <w:t>PROFESSIONAL DEVELOPMENT</w:t>
      </w:r>
    </w:p>
    <w:p w14:paraId="5D6A5C5E" w14:textId="77777777" w:rsidR="0033090C" w:rsidRDefault="0033090C" w:rsidP="0025079D">
      <w:pPr>
        <w:rPr>
          <w:b/>
          <w:bCs/>
          <w:color w:val="000000"/>
        </w:rPr>
      </w:pPr>
    </w:p>
    <w:p w14:paraId="5FAEC554" w14:textId="227DDE47" w:rsid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OAR Grant Writing Workshop Series, </w:t>
      </w:r>
      <w:r>
        <w:rPr>
          <w:color w:val="000000"/>
        </w:rPr>
        <w:t xml:space="preserve">John Jay College of Criminal Justice, </w:t>
      </w:r>
      <w:r w:rsidR="00BC10AB">
        <w:rPr>
          <w:color w:val="000000"/>
        </w:rPr>
        <w:t xml:space="preserve">Spring 2024 </w:t>
      </w:r>
      <w:r>
        <w:rPr>
          <w:color w:val="000000"/>
        </w:rPr>
        <w:br/>
      </w:r>
    </w:p>
    <w:p w14:paraId="5E6857F1" w14:textId="00E73D70" w:rsidR="0025079D" w:rsidRP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PowerPoint Presentation Skills Masterclass Series, </w:t>
      </w:r>
      <w:r>
        <w:rPr>
          <w:color w:val="000000"/>
        </w:rPr>
        <w:t>Creative Research Communications, 2021</w:t>
      </w:r>
      <w:r w:rsidR="00FF667A">
        <w:rPr>
          <w:color w:val="000000"/>
        </w:rPr>
        <w:t xml:space="preserve">(under supervision of Dr. Margaret </w:t>
      </w:r>
      <w:proofErr w:type="spellStart"/>
      <w:r w:rsidR="00FF667A">
        <w:rPr>
          <w:color w:val="000000"/>
        </w:rPr>
        <w:t>Kovera</w:t>
      </w:r>
      <w:proofErr w:type="spellEnd"/>
      <w:r w:rsidR="00FF667A">
        <w:rPr>
          <w:color w:val="000000"/>
        </w:rPr>
        <w:t>)</w:t>
      </w:r>
    </w:p>
    <w:p w14:paraId="2CBA4B9A" w14:textId="77777777" w:rsidR="00262C56" w:rsidRPr="00391B8C" w:rsidRDefault="00262C56" w:rsidP="00262C56">
      <w:pPr>
        <w:rPr>
          <w:color w:val="000000"/>
        </w:rPr>
      </w:pPr>
    </w:p>
    <w:p w14:paraId="6531E221" w14:textId="77777777" w:rsidR="00157F4E" w:rsidRPr="00391B8C" w:rsidRDefault="00157F4E" w:rsidP="00262C56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749CFD1" w14:textId="77777777" w:rsidR="00157F4E" w:rsidRPr="00391B8C" w:rsidRDefault="00157F4E" w:rsidP="00157F4E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ADDITIONAL INFORMATION</w:t>
      </w:r>
    </w:p>
    <w:p w14:paraId="25B6601E" w14:textId="77777777" w:rsidR="00157F4E" w:rsidRPr="00391B8C" w:rsidRDefault="00157F4E" w:rsidP="00157F4E">
      <w:pPr>
        <w:rPr>
          <w:rStyle w:val="Hyperlink"/>
          <w:color w:val="000000" w:themeColor="text1"/>
        </w:rPr>
      </w:pPr>
      <w:r w:rsidRPr="00391B8C">
        <w:rPr>
          <w:b/>
          <w:color w:val="000000"/>
        </w:rPr>
        <w:t>Open Science Framework Profi</w:t>
      </w:r>
      <w:r w:rsidRPr="00391B8C">
        <w:rPr>
          <w:b/>
          <w:color w:val="000000" w:themeColor="text1"/>
        </w:rPr>
        <w:t xml:space="preserve">le: </w:t>
      </w:r>
      <w:hyperlink r:id="rId33" w:history="1">
        <w:r w:rsidRPr="00391B8C">
          <w:rPr>
            <w:rStyle w:val="Hyperlink"/>
            <w:color w:val="000000" w:themeColor="text1"/>
          </w:rPr>
          <w:t>https://osf.io/u3ty6/</w:t>
        </w:r>
      </w:hyperlink>
    </w:p>
    <w:p w14:paraId="42FA8495" w14:textId="4A07F9BC" w:rsidR="00AA5D7F" w:rsidRDefault="00157F4E" w:rsidP="00157F4E">
      <w:pPr>
        <w:rPr>
          <w:rStyle w:val="Hyperlink"/>
        </w:rPr>
      </w:pPr>
      <w:r w:rsidRPr="00391B8C">
        <w:rPr>
          <w:rStyle w:val="Hyperlink"/>
          <w:b/>
          <w:color w:val="000000" w:themeColor="text1"/>
          <w:u w:val="none"/>
        </w:rPr>
        <w:t>Google Scholar Profile:</w:t>
      </w:r>
      <w:r w:rsidRPr="00391B8C">
        <w:rPr>
          <w:rStyle w:val="Hyperlink"/>
          <w:color w:val="000000" w:themeColor="text1"/>
          <w:u w:val="none"/>
        </w:rPr>
        <w:t xml:space="preserve"> </w:t>
      </w:r>
      <w:hyperlink r:id="rId34" w:history="1">
        <w:r w:rsidR="00AA5D7F" w:rsidRPr="00391B8C">
          <w:rPr>
            <w:rStyle w:val="Hyperlink"/>
          </w:rPr>
          <w:t>https://scholar.google.com/citations?user=KKxrZVAAAAAJ&amp;hl=en</w:t>
        </w:r>
      </w:hyperlink>
    </w:p>
    <w:p w14:paraId="2F047F1C" w14:textId="7CE89E21" w:rsidR="008F06B1" w:rsidRDefault="008F06B1" w:rsidP="00157F4E">
      <w:pPr>
        <w:rPr>
          <w:rStyle w:val="Hyperlink"/>
          <w:b/>
          <w:bCs/>
          <w:color w:val="000000" w:themeColor="text1"/>
          <w:u w:val="none"/>
        </w:rPr>
      </w:pPr>
      <w:r w:rsidRPr="008F06B1">
        <w:rPr>
          <w:rStyle w:val="Hyperlink"/>
          <w:b/>
          <w:bCs/>
          <w:color w:val="000000" w:themeColor="text1"/>
          <w:u w:val="none"/>
        </w:rPr>
        <w:t xml:space="preserve">ResearchGate Profile: </w:t>
      </w:r>
      <w:hyperlink r:id="rId35" w:history="1">
        <w:r w:rsidRPr="008F06B1">
          <w:rPr>
            <w:rStyle w:val="Hyperlink"/>
          </w:rPr>
          <w:t>https://www.researchgate.net/profile/Jacqueline-Katzman</w:t>
        </w:r>
      </w:hyperlink>
    </w:p>
    <w:p w14:paraId="6092148C" w14:textId="55DA8BFC" w:rsidR="00157F4E" w:rsidRPr="00391B8C" w:rsidRDefault="00157F4E" w:rsidP="00157F4E">
      <w:pPr>
        <w:rPr>
          <w:color w:val="000000" w:themeColor="text1"/>
          <w:u w:val="single"/>
        </w:rPr>
      </w:pPr>
      <w:r w:rsidRPr="00391B8C">
        <w:rPr>
          <w:b/>
          <w:color w:val="000000"/>
        </w:rPr>
        <w:t>Professional Affiliations:</w:t>
      </w:r>
      <w:r w:rsidRPr="00391B8C">
        <w:rPr>
          <w:color w:val="000000"/>
        </w:rPr>
        <w:br/>
        <w:t xml:space="preserve">Society for Personality and Social Psychology, </w:t>
      </w:r>
      <w:r w:rsidRPr="00391B8C">
        <w:rPr>
          <w:i/>
          <w:color w:val="000000"/>
        </w:rPr>
        <w:t>Member</w:t>
      </w:r>
    </w:p>
    <w:p w14:paraId="5F2B1ACB" w14:textId="7777777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t xml:space="preserve">American Psychology-Law Society, </w:t>
      </w:r>
      <w:r w:rsidRPr="00391B8C">
        <w:rPr>
          <w:i/>
          <w:color w:val="000000"/>
        </w:rPr>
        <w:t>Member</w:t>
      </w:r>
    </w:p>
    <w:p w14:paraId="5C27AD5B" w14:textId="4A1134C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t xml:space="preserve">European Association of Psychology and Law, </w:t>
      </w:r>
      <w:r w:rsidRPr="00391B8C">
        <w:rPr>
          <w:i/>
          <w:color w:val="000000"/>
        </w:rPr>
        <w:t>Member</w:t>
      </w:r>
      <w:r w:rsidRPr="00391B8C">
        <w:rPr>
          <w:i/>
          <w:color w:val="000000"/>
        </w:rPr>
        <w:br/>
      </w:r>
      <w:r w:rsidRPr="00391B8C">
        <w:rPr>
          <w:b/>
          <w:color w:val="000000"/>
        </w:rPr>
        <w:t xml:space="preserve">Statistical Software: </w:t>
      </w:r>
      <w:r w:rsidRPr="00391B8C">
        <w:rPr>
          <w:color w:val="000000"/>
        </w:rPr>
        <w:t>SPSS, R</w:t>
      </w:r>
      <w:r w:rsidR="006F37A7" w:rsidRPr="00391B8C">
        <w:rPr>
          <w:color w:val="000000"/>
        </w:rPr>
        <w:t>, Excel</w:t>
      </w:r>
    </w:p>
    <w:p w14:paraId="793254C5" w14:textId="77777777" w:rsidR="00157F4E" w:rsidRPr="00391B8C" w:rsidRDefault="00157F4E" w:rsidP="00157F4E">
      <w:pPr>
        <w:rPr>
          <w:i/>
          <w:color w:val="000000"/>
        </w:rPr>
      </w:pPr>
    </w:p>
    <w:p w14:paraId="1AEB0C2B" w14:textId="77777777" w:rsidR="00157F4E" w:rsidRPr="00391B8C" w:rsidRDefault="00157F4E" w:rsidP="00157F4E">
      <w:pPr>
        <w:jc w:val="center"/>
        <w:rPr>
          <w:b/>
          <w:color w:val="000000"/>
        </w:rPr>
      </w:pPr>
      <w:r w:rsidRPr="00391B8C">
        <w:rPr>
          <w:b/>
          <w:color w:val="000000"/>
        </w:rPr>
        <w:t>REFERENCES</w:t>
      </w:r>
    </w:p>
    <w:p w14:paraId="463E982D" w14:textId="77777777" w:rsidR="00157F4E" w:rsidRPr="00391B8C" w:rsidRDefault="00157F4E" w:rsidP="00157F4E">
      <w:pPr>
        <w:jc w:val="center"/>
        <w:rPr>
          <w:b/>
          <w:color w:val="000000"/>
        </w:rPr>
      </w:pPr>
    </w:p>
    <w:p w14:paraId="6A60C5EB" w14:textId="77777777" w:rsidR="00157F4E" w:rsidRPr="00391B8C" w:rsidRDefault="00157F4E" w:rsidP="00157F4E">
      <w:pPr>
        <w:rPr>
          <w:b/>
          <w:color w:val="000000"/>
        </w:rPr>
      </w:pPr>
    </w:p>
    <w:p w14:paraId="1D95C4D4" w14:textId="77777777" w:rsidR="00157F4E" w:rsidRPr="00391B8C" w:rsidRDefault="00157F4E" w:rsidP="00157F4E">
      <w:pPr>
        <w:rPr>
          <w:b/>
          <w:color w:val="000000"/>
        </w:rPr>
      </w:pPr>
      <w:r w:rsidRPr="00391B8C">
        <w:rPr>
          <w:b/>
          <w:color w:val="000000"/>
        </w:rPr>
        <w:t xml:space="preserve">Margaret Bull </w:t>
      </w:r>
      <w:proofErr w:type="spellStart"/>
      <w:r w:rsidRPr="00391B8C">
        <w:rPr>
          <w:b/>
          <w:color w:val="000000"/>
        </w:rPr>
        <w:t>Kovera</w:t>
      </w:r>
      <w:proofErr w:type="spellEnd"/>
      <w:r w:rsidRPr="00391B8C">
        <w:rPr>
          <w:b/>
          <w:color w:val="000000"/>
        </w:rPr>
        <w:t>, Ph.D.</w:t>
      </w:r>
    </w:p>
    <w:p w14:paraId="15ACC78B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Presidential Scholar and Professor</w:t>
      </w:r>
    </w:p>
    <w:p w14:paraId="206FE0C3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John Jay College of Criminal Justice</w:t>
      </w:r>
    </w:p>
    <w:p w14:paraId="7F0E5454" w14:textId="77777777" w:rsidR="00157F4E" w:rsidRPr="00391B8C" w:rsidRDefault="00000000" w:rsidP="00157F4E">
      <w:pPr>
        <w:rPr>
          <w:color w:val="000000"/>
        </w:rPr>
      </w:pPr>
      <w:hyperlink r:id="rId36" w:history="1">
        <w:r w:rsidR="00157F4E" w:rsidRPr="00391B8C">
          <w:rPr>
            <w:rStyle w:val="Hyperlink"/>
          </w:rPr>
          <w:t>mkovera@jjay.cuny.edu</w:t>
        </w:r>
      </w:hyperlink>
    </w:p>
    <w:p w14:paraId="5C9C740D" w14:textId="77777777" w:rsidR="00157F4E" w:rsidRPr="00391B8C" w:rsidRDefault="00157F4E" w:rsidP="00157F4E">
      <w:pPr>
        <w:rPr>
          <w:i/>
          <w:color w:val="000000"/>
        </w:rPr>
      </w:pPr>
    </w:p>
    <w:p w14:paraId="791CF8BA" w14:textId="77777777" w:rsidR="00157F4E" w:rsidRPr="00391B8C" w:rsidRDefault="00157F4E" w:rsidP="00157F4E">
      <w:pPr>
        <w:rPr>
          <w:b/>
        </w:rPr>
      </w:pPr>
      <w:r w:rsidRPr="00391B8C">
        <w:rPr>
          <w:b/>
        </w:rPr>
        <w:t>Steven Penrod, Ph.D., J.D.</w:t>
      </w:r>
    </w:p>
    <w:p w14:paraId="677EE7E3" w14:textId="77777777" w:rsidR="00157F4E" w:rsidRPr="00391B8C" w:rsidRDefault="00157F4E" w:rsidP="00157F4E">
      <w:r w:rsidRPr="00391B8C">
        <w:t>Distinguished Professor</w:t>
      </w:r>
    </w:p>
    <w:p w14:paraId="0A92D419" w14:textId="77777777" w:rsidR="00157F4E" w:rsidRPr="00391B8C" w:rsidRDefault="00157F4E" w:rsidP="00157F4E">
      <w:r w:rsidRPr="00391B8C">
        <w:t>John Jay College of Criminal Justice</w:t>
      </w:r>
    </w:p>
    <w:p w14:paraId="3DDF7463" w14:textId="795CD921" w:rsidR="00157F4E" w:rsidRPr="00CC49AC" w:rsidRDefault="00000000" w:rsidP="00157F4E">
      <w:pPr>
        <w:rPr>
          <w:rStyle w:val="Hyperlink"/>
        </w:rPr>
      </w:pPr>
      <w:hyperlink r:id="rId37" w:history="1">
        <w:r w:rsidR="00157F4E" w:rsidRPr="00CC49AC">
          <w:rPr>
            <w:rStyle w:val="Hyperlink"/>
          </w:rPr>
          <w:t>stevepenrod@gmail.com</w:t>
        </w:r>
      </w:hyperlink>
    </w:p>
    <w:p w14:paraId="7A02B308" w14:textId="549B3769" w:rsidR="00CC49AC" w:rsidRPr="00CC49AC" w:rsidRDefault="00CC49AC" w:rsidP="00157F4E">
      <w:pPr>
        <w:rPr>
          <w:rStyle w:val="Hyperlink"/>
        </w:rPr>
      </w:pPr>
    </w:p>
    <w:p w14:paraId="61A99A93" w14:textId="369A87B9" w:rsidR="00CC49AC" w:rsidRPr="00CC49AC" w:rsidRDefault="00CC49AC" w:rsidP="00157F4E">
      <w:pPr>
        <w:rPr>
          <w:rStyle w:val="Hyperlink"/>
          <w:b/>
          <w:bCs/>
          <w:color w:val="000000" w:themeColor="text1"/>
          <w:u w:val="none"/>
        </w:rPr>
      </w:pPr>
      <w:r w:rsidRPr="00CC49AC">
        <w:rPr>
          <w:rStyle w:val="Hyperlink"/>
          <w:b/>
          <w:bCs/>
          <w:color w:val="000000" w:themeColor="text1"/>
          <w:u w:val="none"/>
        </w:rPr>
        <w:lastRenderedPageBreak/>
        <w:t>Candace McCoy, Ph.D., J.D.</w:t>
      </w:r>
    </w:p>
    <w:p w14:paraId="61559AD3" w14:textId="2AF03758" w:rsidR="00CC49AC" w:rsidRPr="00CC49AC" w:rsidRDefault="00CC49AC" w:rsidP="00157F4E">
      <w:pPr>
        <w:rPr>
          <w:color w:val="000000" w:themeColor="text1"/>
        </w:rPr>
      </w:pPr>
      <w:r w:rsidRPr="00CC49AC">
        <w:rPr>
          <w:rStyle w:val="Hyperlink"/>
          <w:color w:val="000000" w:themeColor="text1"/>
          <w:u w:val="none"/>
        </w:rPr>
        <w:t>Professor</w:t>
      </w:r>
      <w:r w:rsidR="00DA750E">
        <w:rPr>
          <w:rStyle w:val="Hyperlink"/>
          <w:color w:val="000000" w:themeColor="text1"/>
          <w:u w:val="none"/>
        </w:rPr>
        <w:t xml:space="preserve"> Emeritus</w:t>
      </w:r>
    </w:p>
    <w:p w14:paraId="22916E2B" w14:textId="0B99EF3F" w:rsidR="00615D4B" w:rsidRPr="00CC49AC" w:rsidRDefault="00CC49AC">
      <w:r w:rsidRPr="00CC49AC">
        <w:t>The Grad</w:t>
      </w:r>
      <w:r w:rsidR="00252E95">
        <w:t>ua</w:t>
      </w:r>
      <w:r w:rsidRPr="00CC49AC">
        <w:t>te Center</w:t>
      </w:r>
    </w:p>
    <w:p w14:paraId="3FF75DF7" w14:textId="72DE2AA9" w:rsidR="00CC49AC" w:rsidRPr="00CC49AC" w:rsidRDefault="00000000">
      <w:hyperlink r:id="rId38" w:history="1">
        <w:r w:rsidR="00CC49AC" w:rsidRPr="00F2619F">
          <w:rPr>
            <w:rStyle w:val="Hyperlink"/>
          </w:rPr>
          <w:t>cmccoy@gc.cuny.edu</w:t>
        </w:r>
      </w:hyperlink>
    </w:p>
    <w:sectPr w:rsidR="00CC49AC" w:rsidRPr="00CC49AC" w:rsidSect="00B42641">
      <w:headerReference w:type="even" r:id="rId39"/>
      <w:headerReference w:type="default" r:id="rId4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BE5B" w14:textId="77777777" w:rsidR="00870C95" w:rsidRDefault="00870C95">
      <w:r>
        <w:separator/>
      </w:r>
    </w:p>
  </w:endnote>
  <w:endnote w:type="continuationSeparator" w:id="0">
    <w:p w14:paraId="752ED512" w14:textId="77777777" w:rsidR="00870C95" w:rsidRDefault="0087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551B" w14:textId="77777777" w:rsidR="00870C95" w:rsidRDefault="00870C95">
      <w:r>
        <w:separator/>
      </w:r>
    </w:p>
  </w:footnote>
  <w:footnote w:type="continuationSeparator" w:id="0">
    <w:p w14:paraId="0E252BFE" w14:textId="77777777" w:rsidR="00870C95" w:rsidRDefault="0087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753" w14:textId="77777777" w:rsidR="00615D4B" w:rsidRDefault="00157F4E" w:rsidP="00544F4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22E84" w14:textId="77777777" w:rsidR="00615D4B" w:rsidRDefault="00615D4B" w:rsidP="00452C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271A" w14:textId="77777777" w:rsidR="00615D4B" w:rsidRPr="004502C7" w:rsidRDefault="00157F4E" w:rsidP="00544F44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4502C7">
      <w:rPr>
        <w:rStyle w:val="PageNumber"/>
        <w:rFonts w:ascii="Times New Roman" w:hAnsi="Times New Roman" w:cs="Times New Roman"/>
      </w:rPr>
      <w:t xml:space="preserve">Jacqueline A. Katzman CV </w:t>
    </w:r>
    <w:r w:rsidRPr="004502C7">
      <w:rPr>
        <w:rStyle w:val="PageNumber"/>
        <w:rFonts w:ascii="Times New Roman" w:hAnsi="Times New Roman" w:cs="Times New Roman"/>
      </w:rPr>
      <w:fldChar w:fldCharType="begin"/>
    </w:r>
    <w:r w:rsidRPr="004502C7">
      <w:rPr>
        <w:rStyle w:val="PageNumber"/>
        <w:rFonts w:ascii="Times New Roman" w:hAnsi="Times New Roman" w:cs="Times New Roman"/>
      </w:rPr>
      <w:instrText xml:space="preserve">PAGE  </w:instrText>
    </w:r>
    <w:r w:rsidRPr="004502C7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 w:rsidRPr="004502C7">
      <w:rPr>
        <w:rStyle w:val="PageNumber"/>
        <w:rFonts w:ascii="Times New Roman" w:hAnsi="Times New Roman" w:cs="Times New Roman"/>
      </w:rPr>
      <w:fldChar w:fldCharType="end"/>
    </w:r>
  </w:p>
  <w:p w14:paraId="61EB07BB" w14:textId="77777777" w:rsidR="00615D4B" w:rsidRDefault="00615D4B" w:rsidP="00452CC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3188"/>
    <w:multiLevelType w:val="hybridMultilevel"/>
    <w:tmpl w:val="851AB480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8230CCE"/>
    <w:multiLevelType w:val="hybridMultilevel"/>
    <w:tmpl w:val="BA5048EC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03FAB"/>
    <w:multiLevelType w:val="hybridMultilevel"/>
    <w:tmpl w:val="825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33644">
    <w:abstractNumId w:val="0"/>
  </w:num>
  <w:num w:numId="2" w16cid:durableId="933780264">
    <w:abstractNumId w:val="1"/>
  </w:num>
  <w:num w:numId="3" w16cid:durableId="157065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4E"/>
    <w:rsid w:val="00001AE1"/>
    <w:rsid w:val="00004B79"/>
    <w:rsid w:val="00015C5F"/>
    <w:rsid w:val="0002645F"/>
    <w:rsid w:val="000310ED"/>
    <w:rsid w:val="00032511"/>
    <w:rsid w:val="00041DE1"/>
    <w:rsid w:val="0004670C"/>
    <w:rsid w:val="00051C16"/>
    <w:rsid w:val="0005438B"/>
    <w:rsid w:val="00063BE8"/>
    <w:rsid w:val="000816D1"/>
    <w:rsid w:val="00091065"/>
    <w:rsid w:val="00091AEB"/>
    <w:rsid w:val="00097B04"/>
    <w:rsid w:val="000B2CC6"/>
    <w:rsid w:val="000B3AF2"/>
    <w:rsid w:val="000B4713"/>
    <w:rsid w:val="000B708A"/>
    <w:rsid w:val="000C7F99"/>
    <w:rsid w:val="000D05BA"/>
    <w:rsid w:val="000D145B"/>
    <w:rsid w:val="000D5CCE"/>
    <w:rsid w:val="000F3AD4"/>
    <w:rsid w:val="000F4C5A"/>
    <w:rsid w:val="00104944"/>
    <w:rsid w:val="00113BA8"/>
    <w:rsid w:val="0011503E"/>
    <w:rsid w:val="00123AA6"/>
    <w:rsid w:val="00125F9B"/>
    <w:rsid w:val="00146397"/>
    <w:rsid w:val="00156E1A"/>
    <w:rsid w:val="00156F2F"/>
    <w:rsid w:val="00157F4E"/>
    <w:rsid w:val="00163C98"/>
    <w:rsid w:val="00166FE6"/>
    <w:rsid w:val="00172F8E"/>
    <w:rsid w:val="00181B82"/>
    <w:rsid w:val="00197059"/>
    <w:rsid w:val="001D2908"/>
    <w:rsid w:val="001D47BB"/>
    <w:rsid w:val="001E7C2E"/>
    <w:rsid w:val="001F2757"/>
    <w:rsid w:val="001F3D73"/>
    <w:rsid w:val="00203EC8"/>
    <w:rsid w:val="002108B9"/>
    <w:rsid w:val="00214899"/>
    <w:rsid w:val="00221059"/>
    <w:rsid w:val="00222149"/>
    <w:rsid w:val="00225320"/>
    <w:rsid w:val="00234F02"/>
    <w:rsid w:val="0025079D"/>
    <w:rsid w:val="00252E95"/>
    <w:rsid w:val="00256B98"/>
    <w:rsid w:val="00260230"/>
    <w:rsid w:val="00262C56"/>
    <w:rsid w:val="002733EB"/>
    <w:rsid w:val="002840EF"/>
    <w:rsid w:val="002901CC"/>
    <w:rsid w:val="002910DE"/>
    <w:rsid w:val="0029662F"/>
    <w:rsid w:val="002A12EB"/>
    <w:rsid w:val="002B22C8"/>
    <w:rsid w:val="002B2A1C"/>
    <w:rsid w:val="002B4236"/>
    <w:rsid w:val="002C04A1"/>
    <w:rsid w:val="002C34AE"/>
    <w:rsid w:val="002C5698"/>
    <w:rsid w:val="002C7002"/>
    <w:rsid w:val="002C7CBF"/>
    <w:rsid w:val="002E1F9A"/>
    <w:rsid w:val="002F01A8"/>
    <w:rsid w:val="0030345A"/>
    <w:rsid w:val="00311829"/>
    <w:rsid w:val="0033090C"/>
    <w:rsid w:val="003335D3"/>
    <w:rsid w:val="00337CB0"/>
    <w:rsid w:val="00340765"/>
    <w:rsid w:val="00343EC7"/>
    <w:rsid w:val="00352D27"/>
    <w:rsid w:val="0037108A"/>
    <w:rsid w:val="00375EB2"/>
    <w:rsid w:val="00376857"/>
    <w:rsid w:val="00382642"/>
    <w:rsid w:val="00391630"/>
    <w:rsid w:val="00391B8C"/>
    <w:rsid w:val="00392DE6"/>
    <w:rsid w:val="003A09C5"/>
    <w:rsid w:val="003A48FC"/>
    <w:rsid w:val="003A4B71"/>
    <w:rsid w:val="003B185F"/>
    <w:rsid w:val="003C326A"/>
    <w:rsid w:val="003C440C"/>
    <w:rsid w:val="003E1470"/>
    <w:rsid w:val="003F0424"/>
    <w:rsid w:val="003F0F41"/>
    <w:rsid w:val="003F5658"/>
    <w:rsid w:val="00407560"/>
    <w:rsid w:val="0041460C"/>
    <w:rsid w:val="0044375A"/>
    <w:rsid w:val="004505CC"/>
    <w:rsid w:val="00454713"/>
    <w:rsid w:val="00456A3B"/>
    <w:rsid w:val="004572BE"/>
    <w:rsid w:val="00466C9E"/>
    <w:rsid w:val="004861B2"/>
    <w:rsid w:val="004A4A04"/>
    <w:rsid w:val="004A5841"/>
    <w:rsid w:val="004A72A4"/>
    <w:rsid w:val="004A7BEB"/>
    <w:rsid w:val="004B4E0B"/>
    <w:rsid w:val="004B6282"/>
    <w:rsid w:val="004C0BE1"/>
    <w:rsid w:val="004C0CCD"/>
    <w:rsid w:val="004C2B9F"/>
    <w:rsid w:val="004D0647"/>
    <w:rsid w:val="004E323C"/>
    <w:rsid w:val="00501F97"/>
    <w:rsid w:val="0051481A"/>
    <w:rsid w:val="00553FB7"/>
    <w:rsid w:val="0056603A"/>
    <w:rsid w:val="00566963"/>
    <w:rsid w:val="005729A1"/>
    <w:rsid w:val="00573680"/>
    <w:rsid w:val="00576211"/>
    <w:rsid w:val="00583518"/>
    <w:rsid w:val="00583D49"/>
    <w:rsid w:val="005921F8"/>
    <w:rsid w:val="00593170"/>
    <w:rsid w:val="005A3851"/>
    <w:rsid w:val="005B01DA"/>
    <w:rsid w:val="005B7139"/>
    <w:rsid w:val="005C2B80"/>
    <w:rsid w:val="005C5B29"/>
    <w:rsid w:val="005D4B35"/>
    <w:rsid w:val="005E2196"/>
    <w:rsid w:val="005E4279"/>
    <w:rsid w:val="00603557"/>
    <w:rsid w:val="00604375"/>
    <w:rsid w:val="00607E9B"/>
    <w:rsid w:val="00615D4B"/>
    <w:rsid w:val="00624D6E"/>
    <w:rsid w:val="00636A0F"/>
    <w:rsid w:val="00650310"/>
    <w:rsid w:val="00654676"/>
    <w:rsid w:val="0066260D"/>
    <w:rsid w:val="00662B88"/>
    <w:rsid w:val="00666383"/>
    <w:rsid w:val="006710DF"/>
    <w:rsid w:val="006807EB"/>
    <w:rsid w:val="00684F2D"/>
    <w:rsid w:val="00693E60"/>
    <w:rsid w:val="006B2CD0"/>
    <w:rsid w:val="006B2E37"/>
    <w:rsid w:val="006C0704"/>
    <w:rsid w:val="006D522A"/>
    <w:rsid w:val="006D737E"/>
    <w:rsid w:val="006E369E"/>
    <w:rsid w:val="006F37A7"/>
    <w:rsid w:val="007061FF"/>
    <w:rsid w:val="00713FA1"/>
    <w:rsid w:val="00715C83"/>
    <w:rsid w:val="00717999"/>
    <w:rsid w:val="00721F69"/>
    <w:rsid w:val="007444C0"/>
    <w:rsid w:val="00755A20"/>
    <w:rsid w:val="0076051A"/>
    <w:rsid w:val="00762CDC"/>
    <w:rsid w:val="00767258"/>
    <w:rsid w:val="00770EFB"/>
    <w:rsid w:val="007716FE"/>
    <w:rsid w:val="00785DEF"/>
    <w:rsid w:val="007A005F"/>
    <w:rsid w:val="007A6104"/>
    <w:rsid w:val="007E60D1"/>
    <w:rsid w:val="007F6110"/>
    <w:rsid w:val="008003AC"/>
    <w:rsid w:val="00805032"/>
    <w:rsid w:val="008122D7"/>
    <w:rsid w:val="00813573"/>
    <w:rsid w:val="00816204"/>
    <w:rsid w:val="00843F24"/>
    <w:rsid w:val="008502D8"/>
    <w:rsid w:val="00851DBF"/>
    <w:rsid w:val="00857053"/>
    <w:rsid w:val="00857D5C"/>
    <w:rsid w:val="00864654"/>
    <w:rsid w:val="00865560"/>
    <w:rsid w:val="00870C95"/>
    <w:rsid w:val="00876640"/>
    <w:rsid w:val="00880234"/>
    <w:rsid w:val="00894110"/>
    <w:rsid w:val="0089440B"/>
    <w:rsid w:val="008A6D67"/>
    <w:rsid w:val="008D249D"/>
    <w:rsid w:val="008F06B1"/>
    <w:rsid w:val="00905539"/>
    <w:rsid w:val="00926758"/>
    <w:rsid w:val="00935C56"/>
    <w:rsid w:val="00936A16"/>
    <w:rsid w:val="00942A67"/>
    <w:rsid w:val="00950A4D"/>
    <w:rsid w:val="009712D6"/>
    <w:rsid w:val="00973E5B"/>
    <w:rsid w:val="00977283"/>
    <w:rsid w:val="009A7142"/>
    <w:rsid w:val="009B29BB"/>
    <w:rsid w:val="009B6D7B"/>
    <w:rsid w:val="009B7992"/>
    <w:rsid w:val="009C6E54"/>
    <w:rsid w:val="009D5292"/>
    <w:rsid w:val="009E0FCC"/>
    <w:rsid w:val="009E1448"/>
    <w:rsid w:val="009E6955"/>
    <w:rsid w:val="009E78BD"/>
    <w:rsid w:val="009F6391"/>
    <w:rsid w:val="009F6998"/>
    <w:rsid w:val="00A00FD4"/>
    <w:rsid w:val="00A0125B"/>
    <w:rsid w:val="00A0398C"/>
    <w:rsid w:val="00A04373"/>
    <w:rsid w:val="00A44B03"/>
    <w:rsid w:val="00A478C4"/>
    <w:rsid w:val="00A6182A"/>
    <w:rsid w:val="00A62A24"/>
    <w:rsid w:val="00A701CC"/>
    <w:rsid w:val="00A71BB7"/>
    <w:rsid w:val="00A74634"/>
    <w:rsid w:val="00A86E17"/>
    <w:rsid w:val="00A870D4"/>
    <w:rsid w:val="00A877B0"/>
    <w:rsid w:val="00AA5D7F"/>
    <w:rsid w:val="00AB34E4"/>
    <w:rsid w:val="00AB395D"/>
    <w:rsid w:val="00AB41AF"/>
    <w:rsid w:val="00AB6CDB"/>
    <w:rsid w:val="00AB74C5"/>
    <w:rsid w:val="00AE77CC"/>
    <w:rsid w:val="00AF2F2A"/>
    <w:rsid w:val="00B20DF8"/>
    <w:rsid w:val="00B26963"/>
    <w:rsid w:val="00B42641"/>
    <w:rsid w:val="00B50900"/>
    <w:rsid w:val="00B51DF9"/>
    <w:rsid w:val="00B741A8"/>
    <w:rsid w:val="00BB164C"/>
    <w:rsid w:val="00BB5708"/>
    <w:rsid w:val="00BC10AB"/>
    <w:rsid w:val="00BC427C"/>
    <w:rsid w:val="00BE13F2"/>
    <w:rsid w:val="00BE1FB6"/>
    <w:rsid w:val="00C024BA"/>
    <w:rsid w:val="00C1568A"/>
    <w:rsid w:val="00C17031"/>
    <w:rsid w:val="00C26447"/>
    <w:rsid w:val="00C321F2"/>
    <w:rsid w:val="00C357D0"/>
    <w:rsid w:val="00C479BA"/>
    <w:rsid w:val="00C55A13"/>
    <w:rsid w:val="00C64683"/>
    <w:rsid w:val="00C75748"/>
    <w:rsid w:val="00C94203"/>
    <w:rsid w:val="00C9529C"/>
    <w:rsid w:val="00CA0D2A"/>
    <w:rsid w:val="00CA1A76"/>
    <w:rsid w:val="00CB007B"/>
    <w:rsid w:val="00CB0AE5"/>
    <w:rsid w:val="00CB1543"/>
    <w:rsid w:val="00CC28B5"/>
    <w:rsid w:val="00CC49AC"/>
    <w:rsid w:val="00CC57C6"/>
    <w:rsid w:val="00CC64A6"/>
    <w:rsid w:val="00CD0D12"/>
    <w:rsid w:val="00CE319E"/>
    <w:rsid w:val="00CE3CF0"/>
    <w:rsid w:val="00CF4BFE"/>
    <w:rsid w:val="00D0154A"/>
    <w:rsid w:val="00D0270F"/>
    <w:rsid w:val="00D128DD"/>
    <w:rsid w:val="00D21E9B"/>
    <w:rsid w:val="00D25391"/>
    <w:rsid w:val="00D30FE0"/>
    <w:rsid w:val="00D33272"/>
    <w:rsid w:val="00D65828"/>
    <w:rsid w:val="00D83EC7"/>
    <w:rsid w:val="00D97E67"/>
    <w:rsid w:val="00DA750E"/>
    <w:rsid w:val="00DB66BE"/>
    <w:rsid w:val="00DC1B84"/>
    <w:rsid w:val="00DC1F3D"/>
    <w:rsid w:val="00DE559F"/>
    <w:rsid w:val="00DF2C40"/>
    <w:rsid w:val="00E10DDF"/>
    <w:rsid w:val="00E245BE"/>
    <w:rsid w:val="00E40837"/>
    <w:rsid w:val="00E44241"/>
    <w:rsid w:val="00E60993"/>
    <w:rsid w:val="00E63C40"/>
    <w:rsid w:val="00E673A8"/>
    <w:rsid w:val="00E678D6"/>
    <w:rsid w:val="00E76BD9"/>
    <w:rsid w:val="00E909C8"/>
    <w:rsid w:val="00E9354F"/>
    <w:rsid w:val="00E95155"/>
    <w:rsid w:val="00EA3D13"/>
    <w:rsid w:val="00EA4A22"/>
    <w:rsid w:val="00EA7574"/>
    <w:rsid w:val="00EB7C79"/>
    <w:rsid w:val="00EC0BA5"/>
    <w:rsid w:val="00ED12F6"/>
    <w:rsid w:val="00ED64A0"/>
    <w:rsid w:val="00F06338"/>
    <w:rsid w:val="00F06CCD"/>
    <w:rsid w:val="00F0719E"/>
    <w:rsid w:val="00F12A3A"/>
    <w:rsid w:val="00F44F75"/>
    <w:rsid w:val="00F453AC"/>
    <w:rsid w:val="00F81DE4"/>
    <w:rsid w:val="00F837B9"/>
    <w:rsid w:val="00F84965"/>
    <w:rsid w:val="00F92710"/>
    <w:rsid w:val="00FB2982"/>
    <w:rsid w:val="00FB5E04"/>
    <w:rsid w:val="00FC2DA6"/>
    <w:rsid w:val="00FE4718"/>
    <w:rsid w:val="00FE6AC4"/>
    <w:rsid w:val="00FE7BD4"/>
    <w:rsid w:val="00FF3A70"/>
    <w:rsid w:val="00FF3BFF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4C18"/>
  <w15:chartTrackingRefBased/>
  <w15:docId w15:val="{AD7194FD-2F07-9649-BEB9-B13DD9C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4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C57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F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57F4E"/>
  </w:style>
  <w:style w:type="character" w:styleId="PageNumber">
    <w:name w:val="page number"/>
    <w:basedOn w:val="DefaultParagraphFont"/>
    <w:uiPriority w:val="99"/>
    <w:semiHidden/>
    <w:unhideWhenUsed/>
    <w:rsid w:val="00157F4E"/>
  </w:style>
  <w:style w:type="character" w:styleId="Strong">
    <w:name w:val="Strong"/>
    <w:basedOn w:val="DefaultParagraphFont"/>
    <w:uiPriority w:val="22"/>
    <w:qFormat/>
    <w:rsid w:val="001F2757"/>
    <w:rPr>
      <w:b/>
      <w:bCs/>
    </w:rPr>
  </w:style>
  <w:style w:type="character" w:customStyle="1" w:styleId="apple-converted-space">
    <w:name w:val="apple-converted-space"/>
    <w:basedOn w:val="DefaultParagraphFont"/>
    <w:rsid w:val="00A0398C"/>
  </w:style>
  <w:style w:type="character" w:styleId="UnresolvedMention">
    <w:name w:val="Unresolved Mention"/>
    <w:basedOn w:val="DefaultParagraphFont"/>
    <w:uiPriority w:val="99"/>
    <w:semiHidden/>
    <w:unhideWhenUsed/>
    <w:rsid w:val="00AA5D7F"/>
    <w:rPr>
      <w:color w:val="605E5C"/>
      <w:shd w:val="clear" w:color="auto" w:fill="E1DFDD"/>
    </w:rPr>
  </w:style>
  <w:style w:type="paragraph" w:customStyle="1" w:styleId="Default">
    <w:name w:val="Default"/>
    <w:rsid w:val="00391B8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C57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16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B1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64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8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06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701C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9F699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72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0775595241271426" TargetMode="External"/><Relationship Id="rId18" Type="http://schemas.openxmlformats.org/officeDocument/2006/relationships/hyperlink" Target="https://doi.org/10.1037/lhb0000503" TargetMode="External"/><Relationship Id="rId26" Type="http://schemas.openxmlformats.org/officeDocument/2006/relationships/hyperlink" Target="https://doi.org/10.21767/2471-853x.100067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doi.org/10.1002/bsl.2601" TargetMode="External"/><Relationship Id="rId34" Type="http://schemas.openxmlformats.org/officeDocument/2006/relationships/hyperlink" Target="https://scholar.google.com/citations?user=KKxrZVAAAAAJ&amp;hl=en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jacquelinekatzma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89/fpsyg.2024.1233782" TargetMode="External"/><Relationship Id="rId20" Type="http://schemas.openxmlformats.org/officeDocument/2006/relationships/hyperlink" Target="https://doi.org/10.1111/lcrp.12238" TargetMode="External"/><Relationship Id="rId29" Type="http://schemas.openxmlformats.org/officeDocument/2006/relationships/hyperlink" Target="https://osf.io/53dh9/?view_only=28501ee346684fd69409ce7a5d2fef1b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osf.io/39g2z/?view_only=eab2ff55113d4f39b581b8c18b92d8a0" TargetMode="External"/><Relationship Id="rId32" Type="http://schemas.openxmlformats.org/officeDocument/2006/relationships/hyperlink" Target="https://osf.io/4xbqt/?view_only=f206b401c5b44621a930c7980595853b" TargetMode="External"/><Relationship Id="rId37" Type="http://schemas.openxmlformats.org/officeDocument/2006/relationships/hyperlink" Target="mailto:stevepenrod@gmail.com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osf.io/snzq8/?view_only=fe5e57808ca24284af3f0e671a3210a4" TargetMode="External"/><Relationship Id="rId23" Type="http://schemas.openxmlformats.org/officeDocument/2006/relationships/hyperlink" Target="https://psycnet.apa.org/doi/10.1037/lhb0000476" TargetMode="External"/><Relationship Id="rId28" Type="http://schemas.openxmlformats.org/officeDocument/2006/relationships/hyperlink" Target="https://osf.io/6mrjn/?view_only=493d80ef5eaf46f29beac313b3e32e36" TargetMode="External"/><Relationship Id="rId36" Type="http://schemas.openxmlformats.org/officeDocument/2006/relationships/hyperlink" Target="mailto:mkovera@jjay.cuny.ed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osf.io/8ydtq/?view_only=f04ed2223a7a476c831b24271169ed80" TargetMode="External"/><Relationship Id="rId31" Type="http://schemas.openxmlformats.org/officeDocument/2006/relationships/hyperlink" Target="https://osf.io/fvpg4/?view_only=8d46fe6a0f2a405398300104b9be36d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psycnet.apa.org/doi/10.1037/lhb0000566" TargetMode="External"/><Relationship Id="rId22" Type="http://schemas.openxmlformats.org/officeDocument/2006/relationships/hyperlink" Target="https://osf.io/uvnhg/?view_only=ee37b611a0484325b9f338d9c50d5fdb" TargetMode="External"/><Relationship Id="rId27" Type="http://schemas.openxmlformats.org/officeDocument/2006/relationships/hyperlink" Target="https://osf.io/kb93c/?view_only=5887bffa6b41425ca756f818089aba36" TargetMode="External"/><Relationship Id="rId30" Type="http://schemas.openxmlformats.org/officeDocument/2006/relationships/hyperlink" Target="https://osf.io/3tpq5/?view_only=42227ce9cedd4f78a7b3f950a3e6c354" TargetMode="External"/><Relationship Id="rId35" Type="http://schemas.openxmlformats.org/officeDocument/2006/relationships/hyperlink" Target="https://www.researchgate.net/profile/Jacqueline-Katzman" TargetMode="External"/><Relationship Id="rId8" Type="http://schemas.openxmlformats.org/officeDocument/2006/relationships/hyperlink" Target="mailto:jkatzman@jjay.cuny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sf.io/3nwd4/?view_only=bfe49ded50a24b75b1941e469c83d6b3" TargetMode="External"/><Relationship Id="rId17" Type="http://schemas.openxmlformats.org/officeDocument/2006/relationships/hyperlink" Target="https://osf.io/am5qh/?view_only=d7829f359eaf435f9518d987bdf474da" TargetMode="External"/><Relationship Id="rId25" Type="http://schemas.openxmlformats.org/officeDocument/2006/relationships/hyperlink" Target="https://doi.org/10.5070/CJ85154810" TargetMode="External"/><Relationship Id="rId33" Type="http://schemas.openxmlformats.org/officeDocument/2006/relationships/hyperlink" Target="https://osf.io/u3ty6/" TargetMode="External"/><Relationship Id="rId38" Type="http://schemas.openxmlformats.org/officeDocument/2006/relationships/hyperlink" Target="mailto:cmccoy@gc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5427</Words>
  <Characters>30939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Katzman</dc:creator>
  <cp:keywords/>
  <dc:description/>
  <cp:lastModifiedBy>Jacqueline Katzman</cp:lastModifiedBy>
  <cp:revision>2</cp:revision>
  <cp:lastPrinted>2022-10-29T15:29:00Z</cp:lastPrinted>
  <dcterms:created xsi:type="dcterms:W3CDTF">2025-04-21T21:13:00Z</dcterms:created>
  <dcterms:modified xsi:type="dcterms:W3CDTF">2025-04-21T21:13:00Z</dcterms:modified>
</cp:coreProperties>
</file>