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8632" w14:textId="77777777" w:rsidR="00833745" w:rsidRDefault="008337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dTable1Light-Accent1"/>
        <w:tblW w:w="9865" w:type="dxa"/>
        <w:jc w:val="center"/>
        <w:tblLayout w:type="fixed"/>
        <w:tblLook w:val="0400" w:firstRow="0" w:lastRow="0" w:firstColumn="0" w:lastColumn="0" w:noHBand="0" w:noVBand="1"/>
      </w:tblPr>
      <w:tblGrid>
        <w:gridCol w:w="1735"/>
        <w:gridCol w:w="1590"/>
        <w:gridCol w:w="720"/>
        <w:gridCol w:w="2910"/>
        <w:gridCol w:w="2910"/>
      </w:tblGrid>
      <w:tr w:rsidR="00E577EA" w:rsidRPr="00931FFF" w14:paraId="5148549D" w14:textId="77777777" w:rsidTr="001D3235">
        <w:trPr>
          <w:trHeight w:val="863"/>
          <w:jc w:val="center"/>
        </w:trPr>
        <w:tc>
          <w:tcPr>
            <w:tcW w:w="1735" w:type="dxa"/>
          </w:tcPr>
          <w:p w14:paraId="5F506BA7" w14:textId="3E93D312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Valentino</w:t>
            </w:r>
          </w:p>
        </w:tc>
        <w:tc>
          <w:tcPr>
            <w:tcW w:w="1590" w:type="dxa"/>
          </w:tcPr>
          <w:p w14:paraId="2B3ED769" w14:textId="5248DF08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Alisa</w:t>
            </w:r>
          </w:p>
        </w:tc>
        <w:tc>
          <w:tcPr>
            <w:tcW w:w="720" w:type="dxa"/>
          </w:tcPr>
          <w:p w14:paraId="24DAA6A5" w14:textId="50A12A58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2910" w:type="dxa"/>
          </w:tcPr>
          <w:p w14:paraId="7337D710" w14:textId="2068E646" w:rsidR="00E577EA" w:rsidRPr="00931FFF" w:rsidRDefault="00E577EA" w:rsidP="002F663A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fldChar w:fldCharType="begin"/>
            </w:r>
            <w:r w:rsidRPr="00931FFF">
              <w:rPr>
                <w:rFonts w:ascii="Garamond" w:hAnsi="Garamond"/>
              </w:rPr>
              <w:instrText>HYPERLINK "https://academicworks.cuny.edu/jj_etds/4/" \h</w:instrText>
            </w:r>
            <w:r w:rsidRPr="00931FFF">
              <w:rPr>
                <w:rFonts w:ascii="Garamond" w:hAnsi="Garamond"/>
              </w:rPr>
            </w:r>
            <w:r w:rsidRPr="00931FFF">
              <w:rPr>
                <w:rFonts w:ascii="Garamond" w:hAnsi="Garamond"/>
              </w:rPr>
              <w:fldChar w:fldCharType="separate"/>
            </w:r>
            <w:r w:rsidRPr="00931FFF">
              <w:rPr>
                <w:rFonts w:ascii="Garamond" w:hAnsi="Garamond"/>
                <w:color w:val="0563C1"/>
                <w:u w:val="single"/>
              </w:rPr>
              <w:t>A validation of the detection of barbiturates in hair by ELISA</w:t>
            </w:r>
            <w:r w:rsidRPr="00931FFF">
              <w:rPr>
                <w:rFonts w:ascii="Garamond" w:hAnsi="Garamond"/>
              </w:rPr>
              <w:fldChar w:fldCharType="end"/>
            </w:r>
          </w:p>
        </w:tc>
        <w:tc>
          <w:tcPr>
            <w:tcW w:w="2910" w:type="dxa"/>
          </w:tcPr>
          <w:p w14:paraId="7F162EBA" w14:textId="77777777" w:rsidR="00E577EA" w:rsidRPr="00931FFF" w:rsidRDefault="00E577EA" w:rsidP="00931FFF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Mentor: Dr. Richard Strip</w:t>
            </w:r>
          </w:p>
          <w:p w14:paraId="4E2BB9CA" w14:textId="77777777" w:rsidR="00931FFF" w:rsidRPr="00931FFF" w:rsidRDefault="00931FFF" w:rsidP="00931FFF">
            <w:pPr>
              <w:rPr>
                <w:rFonts w:ascii="Garamond" w:hAnsi="Garamond"/>
              </w:rPr>
            </w:pPr>
          </w:p>
          <w:p w14:paraId="404279D2" w14:textId="711BD905" w:rsidR="00E577EA" w:rsidRPr="00931FFF" w:rsidRDefault="00E577EA" w:rsidP="00931FFF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 xml:space="preserve">Specialization: </w:t>
            </w:r>
            <w:r w:rsidR="002F663A">
              <w:rPr>
                <w:rFonts w:ascii="Garamond" w:hAnsi="Garamond"/>
              </w:rPr>
              <w:t>Toxicology/Forensic Chemistry</w:t>
            </w:r>
          </w:p>
        </w:tc>
      </w:tr>
      <w:tr w:rsidR="00E577EA" w:rsidRPr="00931FFF" w14:paraId="0B7196C7" w14:textId="77777777" w:rsidTr="001D3235">
        <w:trPr>
          <w:trHeight w:val="467"/>
          <w:jc w:val="center"/>
        </w:trPr>
        <w:tc>
          <w:tcPr>
            <w:tcW w:w="1735" w:type="dxa"/>
          </w:tcPr>
          <w:p w14:paraId="00A51FAB" w14:textId="77777777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Antonio</w:t>
            </w:r>
          </w:p>
        </w:tc>
        <w:tc>
          <w:tcPr>
            <w:tcW w:w="1590" w:type="dxa"/>
          </w:tcPr>
          <w:p w14:paraId="59BC8211" w14:textId="77777777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Del Valle</w:t>
            </w:r>
          </w:p>
        </w:tc>
        <w:tc>
          <w:tcPr>
            <w:tcW w:w="720" w:type="dxa"/>
          </w:tcPr>
          <w:p w14:paraId="2FD6A0B1" w14:textId="77777777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2910" w:type="dxa"/>
          </w:tcPr>
          <w:p w14:paraId="57DF756D" w14:textId="77777777" w:rsidR="00E577EA" w:rsidRPr="00931FFF" w:rsidRDefault="00E577EA" w:rsidP="002F663A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8">
              <w:r w:rsidRPr="00931FFF">
                <w:rPr>
                  <w:rFonts w:ascii="Garamond" w:hAnsi="Garamond"/>
                  <w:color w:val="0563C1"/>
                  <w:u w:val="single"/>
                </w:rPr>
                <w:t>Bayesian approach to t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o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olmark anal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y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sis</w:t>
              </w:r>
            </w:hyperlink>
          </w:p>
        </w:tc>
        <w:tc>
          <w:tcPr>
            <w:tcW w:w="2910" w:type="dxa"/>
          </w:tcPr>
          <w:p w14:paraId="76DCEED8" w14:textId="77777777" w:rsidR="00931FFF" w:rsidRPr="00931FFF" w:rsidRDefault="00931FFF" w:rsidP="00931FFF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Mentor: Dr.</w:t>
            </w:r>
          </w:p>
          <w:p w14:paraId="36B46863" w14:textId="77777777" w:rsidR="00E577EA" w:rsidRDefault="00931FFF" w:rsidP="00931FFF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 xml:space="preserve">Nicholas </w:t>
            </w:r>
            <w:proofErr w:type="spellStart"/>
            <w:r w:rsidRPr="00931FFF">
              <w:rPr>
                <w:rFonts w:ascii="Garamond" w:hAnsi="Garamond"/>
              </w:rPr>
              <w:t>Petraco</w:t>
            </w:r>
            <w:proofErr w:type="spellEnd"/>
          </w:p>
          <w:p w14:paraId="6579B69C" w14:textId="77777777" w:rsidR="00931FFF" w:rsidRDefault="00931FFF" w:rsidP="00931FFF">
            <w:pPr>
              <w:rPr>
                <w:rFonts w:ascii="Garamond" w:hAnsi="Garamond"/>
              </w:rPr>
            </w:pPr>
          </w:p>
          <w:p w14:paraId="32A8A93F" w14:textId="51CF051D" w:rsidR="00931FFF" w:rsidRPr="007C2CBE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Specialization: </w:t>
            </w:r>
            <w:r w:rsidR="002F663A">
              <w:rPr>
                <w:rFonts w:ascii="Garamond" w:hAnsi="Garamond"/>
              </w:rPr>
              <w:t>Criminalistics/Statistics</w:t>
            </w:r>
          </w:p>
        </w:tc>
      </w:tr>
      <w:tr w:rsidR="00E577EA" w:rsidRPr="00931FFF" w14:paraId="12585DFB" w14:textId="77777777" w:rsidTr="001D3235">
        <w:trPr>
          <w:trHeight w:val="680"/>
          <w:jc w:val="center"/>
        </w:trPr>
        <w:tc>
          <w:tcPr>
            <w:tcW w:w="1735" w:type="dxa"/>
          </w:tcPr>
          <w:p w14:paraId="1FB20F4F" w14:textId="77777777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Theron</w:t>
            </w:r>
          </w:p>
        </w:tc>
        <w:tc>
          <w:tcPr>
            <w:tcW w:w="1590" w:type="dxa"/>
          </w:tcPr>
          <w:p w14:paraId="0D021A53" w14:textId="77777777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Ng-A-Qui</w:t>
            </w:r>
          </w:p>
        </w:tc>
        <w:tc>
          <w:tcPr>
            <w:tcW w:w="720" w:type="dxa"/>
          </w:tcPr>
          <w:p w14:paraId="24B8A6B7" w14:textId="77777777" w:rsidR="00E577EA" w:rsidRPr="00931FFF" w:rsidRDefault="00E577EA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2910" w:type="dxa"/>
          </w:tcPr>
          <w:p w14:paraId="5AE075AC" w14:textId="77777777" w:rsidR="00E577EA" w:rsidRPr="00931FFF" w:rsidRDefault="00E577EA" w:rsidP="002F663A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9">
              <w:r w:rsidRPr="00931FFF">
                <w:rPr>
                  <w:rFonts w:ascii="Garamond" w:hAnsi="Garamond"/>
                  <w:color w:val="0563C1"/>
                  <w:u w:val="single"/>
                </w:rPr>
                <w:t>Detection of cathinone and mephedrone in plasma by L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C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-MS/MS using standard addition quantification technique</w:t>
              </w:r>
            </w:hyperlink>
          </w:p>
        </w:tc>
        <w:tc>
          <w:tcPr>
            <w:tcW w:w="2910" w:type="dxa"/>
          </w:tcPr>
          <w:p w14:paraId="590E3A8B" w14:textId="21C643EF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2F663A">
              <w:rPr>
                <w:rFonts w:ascii="Garamond" w:hAnsi="Garamond"/>
              </w:rPr>
              <w:t>Dr. Shu-Yuan Cheng</w:t>
            </w:r>
          </w:p>
          <w:p w14:paraId="42A27204" w14:textId="77777777" w:rsidR="00931FFF" w:rsidRDefault="00931FFF" w:rsidP="00931FFF">
            <w:pPr>
              <w:rPr>
                <w:rFonts w:ascii="Garamond" w:hAnsi="Garamond"/>
              </w:rPr>
            </w:pPr>
          </w:p>
          <w:p w14:paraId="700F345A" w14:textId="22256A5D" w:rsidR="00E577EA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</w:t>
            </w:r>
            <w:r>
              <w:rPr>
                <w:rFonts w:ascii="Garamond" w:hAnsi="Garamond"/>
              </w:rPr>
              <w:t xml:space="preserve">: </w:t>
            </w:r>
            <w:r w:rsidR="002F663A">
              <w:rPr>
                <w:rFonts w:ascii="Garamond" w:hAnsi="Garamond"/>
              </w:rPr>
              <w:t>Toxicology/Forensic Chemistry</w:t>
            </w:r>
          </w:p>
        </w:tc>
      </w:tr>
      <w:tr w:rsidR="00931FFF" w:rsidRPr="00931FFF" w14:paraId="12CA8294" w14:textId="77777777" w:rsidTr="001D3235">
        <w:trPr>
          <w:trHeight w:val="680"/>
          <w:jc w:val="center"/>
        </w:trPr>
        <w:tc>
          <w:tcPr>
            <w:tcW w:w="1735" w:type="dxa"/>
          </w:tcPr>
          <w:p w14:paraId="631A0E4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Melissa</w:t>
            </w:r>
          </w:p>
        </w:tc>
        <w:tc>
          <w:tcPr>
            <w:tcW w:w="1590" w:type="dxa"/>
          </w:tcPr>
          <w:p w14:paraId="79A24DB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Branker</w:t>
            </w:r>
          </w:p>
        </w:tc>
        <w:tc>
          <w:tcPr>
            <w:tcW w:w="720" w:type="dxa"/>
          </w:tcPr>
          <w:p w14:paraId="628C982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2910" w:type="dxa"/>
          </w:tcPr>
          <w:p w14:paraId="46B72528" w14:textId="77777777" w:rsidR="00931FFF" w:rsidRPr="00931FFF" w:rsidRDefault="00931FFF" w:rsidP="002F663A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0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The effect of resource quality and species interactions on the colonization behavior of the black blow fly, 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Phormia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regina (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Meigen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>)</w:t>
              </w:r>
            </w:hyperlink>
          </w:p>
        </w:tc>
        <w:tc>
          <w:tcPr>
            <w:tcW w:w="2910" w:type="dxa"/>
          </w:tcPr>
          <w:p w14:paraId="54289239" w14:textId="6A6BBCFB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2F663A">
              <w:rPr>
                <w:rFonts w:ascii="Garamond" w:hAnsi="Garamond"/>
              </w:rPr>
              <w:t xml:space="preserve">Dr. Jennifer Rosati </w:t>
            </w:r>
          </w:p>
          <w:p w14:paraId="337E8A1F" w14:textId="77777777" w:rsidR="00931FFF" w:rsidRDefault="00931FFF" w:rsidP="00931FFF">
            <w:pPr>
              <w:rPr>
                <w:rFonts w:ascii="Garamond" w:hAnsi="Garamond"/>
              </w:rPr>
            </w:pPr>
          </w:p>
          <w:p w14:paraId="7B194073" w14:textId="10E76076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Specialization: </w:t>
            </w:r>
            <w:r w:rsidR="002F663A">
              <w:rPr>
                <w:rFonts w:ascii="Garamond" w:hAnsi="Garamond"/>
              </w:rPr>
              <w:t xml:space="preserve">Forensic Entomology </w:t>
            </w:r>
          </w:p>
        </w:tc>
      </w:tr>
      <w:tr w:rsidR="00931FFF" w:rsidRPr="00931FFF" w14:paraId="0B446442" w14:textId="77777777" w:rsidTr="001D3235">
        <w:trPr>
          <w:trHeight w:val="340"/>
          <w:jc w:val="center"/>
        </w:trPr>
        <w:tc>
          <w:tcPr>
            <w:tcW w:w="1735" w:type="dxa"/>
          </w:tcPr>
          <w:p w14:paraId="7E00128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Alethea</w:t>
            </w:r>
          </w:p>
        </w:tc>
        <w:tc>
          <w:tcPr>
            <w:tcW w:w="1590" w:type="dxa"/>
          </w:tcPr>
          <w:p w14:paraId="63D47A3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Jacox</w:t>
            </w:r>
          </w:p>
        </w:tc>
        <w:tc>
          <w:tcPr>
            <w:tcW w:w="720" w:type="dxa"/>
          </w:tcPr>
          <w:p w14:paraId="6960BB3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2910" w:type="dxa"/>
          </w:tcPr>
          <w:p w14:paraId="3EFBDC4A" w14:textId="77777777" w:rsidR="00931FFF" w:rsidRPr="00931FFF" w:rsidRDefault="00931FFF" w:rsidP="002F663A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1">
              <w:r w:rsidRPr="00931FFF">
                <w:rPr>
                  <w:rFonts w:ascii="Garamond" w:hAnsi="Garamond"/>
                  <w:color w:val="0563C1"/>
                  <w:u w:val="single"/>
                </w:rPr>
                <w:t>Quantitative analysis of opioids and cannabinoids in wastewater samples</w:t>
              </w:r>
            </w:hyperlink>
          </w:p>
        </w:tc>
        <w:tc>
          <w:tcPr>
            <w:tcW w:w="2910" w:type="dxa"/>
          </w:tcPr>
          <w:p w14:paraId="0FE55658" w14:textId="48F9E247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2F663A" w:rsidRPr="002F663A">
              <w:rPr>
                <w:rFonts w:ascii="Garamond" w:hAnsi="Garamond"/>
              </w:rPr>
              <w:t xml:space="preserve">Dr. </w:t>
            </w:r>
            <w:r w:rsidR="007C2CBE">
              <w:rPr>
                <w:rFonts w:ascii="Garamond" w:hAnsi="Garamond"/>
              </w:rPr>
              <w:t xml:space="preserve">Marta </w:t>
            </w:r>
            <w:proofErr w:type="spellStart"/>
            <w:r w:rsidR="007C2CBE">
              <w:rPr>
                <w:rFonts w:ascii="Garamond" w:hAnsi="Garamond"/>
              </w:rPr>
              <w:t>Concheiro-Guisan</w:t>
            </w:r>
            <w:proofErr w:type="spellEnd"/>
            <w:r w:rsidR="007C2CBE">
              <w:rPr>
                <w:rFonts w:ascii="Garamond" w:hAnsi="Garamond"/>
              </w:rPr>
              <w:t xml:space="preserve"> </w:t>
            </w:r>
          </w:p>
          <w:p w14:paraId="566AD7EA" w14:textId="77777777" w:rsidR="002F663A" w:rsidRDefault="002F663A" w:rsidP="00931FFF">
            <w:pPr>
              <w:rPr>
                <w:rFonts w:ascii="Garamond" w:hAnsi="Garamond"/>
              </w:rPr>
            </w:pPr>
          </w:p>
          <w:p w14:paraId="5F3EE783" w14:textId="1199C9DE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</w:t>
            </w:r>
            <w:r w:rsidR="002F663A">
              <w:rPr>
                <w:rFonts w:ascii="Garamond" w:hAnsi="Garamond"/>
              </w:rPr>
              <w:t xml:space="preserve"> </w:t>
            </w:r>
            <w:r w:rsidR="002F663A">
              <w:rPr>
                <w:rFonts w:ascii="Garamond" w:hAnsi="Garamond"/>
              </w:rPr>
              <w:t>Toxicology/Forensic Chemistry</w:t>
            </w:r>
          </w:p>
        </w:tc>
      </w:tr>
      <w:tr w:rsidR="00931FFF" w:rsidRPr="00931FFF" w14:paraId="4686A495" w14:textId="77777777" w:rsidTr="001D3235">
        <w:trPr>
          <w:trHeight w:val="340"/>
          <w:jc w:val="center"/>
        </w:trPr>
        <w:tc>
          <w:tcPr>
            <w:tcW w:w="1735" w:type="dxa"/>
          </w:tcPr>
          <w:p w14:paraId="59C6FF6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Karol</w:t>
            </w:r>
          </w:p>
        </w:tc>
        <w:tc>
          <w:tcPr>
            <w:tcW w:w="1590" w:type="dxa"/>
          </w:tcPr>
          <w:p w14:paraId="4240306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Alvarez Heredia</w:t>
            </w:r>
          </w:p>
        </w:tc>
        <w:tc>
          <w:tcPr>
            <w:tcW w:w="720" w:type="dxa"/>
          </w:tcPr>
          <w:p w14:paraId="338E15D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2910" w:type="dxa"/>
          </w:tcPr>
          <w:p w14:paraId="6CE9CACD" w14:textId="77777777" w:rsidR="00931FFF" w:rsidRPr="00931FFF" w:rsidRDefault="00931FFF" w:rsidP="002F663A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2">
              <w:r w:rsidRPr="00931FFF">
                <w:rPr>
                  <w:rFonts w:ascii="Garamond" w:hAnsi="Garamond"/>
                  <w:color w:val="0563C1"/>
                  <w:u w:val="single"/>
                </w:rPr>
                <w:t>Chemical identification of synthetic cannabinoids in herbal incense products</w:t>
              </w:r>
            </w:hyperlink>
          </w:p>
        </w:tc>
        <w:tc>
          <w:tcPr>
            <w:tcW w:w="2910" w:type="dxa"/>
          </w:tcPr>
          <w:p w14:paraId="49B251D2" w14:textId="65E7927C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2F663A" w:rsidRPr="002F663A">
              <w:rPr>
                <w:rFonts w:ascii="Garamond" w:hAnsi="Garamond"/>
              </w:rPr>
              <w:t xml:space="preserve">Dr. </w:t>
            </w:r>
            <w:r w:rsidR="002F663A">
              <w:rPr>
                <w:rFonts w:ascii="Garamond" w:hAnsi="Garamond"/>
              </w:rPr>
              <w:t>Marcel Roberts</w:t>
            </w:r>
          </w:p>
          <w:p w14:paraId="58F9B204" w14:textId="77777777" w:rsidR="00931FFF" w:rsidRDefault="00931FFF" w:rsidP="00931FFF">
            <w:pPr>
              <w:rPr>
                <w:rFonts w:ascii="Garamond" w:hAnsi="Garamond"/>
              </w:rPr>
            </w:pPr>
          </w:p>
          <w:p w14:paraId="6015FC8D" w14:textId="5E2846DE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</w:t>
            </w:r>
            <w:r w:rsidR="002F663A">
              <w:rPr>
                <w:rFonts w:ascii="Garamond" w:hAnsi="Garamond"/>
              </w:rPr>
              <w:t xml:space="preserve"> </w:t>
            </w:r>
            <w:r w:rsidR="002F663A">
              <w:rPr>
                <w:rFonts w:ascii="Garamond" w:hAnsi="Garamond"/>
              </w:rPr>
              <w:t>Toxicology/</w:t>
            </w:r>
            <w:r w:rsidR="002F663A">
              <w:rPr>
                <w:rFonts w:ascii="Garamond" w:hAnsi="Garamond"/>
              </w:rPr>
              <w:t xml:space="preserve">Forensic </w:t>
            </w:r>
            <w:r w:rsidR="002F663A">
              <w:rPr>
                <w:rFonts w:ascii="Garamond" w:hAnsi="Garamond"/>
              </w:rPr>
              <w:t>Chemistry</w:t>
            </w:r>
          </w:p>
        </w:tc>
      </w:tr>
      <w:tr w:rsidR="00931FFF" w:rsidRPr="00931FFF" w14:paraId="35F5D59C" w14:textId="77777777" w:rsidTr="001D3235">
        <w:trPr>
          <w:trHeight w:val="680"/>
          <w:jc w:val="center"/>
        </w:trPr>
        <w:tc>
          <w:tcPr>
            <w:tcW w:w="1735" w:type="dxa"/>
          </w:tcPr>
          <w:p w14:paraId="3664CF8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Rachel</w:t>
            </w:r>
          </w:p>
        </w:tc>
        <w:tc>
          <w:tcPr>
            <w:tcW w:w="1590" w:type="dxa"/>
          </w:tcPr>
          <w:p w14:paraId="547A615B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Chesser</w:t>
            </w:r>
          </w:p>
        </w:tc>
        <w:tc>
          <w:tcPr>
            <w:tcW w:w="720" w:type="dxa"/>
          </w:tcPr>
          <w:p w14:paraId="75F5CECD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720B7A24" w14:textId="77777777" w:rsidR="00931FFF" w:rsidRPr="00931FFF" w:rsidRDefault="00931FFF" w:rsidP="002F663A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3">
              <w:r w:rsidRPr="00931FFF">
                <w:rPr>
                  <w:rFonts w:ascii="Garamond" w:hAnsi="Garamond"/>
                  <w:color w:val="0563C1"/>
                  <w:u w:val="single"/>
                </w:rPr>
                <w:t>Analysis of synthetic opioids in postmortem blood, vitreous humor, and brain tissue</w:t>
              </w:r>
            </w:hyperlink>
          </w:p>
        </w:tc>
        <w:tc>
          <w:tcPr>
            <w:tcW w:w="2910" w:type="dxa"/>
          </w:tcPr>
          <w:p w14:paraId="72374B5B" w14:textId="2E32F914" w:rsidR="002F663A" w:rsidRDefault="002F663A" w:rsidP="002F663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 w:rsidR="007C2CBE">
              <w:rPr>
                <w:rFonts w:ascii="Garamond" w:hAnsi="Garamond"/>
              </w:rPr>
              <w:t xml:space="preserve">Marta </w:t>
            </w:r>
            <w:proofErr w:type="spellStart"/>
            <w:r w:rsidR="007C2CBE">
              <w:rPr>
                <w:rFonts w:ascii="Garamond" w:hAnsi="Garamond"/>
              </w:rPr>
              <w:t>Concheiro-Guisan</w:t>
            </w:r>
            <w:proofErr w:type="spellEnd"/>
            <w:r w:rsidR="007C2CBE">
              <w:rPr>
                <w:rFonts w:ascii="Garamond" w:hAnsi="Garamond"/>
              </w:rPr>
              <w:t xml:space="preserve"> </w:t>
            </w:r>
          </w:p>
          <w:p w14:paraId="4E52D932" w14:textId="77777777" w:rsidR="002F663A" w:rsidRDefault="002F663A" w:rsidP="002F663A">
            <w:pPr>
              <w:rPr>
                <w:rFonts w:ascii="Garamond" w:hAnsi="Garamond"/>
              </w:rPr>
            </w:pPr>
          </w:p>
          <w:p w14:paraId="3D59B808" w14:textId="5B6325A9" w:rsidR="00931FFF" w:rsidRPr="00931FFF" w:rsidRDefault="002F663A" w:rsidP="002F663A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278CEFB3" w14:textId="77777777" w:rsidTr="001D3235">
        <w:trPr>
          <w:trHeight w:val="680"/>
          <w:jc w:val="center"/>
        </w:trPr>
        <w:tc>
          <w:tcPr>
            <w:tcW w:w="1735" w:type="dxa"/>
          </w:tcPr>
          <w:p w14:paraId="33109F2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Niti</w:t>
            </w:r>
          </w:p>
        </w:tc>
        <w:tc>
          <w:tcPr>
            <w:tcW w:w="1590" w:type="dxa"/>
          </w:tcPr>
          <w:p w14:paraId="1FB79BED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Dalal</w:t>
            </w:r>
          </w:p>
        </w:tc>
        <w:tc>
          <w:tcPr>
            <w:tcW w:w="720" w:type="dxa"/>
          </w:tcPr>
          <w:p w14:paraId="61E5A25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4192F71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4">
              <w:r w:rsidRPr="00931FFF">
                <w:rPr>
                  <w:rFonts w:ascii="Garamond" w:hAnsi="Garamond"/>
                  <w:color w:val="0563C1"/>
                  <w:u w:val="single"/>
                </w:rPr>
                <w:t>Optimizing a method for DNA recovery while preserving latent prints on paper</w:t>
              </w:r>
            </w:hyperlink>
          </w:p>
        </w:tc>
        <w:tc>
          <w:tcPr>
            <w:tcW w:w="2910" w:type="dxa"/>
          </w:tcPr>
          <w:p w14:paraId="457D24D9" w14:textId="75DBCCB0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2F663A">
              <w:rPr>
                <w:rFonts w:ascii="Garamond" w:hAnsi="Garamond"/>
              </w:rPr>
              <w:t>Dr. Mechthild Prinz</w:t>
            </w:r>
          </w:p>
          <w:p w14:paraId="6CFB70CC" w14:textId="77777777" w:rsidR="00931FFF" w:rsidRDefault="00931FFF" w:rsidP="00931FFF">
            <w:pPr>
              <w:rPr>
                <w:rFonts w:ascii="Garamond" w:hAnsi="Garamond"/>
              </w:rPr>
            </w:pPr>
          </w:p>
          <w:p w14:paraId="3E1E32BA" w14:textId="44C4E404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</w:t>
            </w:r>
            <w:r w:rsidR="002F663A">
              <w:rPr>
                <w:rFonts w:ascii="Garamond" w:hAnsi="Garamond"/>
              </w:rPr>
              <w:t xml:space="preserve"> Molecular Biology </w:t>
            </w:r>
          </w:p>
        </w:tc>
      </w:tr>
      <w:tr w:rsidR="00931FFF" w:rsidRPr="00931FFF" w14:paraId="2C32A6D5" w14:textId="77777777" w:rsidTr="001D3235">
        <w:trPr>
          <w:trHeight w:val="340"/>
          <w:jc w:val="center"/>
        </w:trPr>
        <w:tc>
          <w:tcPr>
            <w:tcW w:w="1735" w:type="dxa"/>
          </w:tcPr>
          <w:p w14:paraId="64D46F9B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Jiyoung</w:t>
            </w:r>
          </w:p>
        </w:tc>
        <w:tc>
          <w:tcPr>
            <w:tcW w:w="1590" w:type="dxa"/>
          </w:tcPr>
          <w:p w14:paraId="44CA756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Kim</w:t>
            </w:r>
          </w:p>
        </w:tc>
        <w:tc>
          <w:tcPr>
            <w:tcW w:w="720" w:type="dxa"/>
          </w:tcPr>
          <w:p w14:paraId="260615E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52832EE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5">
              <w:r w:rsidRPr="00931FFF">
                <w:rPr>
                  <w:rFonts w:ascii="Garamond" w:hAnsi="Garamond"/>
                  <w:color w:val="0563C1"/>
                  <w:u w:val="single"/>
                </w:rPr>
                <w:t>Detection of in utero cannabis exposure by umbilical cord analysis</w:t>
              </w:r>
            </w:hyperlink>
          </w:p>
        </w:tc>
        <w:tc>
          <w:tcPr>
            <w:tcW w:w="2910" w:type="dxa"/>
          </w:tcPr>
          <w:p w14:paraId="1E9D0EAC" w14:textId="779002BD" w:rsidR="002F663A" w:rsidRDefault="002F663A" w:rsidP="002F663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 w:rsidR="007C2CBE">
              <w:rPr>
                <w:rFonts w:ascii="Garamond" w:hAnsi="Garamond"/>
              </w:rPr>
              <w:t xml:space="preserve">Marta </w:t>
            </w:r>
            <w:proofErr w:type="spellStart"/>
            <w:r w:rsidR="007C2CBE">
              <w:rPr>
                <w:rFonts w:ascii="Garamond" w:hAnsi="Garamond"/>
              </w:rPr>
              <w:t>Concheiro-Guisan</w:t>
            </w:r>
            <w:proofErr w:type="spellEnd"/>
            <w:r w:rsidR="007C2CBE">
              <w:rPr>
                <w:rFonts w:ascii="Garamond" w:hAnsi="Garamond"/>
              </w:rPr>
              <w:t xml:space="preserve"> </w:t>
            </w:r>
          </w:p>
          <w:p w14:paraId="0A4890DD" w14:textId="77777777" w:rsidR="002F663A" w:rsidRDefault="002F663A" w:rsidP="002F663A">
            <w:pPr>
              <w:rPr>
                <w:rFonts w:ascii="Garamond" w:hAnsi="Garamond"/>
              </w:rPr>
            </w:pPr>
          </w:p>
          <w:p w14:paraId="0DAC75DF" w14:textId="1CEA207D" w:rsidR="00931FFF" w:rsidRPr="00931FFF" w:rsidRDefault="002F663A" w:rsidP="002F663A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lastRenderedPageBreak/>
              <w:t>Specialization: Toxicology/Forensic Chemistry</w:t>
            </w:r>
          </w:p>
        </w:tc>
      </w:tr>
      <w:tr w:rsidR="00931FFF" w:rsidRPr="00931FFF" w14:paraId="343CBA97" w14:textId="77777777" w:rsidTr="001D3235">
        <w:trPr>
          <w:trHeight w:val="340"/>
          <w:jc w:val="center"/>
        </w:trPr>
        <w:tc>
          <w:tcPr>
            <w:tcW w:w="1735" w:type="dxa"/>
          </w:tcPr>
          <w:p w14:paraId="2E37036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lastRenderedPageBreak/>
              <w:t>Melissa</w:t>
            </w:r>
          </w:p>
        </w:tc>
        <w:tc>
          <w:tcPr>
            <w:tcW w:w="1590" w:type="dxa"/>
          </w:tcPr>
          <w:p w14:paraId="0F8A984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Gaud</w:t>
            </w:r>
          </w:p>
        </w:tc>
        <w:tc>
          <w:tcPr>
            <w:tcW w:w="720" w:type="dxa"/>
          </w:tcPr>
          <w:p w14:paraId="5301B4E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038640E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6">
              <w:r w:rsidRPr="00931FFF">
                <w:rPr>
                  <w:rFonts w:ascii="Garamond" w:hAnsi="Garamond"/>
                  <w:color w:val="0563C1"/>
                  <w:u w:val="single"/>
                </w:rPr>
                <w:t>Identification of animal species by utilization of processed remains</w:t>
              </w:r>
            </w:hyperlink>
          </w:p>
        </w:tc>
        <w:tc>
          <w:tcPr>
            <w:tcW w:w="2910" w:type="dxa"/>
          </w:tcPr>
          <w:p w14:paraId="7C0D01A9" w14:textId="40ED524F" w:rsidR="002F663A" w:rsidRDefault="002F663A" w:rsidP="002F663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</w:t>
            </w:r>
            <w:r>
              <w:rPr>
                <w:rFonts w:ascii="Garamond" w:hAnsi="Garamond"/>
              </w:rPr>
              <w:t>Richard Li</w:t>
            </w:r>
          </w:p>
          <w:p w14:paraId="1A05A3B6" w14:textId="77777777" w:rsidR="002F663A" w:rsidRDefault="002F663A" w:rsidP="002F663A">
            <w:pPr>
              <w:rPr>
                <w:rFonts w:ascii="Garamond" w:hAnsi="Garamond"/>
              </w:rPr>
            </w:pPr>
          </w:p>
          <w:p w14:paraId="5075048F" w14:textId="65664592" w:rsidR="00931FFF" w:rsidRPr="00931FFF" w:rsidRDefault="002F663A" w:rsidP="002F663A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</w:p>
        </w:tc>
      </w:tr>
      <w:tr w:rsidR="00931FFF" w:rsidRPr="00931FFF" w14:paraId="74FB7C7F" w14:textId="77777777" w:rsidTr="001D3235">
        <w:trPr>
          <w:trHeight w:val="340"/>
          <w:jc w:val="center"/>
        </w:trPr>
        <w:tc>
          <w:tcPr>
            <w:tcW w:w="1735" w:type="dxa"/>
          </w:tcPr>
          <w:p w14:paraId="18CF082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En-</w:t>
            </w:r>
            <w:proofErr w:type="spellStart"/>
            <w:r w:rsidRPr="00931FFF">
              <w:rPr>
                <w:rFonts w:ascii="Garamond" w:hAnsi="Garamond"/>
                <w:color w:val="000000"/>
              </w:rPr>
              <w:t>Tni</w:t>
            </w:r>
            <w:proofErr w:type="spellEnd"/>
            <w:r w:rsidRPr="00931FFF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590" w:type="dxa"/>
          </w:tcPr>
          <w:p w14:paraId="5977823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Lin</w:t>
            </w:r>
          </w:p>
        </w:tc>
        <w:tc>
          <w:tcPr>
            <w:tcW w:w="720" w:type="dxa"/>
          </w:tcPr>
          <w:p w14:paraId="58CBB34D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19AA6EB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7">
              <w:r w:rsidRPr="00931FFF">
                <w:rPr>
                  <w:rFonts w:ascii="Garamond" w:hAnsi="Garamond"/>
                  <w:color w:val="0563C1"/>
                  <w:u w:val="single"/>
                </w:rPr>
                <w:t>A 3D characteristics database of land engraved areas with known subclass</w:t>
              </w:r>
            </w:hyperlink>
          </w:p>
        </w:tc>
        <w:tc>
          <w:tcPr>
            <w:tcW w:w="2910" w:type="dxa"/>
          </w:tcPr>
          <w:p w14:paraId="4B726681" w14:textId="77777777" w:rsidR="007C2CBE" w:rsidRPr="00931FFF" w:rsidRDefault="007C2CBE" w:rsidP="007C2CBE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Mentor: Dr.</w:t>
            </w:r>
          </w:p>
          <w:p w14:paraId="7ED334FB" w14:textId="77777777" w:rsidR="007C2CBE" w:rsidRDefault="007C2CBE" w:rsidP="007C2CBE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 xml:space="preserve">Nicholas </w:t>
            </w:r>
            <w:proofErr w:type="spellStart"/>
            <w:r w:rsidRPr="00931FFF">
              <w:rPr>
                <w:rFonts w:ascii="Garamond" w:hAnsi="Garamond"/>
              </w:rPr>
              <w:t>Petraco</w:t>
            </w:r>
            <w:proofErr w:type="spellEnd"/>
          </w:p>
          <w:p w14:paraId="07A48463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3A65F883" w14:textId="7C64A619" w:rsidR="00931FFF" w:rsidRPr="007C2CBE" w:rsidRDefault="007C2CBE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Criminalistics/Statistics</w:t>
            </w:r>
          </w:p>
        </w:tc>
      </w:tr>
      <w:tr w:rsidR="00931FFF" w:rsidRPr="00931FFF" w14:paraId="24D26EEE" w14:textId="77777777" w:rsidTr="001D3235">
        <w:trPr>
          <w:trHeight w:val="680"/>
          <w:jc w:val="center"/>
        </w:trPr>
        <w:tc>
          <w:tcPr>
            <w:tcW w:w="1735" w:type="dxa"/>
          </w:tcPr>
          <w:p w14:paraId="6EE41C3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Vincent</w:t>
            </w:r>
          </w:p>
        </w:tc>
        <w:tc>
          <w:tcPr>
            <w:tcW w:w="1590" w:type="dxa"/>
          </w:tcPr>
          <w:p w14:paraId="401AF1B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Nappi</w:t>
            </w:r>
          </w:p>
        </w:tc>
        <w:tc>
          <w:tcPr>
            <w:tcW w:w="720" w:type="dxa"/>
          </w:tcPr>
          <w:p w14:paraId="64B72EC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628A5E7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8">
              <w:r w:rsidRPr="00931FFF">
                <w:rPr>
                  <w:rFonts w:ascii="Garamond" w:hAnsi="Garamond"/>
                  <w:color w:val="0563C1"/>
                  <w:u w:val="single"/>
                </w:rPr>
                <w:t>Ant predation of blow flies during decomposition and its potential impact on PMI estimations</w:t>
              </w:r>
            </w:hyperlink>
          </w:p>
        </w:tc>
        <w:tc>
          <w:tcPr>
            <w:tcW w:w="2910" w:type="dxa"/>
          </w:tcPr>
          <w:p w14:paraId="03B06CD0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Jennifer Rosati </w:t>
            </w:r>
          </w:p>
          <w:p w14:paraId="224B17E5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7156AA5C" w14:textId="35E065BD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Forensic Entomology</w:t>
            </w:r>
          </w:p>
        </w:tc>
      </w:tr>
      <w:tr w:rsidR="00931FFF" w:rsidRPr="00931FFF" w14:paraId="3DA26BE6" w14:textId="77777777" w:rsidTr="001D3235">
        <w:trPr>
          <w:trHeight w:val="340"/>
          <w:jc w:val="center"/>
        </w:trPr>
        <w:tc>
          <w:tcPr>
            <w:tcW w:w="1735" w:type="dxa"/>
          </w:tcPr>
          <w:p w14:paraId="37F65C5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Danielle</w:t>
            </w:r>
          </w:p>
        </w:tc>
        <w:tc>
          <w:tcPr>
            <w:tcW w:w="1590" w:type="dxa"/>
          </w:tcPr>
          <w:p w14:paraId="0140E16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931FFF">
              <w:rPr>
                <w:rFonts w:ascii="Garamond" w:hAnsi="Garamond"/>
                <w:color w:val="000000"/>
              </w:rPr>
              <w:t>Chasworth</w:t>
            </w:r>
            <w:proofErr w:type="spellEnd"/>
          </w:p>
        </w:tc>
        <w:tc>
          <w:tcPr>
            <w:tcW w:w="720" w:type="dxa"/>
          </w:tcPr>
          <w:p w14:paraId="3112F81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3FC3760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19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Zolpidem facilitated sexual </w:t>
              </w:r>
              <w:proofErr w:type="gramStart"/>
              <w:r w:rsidRPr="00931FFF">
                <w:rPr>
                  <w:rFonts w:ascii="Garamond" w:hAnsi="Garamond"/>
                  <w:color w:val="0563C1"/>
                  <w:u w:val="single"/>
                </w:rPr>
                <w:t>assaults :</w:t>
              </w:r>
              <w:proofErr w:type="gram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a hair method validation</w:t>
              </w:r>
            </w:hyperlink>
          </w:p>
        </w:tc>
        <w:tc>
          <w:tcPr>
            <w:tcW w:w="2910" w:type="dxa"/>
          </w:tcPr>
          <w:p w14:paraId="5F94D63D" w14:textId="5BA93912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7C2CBE">
              <w:rPr>
                <w:rFonts w:ascii="Garamond" w:hAnsi="Garamond"/>
              </w:rPr>
              <w:t xml:space="preserve">Dr. Richard Stripp </w:t>
            </w:r>
          </w:p>
          <w:p w14:paraId="6BEBB8B3" w14:textId="77777777" w:rsidR="00931FFF" w:rsidRDefault="00931FFF" w:rsidP="00931FFF">
            <w:pPr>
              <w:rPr>
                <w:rFonts w:ascii="Garamond" w:hAnsi="Garamond"/>
              </w:rPr>
            </w:pPr>
          </w:p>
          <w:p w14:paraId="4892AA77" w14:textId="494D1926" w:rsidR="00931FFF" w:rsidRPr="00931FFF" w:rsidRDefault="007C2CBE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1650E859" w14:textId="77777777" w:rsidTr="001D3235">
        <w:trPr>
          <w:trHeight w:val="680"/>
          <w:jc w:val="center"/>
        </w:trPr>
        <w:tc>
          <w:tcPr>
            <w:tcW w:w="1735" w:type="dxa"/>
          </w:tcPr>
          <w:p w14:paraId="1B123A2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Krupa</w:t>
            </w:r>
          </w:p>
        </w:tc>
        <w:tc>
          <w:tcPr>
            <w:tcW w:w="1590" w:type="dxa"/>
          </w:tcPr>
          <w:p w14:paraId="254D138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Jani</w:t>
            </w:r>
          </w:p>
        </w:tc>
        <w:tc>
          <w:tcPr>
            <w:tcW w:w="720" w:type="dxa"/>
          </w:tcPr>
          <w:p w14:paraId="18F3E2F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5F56CFE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0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Evaluation of Illumina's 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ForenSeqtm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Signature Prep kit for eye and hair color as well as biogeographical ancestry predictions</w:t>
              </w:r>
            </w:hyperlink>
          </w:p>
        </w:tc>
        <w:tc>
          <w:tcPr>
            <w:tcW w:w="2910" w:type="dxa"/>
          </w:tcPr>
          <w:p w14:paraId="63CE87E2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053FE75C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2073D220" w14:textId="7F9B6A5E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</w:p>
        </w:tc>
      </w:tr>
      <w:tr w:rsidR="00931FFF" w:rsidRPr="00931FFF" w14:paraId="2C6ACC32" w14:textId="77777777" w:rsidTr="001D3235">
        <w:trPr>
          <w:trHeight w:val="680"/>
          <w:jc w:val="center"/>
        </w:trPr>
        <w:tc>
          <w:tcPr>
            <w:tcW w:w="1735" w:type="dxa"/>
          </w:tcPr>
          <w:p w14:paraId="38EE663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Samuel</w:t>
            </w:r>
          </w:p>
        </w:tc>
        <w:tc>
          <w:tcPr>
            <w:tcW w:w="1590" w:type="dxa"/>
          </w:tcPr>
          <w:p w14:paraId="2CD320B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Kaplan</w:t>
            </w:r>
          </w:p>
        </w:tc>
        <w:tc>
          <w:tcPr>
            <w:tcW w:w="720" w:type="dxa"/>
          </w:tcPr>
          <w:p w14:paraId="3A9A1DA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4570C3C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1">
              <w:r w:rsidRPr="00931FFF">
                <w:rPr>
                  <w:rFonts w:ascii="Garamond" w:hAnsi="Garamond"/>
                  <w:color w:val="0563C1"/>
                  <w:u w:val="single"/>
                </w:rPr>
                <w:t>An improved method for the analysis of fiber evidence using polarized light microscopy</w:t>
              </w:r>
            </w:hyperlink>
          </w:p>
        </w:tc>
        <w:tc>
          <w:tcPr>
            <w:tcW w:w="2910" w:type="dxa"/>
          </w:tcPr>
          <w:p w14:paraId="4F6D7258" w14:textId="5BC69854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7C2CBE">
              <w:rPr>
                <w:rFonts w:ascii="Garamond" w:hAnsi="Garamond"/>
              </w:rPr>
              <w:t xml:space="preserve">Dr. John Reffner </w:t>
            </w:r>
          </w:p>
          <w:p w14:paraId="34C866D9" w14:textId="77777777" w:rsidR="00931FFF" w:rsidRDefault="00931FFF" w:rsidP="00931FFF">
            <w:pPr>
              <w:rPr>
                <w:rFonts w:ascii="Garamond" w:hAnsi="Garamond"/>
              </w:rPr>
            </w:pPr>
          </w:p>
          <w:p w14:paraId="12143610" w14:textId="59E369FF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Specialization: </w:t>
            </w:r>
            <w:r w:rsidRPr="00931FFF">
              <w:rPr>
                <w:rFonts w:ascii="Garamond" w:hAnsi="Garamond"/>
              </w:rPr>
              <w:t xml:space="preserve"> </w:t>
            </w:r>
            <w:r w:rsidR="007C2CBE">
              <w:rPr>
                <w:rFonts w:ascii="Garamond" w:hAnsi="Garamond"/>
              </w:rPr>
              <w:t xml:space="preserve">Forensic Microscopy/Criminalistics </w:t>
            </w:r>
          </w:p>
        </w:tc>
      </w:tr>
      <w:tr w:rsidR="00931FFF" w:rsidRPr="00931FFF" w14:paraId="0C3A7992" w14:textId="77777777" w:rsidTr="001D3235">
        <w:trPr>
          <w:trHeight w:val="340"/>
          <w:jc w:val="center"/>
        </w:trPr>
        <w:tc>
          <w:tcPr>
            <w:tcW w:w="1735" w:type="dxa"/>
          </w:tcPr>
          <w:p w14:paraId="18285F7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Kassandra</w:t>
            </w:r>
          </w:p>
        </w:tc>
        <w:tc>
          <w:tcPr>
            <w:tcW w:w="1590" w:type="dxa"/>
          </w:tcPr>
          <w:p w14:paraId="5FE37F7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Luyando</w:t>
            </w:r>
          </w:p>
        </w:tc>
        <w:tc>
          <w:tcPr>
            <w:tcW w:w="720" w:type="dxa"/>
          </w:tcPr>
          <w:p w14:paraId="359E089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0ABD701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2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The Y-Screen </w:t>
              </w:r>
              <w:proofErr w:type="gramStart"/>
              <w:r w:rsidRPr="00931FFF">
                <w:rPr>
                  <w:rFonts w:ascii="Garamond" w:hAnsi="Garamond"/>
                  <w:color w:val="0563C1"/>
                  <w:u w:val="single"/>
                </w:rPr>
                <w:t>assay :</w:t>
              </w:r>
              <w:proofErr w:type="gram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validation and evaluation of subsequent STR success</w:t>
              </w:r>
            </w:hyperlink>
          </w:p>
        </w:tc>
        <w:tc>
          <w:tcPr>
            <w:tcW w:w="2910" w:type="dxa"/>
          </w:tcPr>
          <w:p w14:paraId="59F1FEB4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33C51915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2080E769" w14:textId="7102F620" w:rsidR="007C2CBE" w:rsidRP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Molecular Biology</w:t>
            </w:r>
          </w:p>
        </w:tc>
      </w:tr>
      <w:tr w:rsidR="00931FFF" w:rsidRPr="00931FFF" w14:paraId="203C1191" w14:textId="77777777" w:rsidTr="001D3235">
        <w:trPr>
          <w:trHeight w:val="494"/>
          <w:jc w:val="center"/>
        </w:trPr>
        <w:tc>
          <w:tcPr>
            <w:tcW w:w="1735" w:type="dxa"/>
          </w:tcPr>
          <w:p w14:paraId="3A56820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Brooke</w:t>
            </w:r>
          </w:p>
        </w:tc>
        <w:tc>
          <w:tcPr>
            <w:tcW w:w="1590" w:type="dxa"/>
          </w:tcPr>
          <w:p w14:paraId="23C6EB8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Nielsen</w:t>
            </w:r>
          </w:p>
        </w:tc>
        <w:tc>
          <w:tcPr>
            <w:tcW w:w="720" w:type="dxa"/>
          </w:tcPr>
          <w:p w14:paraId="21479C7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5349B6E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3">
              <w:r w:rsidRPr="00931FFF">
                <w:rPr>
                  <w:rFonts w:ascii="Garamond" w:hAnsi="Garamond"/>
                  <w:color w:val="0563C1"/>
                  <w:u w:val="single"/>
                </w:rPr>
                <w:t>Δ-9-THC effect on the dopamine transporter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br/>
              </w:r>
            </w:hyperlink>
          </w:p>
        </w:tc>
        <w:tc>
          <w:tcPr>
            <w:tcW w:w="2910" w:type="dxa"/>
          </w:tcPr>
          <w:p w14:paraId="090EF307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Shu-Yuan Cheng</w:t>
            </w:r>
          </w:p>
          <w:p w14:paraId="1D8E073F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4DFA8E90" w14:textId="6CB8BC19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4F1AE598" w14:textId="77777777" w:rsidTr="001D3235">
        <w:trPr>
          <w:trHeight w:val="680"/>
          <w:jc w:val="center"/>
        </w:trPr>
        <w:tc>
          <w:tcPr>
            <w:tcW w:w="1735" w:type="dxa"/>
          </w:tcPr>
          <w:p w14:paraId="3B7AA6B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Laura</w:t>
            </w:r>
          </w:p>
        </w:tc>
        <w:tc>
          <w:tcPr>
            <w:tcW w:w="1590" w:type="dxa"/>
          </w:tcPr>
          <w:p w14:paraId="6B59A4E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Molina</w:t>
            </w:r>
          </w:p>
        </w:tc>
        <w:tc>
          <w:tcPr>
            <w:tcW w:w="720" w:type="dxa"/>
          </w:tcPr>
          <w:p w14:paraId="6918DCA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79D5FAA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4">
              <w:r w:rsidRPr="00931FFF">
                <w:rPr>
                  <w:rFonts w:ascii="Garamond" w:hAnsi="Garamond"/>
                  <w:color w:val="0563C1"/>
                  <w:u w:val="single"/>
                </w:rPr>
                <w:t>Environmental factors affecting rapid shear in fibers from the passage of a bullet</w:t>
              </w:r>
            </w:hyperlink>
          </w:p>
        </w:tc>
        <w:tc>
          <w:tcPr>
            <w:tcW w:w="2910" w:type="dxa"/>
          </w:tcPr>
          <w:p w14:paraId="2C44533F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John Reffner </w:t>
            </w:r>
          </w:p>
          <w:p w14:paraId="543A72A0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20FE193C" w14:textId="614C3CB0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Specialization: </w:t>
            </w:r>
            <w:r w:rsidRPr="00931FF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Forensic Microscopy/Criminalistics</w:t>
            </w:r>
          </w:p>
        </w:tc>
      </w:tr>
      <w:tr w:rsidR="00931FFF" w:rsidRPr="00931FFF" w14:paraId="68C905A4" w14:textId="77777777" w:rsidTr="001D3235">
        <w:trPr>
          <w:trHeight w:val="680"/>
          <w:jc w:val="center"/>
        </w:trPr>
        <w:tc>
          <w:tcPr>
            <w:tcW w:w="1735" w:type="dxa"/>
          </w:tcPr>
          <w:p w14:paraId="55E6C70B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Jennifer</w:t>
            </w:r>
          </w:p>
        </w:tc>
        <w:tc>
          <w:tcPr>
            <w:tcW w:w="1590" w:type="dxa"/>
          </w:tcPr>
          <w:p w14:paraId="116ECE2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Hanna</w:t>
            </w:r>
          </w:p>
        </w:tc>
        <w:tc>
          <w:tcPr>
            <w:tcW w:w="720" w:type="dxa"/>
          </w:tcPr>
          <w:p w14:paraId="62E6BFB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910" w:type="dxa"/>
          </w:tcPr>
          <w:p w14:paraId="4956001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5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Detection of in-utero ethanol exposure via 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EtG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lastRenderedPageBreak/>
                <w:t xml:space="preserve">and 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EtS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analysis in umbilical cord and placenta</w:t>
              </w:r>
            </w:hyperlink>
          </w:p>
        </w:tc>
        <w:tc>
          <w:tcPr>
            <w:tcW w:w="2910" w:type="dxa"/>
          </w:tcPr>
          <w:p w14:paraId="34F1FEDF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42CB80CF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034E2AB5" w14:textId="14197033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lastRenderedPageBreak/>
              <w:t>Specialization: Toxicology/Forensic Chemistry</w:t>
            </w:r>
          </w:p>
        </w:tc>
      </w:tr>
      <w:tr w:rsidR="00931FFF" w:rsidRPr="00931FFF" w14:paraId="04D42D99" w14:textId="77777777" w:rsidTr="001D3235">
        <w:trPr>
          <w:trHeight w:val="680"/>
          <w:jc w:val="center"/>
        </w:trPr>
        <w:tc>
          <w:tcPr>
            <w:tcW w:w="1735" w:type="dxa"/>
          </w:tcPr>
          <w:p w14:paraId="02EA650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lastRenderedPageBreak/>
              <w:t>Victoria</w:t>
            </w:r>
          </w:p>
        </w:tc>
        <w:tc>
          <w:tcPr>
            <w:tcW w:w="1590" w:type="dxa"/>
          </w:tcPr>
          <w:p w14:paraId="7531D4F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Mei</w:t>
            </w:r>
          </w:p>
        </w:tc>
        <w:tc>
          <w:tcPr>
            <w:tcW w:w="720" w:type="dxa"/>
          </w:tcPr>
          <w:p w14:paraId="13C30BE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3CAB778D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6">
              <w:r w:rsidRPr="00931FFF">
                <w:rPr>
                  <w:rFonts w:ascii="Garamond" w:hAnsi="Garamond"/>
                  <w:color w:val="0563C1"/>
                  <w:u w:val="single"/>
                </w:rPr>
                <w:t>Method development and validation for the determination of designer benzodiazepines in blood by LC-MS/MS</w:t>
              </w:r>
            </w:hyperlink>
          </w:p>
        </w:tc>
        <w:tc>
          <w:tcPr>
            <w:tcW w:w="2910" w:type="dxa"/>
          </w:tcPr>
          <w:p w14:paraId="185D46B1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4D6DA53A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19163AA3" w14:textId="0268935E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3E2DC107" w14:textId="77777777" w:rsidTr="001D3235">
        <w:trPr>
          <w:trHeight w:val="680"/>
          <w:jc w:val="center"/>
        </w:trPr>
        <w:tc>
          <w:tcPr>
            <w:tcW w:w="1735" w:type="dxa"/>
          </w:tcPr>
          <w:p w14:paraId="5AE60AC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Jasmine</w:t>
            </w:r>
          </w:p>
        </w:tc>
        <w:tc>
          <w:tcPr>
            <w:tcW w:w="1590" w:type="dxa"/>
          </w:tcPr>
          <w:p w14:paraId="4637E64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Gayle</w:t>
            </w:r>
          </w:p>
        </w:tc>
        <w:tc>
          <w:tcPr>
            <w:tcW w:w="720" w:type="dxa"/>
          </w:tcPr>
          <w:p w14:paraId="698A334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75DDB31B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7">
              <w:r w:rsidRPr="00931FFF">
                <w:rPr>
                  <w:rFonts w:ascii="Garamond" w:hAnsi="Garamond"/>
                  <w:color w:val="0563C1"/>
                  <w:u w:val="single"/>
                </w:rPr>
                <w:t>Determination of anxiolytic and antidepressant medicines in New York City wastewater samples</w:t>
              </w:r>
            </w:hyperlink>
          </w:p>
        </w:tc>
        <w:tc>
          <w:tcPr>
            <w:tcW w:w="2910" w:type="dxa"/>
          </w:tcPr>
          <w:p w14:paraId="56DCC440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6E619F3E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552D193B" w14:textId="3226FF1E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15620A8D" w14:textId="77777777" w:rsidTr="001D3235">
        <w:trPr>
          <w:trHeight w:val="944"/>
          <w:jc w:val="center"/>
        </w:trPr>
        <w:tc>
          <w:tcPr>
            <w:tcW w:w="1735" w:type="dxa"/>
          </w:tcPr>
          <w:p w14:paraId="7C53062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931FFF">
              <w:rPr>
                <w:rFonts w:ascii="Garamond" w:hAnsi="Garamond"/>
                <w:color w:val="000000"/>
              </w:rPr>
              <w:t>Sanghee</w:t>
            </w:r>
            <w:proofErr w:type="spellEnd"/>
            <w:r w:rsidRPr="00931FFF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590" w:type="dxa"/>
          </w:tcPr>
          <w:p w14:paraId="181FF37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Shin</w:t>
            </w:r>
          </w:p>
        </w:tc>
        <w:tc>
          <w:tcPr>
            <w:tcW w:w="720" w:type="dxa"/>
          </w:tcPr>
          <w:p w14:paraId="1CCCDCD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7A4153E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8">
              <w:r w:rsidRPr="00931FFF">
                <w:rPr>
                  <w:rFonts w:ascii="Garamond" w:hAnsi="Garamond"/>
                  <w:color w:val="0563C1"/>
                  <w:u w:val="single"/>
                </w:rPr>
                <w:t>Developing and validating a fast and accurate method to quantify 18 antidepressants in oral fluid samples using SPE and LC-MSMS</w:t>
              </w:r>
            </w:hyperlink>
          </w:p>
        </w:tc>
        <w:tc>
          <w:tcPr>
            <w:tcW w:w="2910" w:type="dxa"/>
          </w:tcPr>
          <w:p w14:paraId="6BC3FD3B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58D6B8B1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373C0A40" w14:textId="40784CAC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64EB5416" w14:textId="77777777" w:rsidTr="001D3235">
        <w:trPr>
          <w:trHeight w:val="944"/>
          <w:jc w:val="center"/>
        </w:trPr>
        <w:tc>
          <w:tcPr>
            <w:tcW w:w="1735" w:type="dxa"/>
          </w:tcPr>
          <w:p w14:paraId="6D3B79C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Linda</w:t>
            </w:r>
          </w:p>
        </w:tc>
        <w:tc>
          <w:tcPr>
            <w:tcW w:w="1590" w:type="dxa"/>
          </w:tcPr>
          <w:p w14:paraId="1DBB5D6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Kim</w:t>
            </w:r>
          </w:p>
        </w:tc>
        <w:tc>
          <w:tcPr>
            <w:tcW w:w="720" w:type="dxa"/>
          </w:tcPr>
          <w:p w14:paraId="37FADC0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2DD71D4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29">
              <w:r w:rsidRPr="00931FFF">
                <w:rPr>
                  <w:rFonts w:ascii="Garamond" w:hAnsi="Garamond"/>
                  <w:color w:val="0563C1"/>
                  <w:u w:val="single"/>
                </w:rPr>
                <w:t>Development and validation of a LC-MS/MS method for detection and quantification of 18 antidepressants in whole blood</w:t>
              </w:r>
            </w:hyperlink>
          </w:p>
        </w:tc>
        <w:tc>
          <w:tcPr>
            <w:tcW w:w="2910" w:type="dxa"/>
          </w:tcPr>
          <w:p w14:paraId="53E48B2E" w14:textId="77777777" w:rsidR="007C2CBE" w:rsidRDefault="007C2CBE" w:rsidP="007C2C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01BC4BDE" w14:textId="77777777" w:rsidR="007C2CBE" w:rsidRDefault="007C2CBE" w:rsidP="007C2CBE">
            <w:pPr>
              <w:rPr>
                <w:rFonts w:ascii="Garamond" w:hAnsi="Garamond"/>
              </w:rPr>
            </w:pPr>
          </w:p>
          <w:p w14:paraId="308B23DB" w14:textId="2FB72332" w:rsidR="00931FFF" w:rsidRPr="00931FFF" w:rsidRDefault="007C2CBE" w:rsidP="007C2CBE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478B9099" w14:textId="77777777" w:rsidTr="001D3235">
        <w:trPr>
          <w:trHeight w:val="971"/>
          <w:jc w:val="center"/>
        </w:trPr>
        <w:tc>
          <w:tcPr>
            <w:tcW w:w="1735" w:type="dxa"/>
          </w:tcPr>
          <w:p w14:paraId="3305AD6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Theresa</w:t>
            </w:r>
          </w:p>
        </w:tc>
        <w:tc>
          <w:tcPr>
            <w:tcW w:w="1590" w:type="dxa"/>
          </w:tcPr>
          <w:p w14:paraId="7BDB1BD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Dawe</w:t>
            </w:r>
          </w:p>
        </w:tc>
        <w:tc>
          <w:tcPr>
            <w:tcW w:w="720" w:type="dxa"/>
          </w:tcPr>
          <w:p w14:paraId="1FC800D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56D5FE9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0">
              <w:r w:rsidRPr="00931FFF">
                <w:rPr>
                  <w:rFonts w:ascii="Garamond" w:hAnsi="Garamond"/>
                  <w:color w:val="0563C1"/>
                  <w:u w:val="single"/>
                </w:rPr>
                <w:t>Simultaneous determination of fourteen antipsychotic drugs in whole blood by solid phase extraction and Liquid Chromatography Tandem Mass Spectrometry</w:t>
              </w:r>
            </w:hyperlink>
          </w:p>
        </w:tc>
        <w:tc>
          <w:tcPr>
            <w:tcW w:w="2910" w:type="dxa"/>
          </w:tcPr>
          <w:p w14:paraId="5779E5C2" w14:textId="77777777" w:rsidR="00916197" w:rsidRDefault="00916197" w:rsidP="009161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7A703511" w14:textId="77777777" w:rsidR="00916197" w:rsidRDefault="00916197" w:rsidP="00916197">
            <w:pPr>
              <w:rPr>
                <w:rFonts w:ascii="Garamond" w:hAnsi="Garamond"/>
              </w:rPr>
            </w:pPr>
          </w:p>
          <w:p w14:paraId="6A93EA2C" w14:textId="3DB0B51A" w:rsidR="00931FFF" w:rsidRPr="00931FFF" w:rsidRDefault="00916197" w:rsidP="00916197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 w:rsidR="00931FFF">
              <w:rPr>
                <w:rFonts w:ascii="Garamond" w:hAnsi="Garamond"/>
              </w:rPr>
              <w:t xml:space="preserve">: </w:t>
            </w:r>
            <w:r w:rsidR="00931FFF" w:rsidRPr="00931FFF">
              <w:rPr>
                <w:rFonts w:ascii="Garamond" w:hAnsi="Garamond"/>
              </w:rPr>
              <w:t xml:space="preserve"> </w:t>
            </w:r>
          </w:p>
        </w:tc>
      </w:tr>
      <w:tr w:rsidR="00931FFF" w:rsidRPr="00931FFF" w14:paraId="664EE308" w14:textId="77777777" w:rsidTr="001D3235">
        <w:trPr>
          <w:trHeight w:val="512"/>
          <w:jc w:val="center"/>
        </w:trPr>
        <w:tc>
          <w:tcPr>
            <w:tcW w:w="1735" w:type="dxa"/>
          </w:tcPr>
          <w:p w14:paraId="503705A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Swetha</w:t>
            </w:r>
          </w:p>
        </w:tc>
        <w:tc>
          <w:tcPr>
            <w:tcW w:w="1590" w:type="dxa"/>
          </w:tcPr>
          <w:p w14:paraId="69E11A8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Rajagopal</w:t>
            </w:r>
          </w:p>
        </w:tc>
        <w:tc>
          <w:tcPr>
            <w:tcW w:w="720" w:type="dxa"/>
          </w:tcPr>
          <w:p w14:paraId="7BC4A49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41EAD0A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1">
              <w:r w:rsidRPr="00931FFF">
                <w:rPr>
                  <w:rFonts w:ascii="Garamond" w:hAnsi="Garamond"/>
                  <w:color w:val="0563C1"/>
                  <w:u w:val="single"/>
                </w:rPr>
                <w:t>The forensic analysis of skin-safe stamp pad inks</w:t>
              </w:r>
            </w:hyperlink>
          </w:p>
        </w:tc>
        <w:tc>
          <w:tcPr>
            <w:tcW w:w="2910" w:type="dxa"/>
          </w:tcPr>
          <w:p w14:paraId="1AA642D1" w14:textId="32095AE9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916197">
              <w:rPr>
                <w:rFonts w:ascii="Garamond" w:hAnsi="Garamond"/>
              </w:rPr>
              <w:t>Dr. Thomas Kubic</w:t>
            </w:r>
          </w:p>
          <w:p w14:paraId="68537F7E" w14:textId="1D548D46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</w:t>
            </w:r>
            <w:r w:rsidR="00916197">
              <w:rPr>
                <w:rFonts w:ascii="Garamond" w:hAnsi="Garamond"/>
              </w:rPr>
              <w:t xml:space="preserve">Specialization: </w:t>
            </w:r>
            <w:r w:rsidR="00916197" w:rsidRPr="00931FFF">
              <w:rPr>
                <w:rFonts w:ascii="Garamond" w:hAnsi="Garamond"/>
              </w:rPr>
              <w:t xml:space="preserve"> </w:t>
            </w:r>
            <w:r w:rsidR="00916197">
              <w:rPr>
                <w:rFonts w:ascii="Garamond" w:hAnsi="Garamond"/>
              </w:rPr>
              <w:t>Forensic Microscopy/Criminalistics</w:t>
            </w:r>
          </w:p>
          <w:p w14:paraId="68537F7E" w14:textId="1D548D46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4E060895" w14:textId="77777777" w:rsidTr="001D3235">
        <w:trPr>
          <w:trHeight w:val="575"/>
          <w:jc w:val="center"/>
        </w:trPr>
        <w:tc>
          <w:tcPr>
            <w:tcW w:w="1735" w:type="dxa"/>
          </w:tcPr>
          <w:p w14:paraId="7B68971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Erika</w:t>
            </w:r>
          </w:p>
        </w:tc>
        <w:tc>
          <w:tcPr>
            <w:tcW w:w="1590" w:type="dxa"/>
          </w:tcPr>
          <w:p w14:paraId="7678A6B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Bravo</w:t>
            </w:r>
          </w:p>
        </w:tc>
        <w:tc>
          <w:tcPr>
            <w:tcW w:w="720" w:type="dxa"/>
          </w:tcPr>
          <w:p w14:paraId="0D9FB8A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437ADAB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2">
              <w:r w:rsidRPr="00931FFF">
                <w:rPr>
                  <w:rFonts w:ascii="Garamond" w:hAnsi="Garamond"/>
                  <w:color w:val="0563C1"/>
                  <w:u w:val="single"/>
                </w:rPr>
                <w:t>The forensic analysis of children's temporary tattoo</w:t>
              </w:r>
            </w:hyperlink>
          </w:p>
        </w:tc>
        <w:tc>
          <w:tcPr>
            <w:tcW w:w="2910" w:type="dxa"/>
          </w:tcPr>
          <w:p w14:paraId="53FCC3D6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Thomas Kubic</w:t>
            </w:r>
          </w:p>
          <w:p w14:paraId="5B25A3B4" w14:textId="22F1B851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</w:t>
            </w:r>
            <w:r w:rsidRPr="00931FF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Forensic Microscopy/Criminalistics</w:t>
            </w:r>
          </w:p>
          <w:p w14:paraId="5B25A3B4" w14:textId="22F1B851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</w:p>
        </w:tc>
      </w:tr>
      <w:tr w:rsidR="00931FFF" w:rsidRPr="00931FFF" w14:paraId="739B547A" w14:textId="77777777" w:rsidTr="001D3235">
        <w:trPr>
          <w:trHeight w:val="575"/>
          <w:jc w:val="center"/>
        </w:trPr>
        <w:tc>
          <w:tcPr>
            <w:tcW w:w="1735" w:type="dxa"/>
          </w:tcPr>
          <w:p w14:paraId="58840DF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Paige</w:t>
            </w:r>
          </w:p>
        </w:tc>
        <w:tc>
          <w:tcPr>
            <w:tcW w:w="1590" w:type="dxa"/>
          </w:tcPr>
          <w:p w14:paraId="5D180A9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Cooper</w:t>
            </w:r>
          </w:p>
        </w:tc>
        <w:tc>
          <w:tcPr>
            <w:tcW w:w="720" w:type="dxa"/>
          </w:tcPr>
          <w:p w14:paraId="7E5BA24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1C6DE3C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3">
              <w:r w:rsidRPr="00931FFF">
                <w:rPr>
                  <w:rFonts w:ascii="Garamond" w:hAnsi="Garamond"/>
                  <w:color w:val="0563C1"/>
                  <w:u w:val="single"/>
                </w:rPr>
                <w:t>The forensic analysis of adult temp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o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rary tattoo</w:t>
              </w:r>
            </w:hyperlink>
          </w:p>
        </w:tc>
        <w:tc>
          <w:tcPr>
            <w:tcW w:w="2910" w:type="dxa"/>
          </w:tcPr>
          <w:p w14:paraId="760ADBC9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Thomas Kubic</w:t>
            </w:r>
          </w:p>
          <w:p w14:paraId="3EC701C2" w14:textId="21213054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
Specialization: </w:t>
            </w:r>
            <w:r w:rsidRPr="00931FF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Forensic Microscopy/Criminalistics</w:t>
            </w:r>
          </w:p>
          <w:p w14:paraId="3EC701C2" w14:textId="21213054" w:rsidR="00931FFF" w:rsidRPr="007449E5" w:rsidRDefault="00931FFF" w:rsidP="007449E5">
            <w:pPr>
              <w:rPr>
                <w:rFonts w:ascii="Garamond" w:hAnsi="Garamond"/>
              </w:rPr>
            </w:pPr>
          </w:p>
        </w:tc>
      </w:tr>
      <w:tr w:rsidR="00931FFF" w:rsidRPr="00931FFF" w14:paraId="6E58AF89" w14:textId="77777777" w:rsidTr="001D3235">
        <w:trPr>
          <w:trHeight w:val="340"/>
          <w:jc w:val="center"/>
        </w:trPr>
        <w:tc>
          <w:tcPr>
            <w:tcW w:w="1735" w:type="dxa"/>
          </w:tcPr>
          <w:p w14:paraId="2904C6D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lastRenderedPageBreak/>
              <w:t>Jaclyn</w:t>
            </w:r>
          </w:p>
        </w:tc>
        <w:tc>
          <w:tcPr>
            <w:tcW w:w="1590" w:type="dxa"/>
          </w:tcPr>
          <w:p w14:paraId="374C8C4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931FFF">
              <w:rPr>
                <w:rFonts w:ascii="Garamond" w:hAnsi="Garamond"/>
                <w:color w:val="000000"/>
              </w:rPr>
              <w:t>Beshlian</w:t>
            </w:r>
            <w:proofErr w:type="spellEnd"/>
          </w:p>
        </w:tc>
        <w:tc>
          <w:tcPr>
            <w:tcW w:w="720" w:type="dxa"/>
          </w:tcPr>
          <w:p w14:paraId="0EAD804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311E84B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4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A 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microspectra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analysis of synthetic wig fibers</w:t>
              </w:r>
            </w:hyperlink>
          </w:p>
        </w:tc>
        <w:tc>
          <w:tcPr>
            <w:tcW w:w="2910" w:type="dxa"/>
          </w:tcPr>
          <w:p w14:paraId="6839C063" w14:textId="77777777" w:rsidR="007449E5" w:rsidRPr="00931FFF" w:rsidRDefault="007449E5" w:rsidP="007449E5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Mentor: Dr.</w:t>
            </w:r>
          </w:p>
          <w:p w14:paraId="0A96762D" w14:textId="77777777" w:rsidR="007449E5" w:rsidRDefault="007449E5" w:rsidP="007449E5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 xml:space="preserve">Nicholas </w:t>
            </w:r>
            <w:proofErr w:type="spellStart"/>
            <w:r w:rsidRPr="00931FFF">
              <w:rPr>
                <w:rFonts w:ascii="Garamond" w:hAnsi="Garamond"/>
              </w:rPr>
              <w:t>Petraco</w:t>
            </w:r>
            <w:proofErr w:type="spellEnd"/>
          </w:p>
          <w:p w14:paraId="49405884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7AD59241" w14:textId="7996FBDB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Criminalistics/Statistics</w:t>
            </w:r>
            <w:r>
              <w:rPr>
                <w:rFonts w:ascii="Garamond" w:hAnsi="Garamond"/>
              </w:rPr>
              <w:t xml:space="preserve"> 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793143E2" w14:textId="77777777" w:rsidTr="001D3235">
        <w:trPr>
          <w:trHeight w:val="1020"/>
          <w:jc w:val="center"/>
        </w:trPr>
        <w:tc>
          <w:tcPr>
            <w:tcW w:w="1735" w:type="dxa"/>
          </w:tcPr>
          <w:p w14:paraId="5B53189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Melanie</w:t>
            </w:r>
          </w:p>
        </w:tc>
        <w:tc>
          <w:tcPr>
            <w:tcW w:w="1590" w:type="dxa"/>
          </w:tcPr>
          <w:p w14:paraId="1DE2985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Goldstein</w:t>
            </w:r>
          </w:p>
        </w:tc>
        <w:tc>
          <w:tcPr>
            <w:tcW w:w="720" w:type="dxa"/>
          </w:tcPr>
          <w:p w14:paraId="18FB32C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77D6ADDD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5">
              <w:r w:rsidRPr="00931FFF">
                <w:rPr>
                  <w:rFonts w:ascii="Garamond" w:hAnsi="Garamond"/>
                  <w:color w:val="0563C1"/>
                  <w:u w:val="single"/>
                </w:rPr>
                <w:t>Development of a screening method for drugs of abuse by direct analysis of dried urine spots coupled to mass spectrometry</w:t>
              </w:r>
            </w:hyperlink>
          </w:p>
        </w:tc>
        <w:tc>
          <w:tcPr>
            <w:tcW w:w="2910" w:type="dxa"/>
          </w:tcPr>
          <w:p w14:paraId="1A4A20AD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28D43DED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01D8E762" w14:textId="72A46BD6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 w:rsidR="00931FFF" w:rsidRP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0C45FC34" w14:textId="77777777" w:rsidTr="001D3235">
        <w:trPr>
          <w:trHeight w:val="340"/>
          <w:jc w:val="center"/>
        </w:trPr>
        <w:tc>
          <w:tcPr>
            <w:tcW w:w="1735" w:type="dxa"/>
          </w:tcPr>
          <w:p w14:paraId="7206388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Patrick</w:t>
            </w:r>
          </w:p>
        </w:tc>
        <w:tc>
          <w:tcPr>
            <w:tcW w:w="1590" w:type="dxa"/>
          </w:tcPr>
          <w:p w14:paraId="73B3745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McLaughlin</w:t>
            </w:r>
          </w:p>
        </w:tc>
        <w:tc>
          <w:tcPr>
            <w:tcW w:w="720" w:type="dxa"/>
          </w:tcPr>
          <w:p w14:paraId="46845EE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5F3A215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6">
              <w:r w:rsidRPr="00931FFF">
                <w:rPr>
                  <w:rFonts w:ascii="Garamond" w:hAnsi="Garamond"/>
                  <w:color w:val="0563C1"/>
                  <w:u w:val="single"/>
                </w:rPr>
                <w:t>DNA recovery from handwritten documents using a novel vacuum technique</w:t>
              </w:r>
            </w:hyperlink>
          </w:p>
        </w:tc>
        <w:tc>
          <w:tcPr>
            <w:tcW w:w="2910" w:type="dxa"/>
          </w:tcPr>
          <w:p w14:paraId="3DF11C24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65D169DE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541D8A0D" w14:textId="37AC33EB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</w:t>
            </w:r>
            <w:r w:rsidR="00931FFF" w:rsidRP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6559409F" w14:textId="77777777" w:rsidTr="001D3235">
        <w:trPr>
          <w:trHeight w:val="340"/>
          <w:jc w:val="center"/>
        </w:trPr>
        <w:tc>
          <w:tcPr>
            <w:tcW w:w="1735" w:type="dxa"/>
          </w:tcPr>
          <w:p w14:paraId="73E9047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Ashley</w:t>
            </w:r>
          </w:p>
        </w:tc>
        <w:tc>
          <w:tcPr>
            <w:tcW w:w="1590" w:type="dxa"/>
          </w:tcPr>
          <w:p w14:paraId="4D5C740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Borrego</w:t>
            </w:r>
          </w:p>
        </w:tc>
        <w:tc>
          <w:tcPr>
            <w:tcW w:w="720" w:type="dxa"/>
          </w:tcPr>
          <w:p w14:paraId="6EDC696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18C3FF4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7">
              <w:r w:rsidRPr="00931FFF">
                <w:rPr>
                  <w:rFonts w:ascii="Garamond" w:hAnsi="Garamond"/>
                  <w:color w:val="0563C1"/>
                  <w:u w:val="single"/>
                </w:rPr>
                <w:t>An exploration of protein and DNA components in fingerprint residue</w:t>
              </w:r>
            </w:hyperlink>
          </w:p>
        </w:tc>
        <w:tc>
          <w:tcPr>
            <w:tcW w:w="2910" w:type="dxa"/>
          </w:tcPr>
          <w:p w14:paraId="76BBA037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16FE4DC7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32258B2E" w14:textId="34FA7F12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2020615A" w14:textId="77777777" w:rsidTr="001D3235">
        <w:trPr>
          <w:trHeight w:val="680"/>
          <w:jc w:val="center"/>
        </w:trPr>
        <w:tc>
          <w:tcPr>
            <w:tcW w:w="1735" w:type="dxa"/>
          </w:tcPr>
          <w:p w14:paraId="2C10F69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Stephanie</w:t>
            </w:r>
          </w:p>
        </w:tc>
        <w:tc>
          <w:tcPr>
            <w:tcW w:w="1590" w:type="dxa"/>
          </w:tcPr>
          <w:p w14:paraId="21D0EF1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Rodriguez</w:t>
            </w:r>
          </w:p>
        </w:tc>
        <w:tc>
          <w:tcPr>
            <w:tcW w:w="720" w:type="dxa"/>
          </w:tcPr>
          <w:p w14:paraId="67716FA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05D5C7F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8">
              <w:r w:rsidRPr="00931FFF">
                <w:rPr>
                  <w:rFonts w:ascii="Garamond" w:hAnsi="Garamond"/>
                  <w:color w:val="0563C1"/>
                  <w:u w:val="single"/>
                </w:rPr>
                <w:t>Development of multiplex PCR assay as a basis for predicting pigment related features</w:t>
              </w:r>
            </w:hyperlink>
          </w:p>
        </w:tc>
        <w:tc>
          <w:tcPr>
            <w:tcW w:w="2910" w:type="dxa"/>
          </w:tcPr>
          <w:p w14:paraId="23F57A1B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Richard Li</w:t>
            </w:r>
          </w:p>
          <w:p w14:paraId="1B5A1243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756433B3" w14:textId="3A5964C5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>
              <w:rPr>
                <w:rFonts w:ascii="Garamond" w:hAnsi="Garamond"/>
              </w:rPr>
              <w:t xml:space="preserve"> 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29A616AF" w14:textId="77777777" w:rsidTr="001D3235">
        <w:trPr>
          <w:trHeight w:val="920"/>
          <w:jc w:val="center"/>
        </w:trPr>
        <w:tc>
          <w:tcPr>
            <w:tcW w:w="1735" w:type="dxa"/>
          </w:tcPr>
          <w:p w14:paraId="15436ED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Eric</w:t>
            </w:r>
          </w:p>
        </w:tc>
        <w:tc>
          <w:tcPr>
            <w:tcW w:w="1590" w:type="dxa"/>
          </w:tcPr>
          <w:p w14:paraId="56FF3FC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Ramirez</w:t>
            </w:r>
          </w:p>
        </w:tc>
        <w:tc>
          <w:tcPr>
            <w:tcW w:w="720" w:type="dxa"/>
          </w:tcPr>
          <w:p w14:paraId="193FDA0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419BA1E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39">
              <w:r w:rsidRPr="00931FFF">
                <w:rPr>
                  <w:rFonts w:ascii="Garamond" w:hAnsi="Garamond"/>
                  <w:color w:val="0563C1"/>
                  <w:u w:val="single"/>
                </w:rPr>
                <w:t>Evaluation of a novel DNA collection matrix designed to improve recovery of touch DNA from non-porous surfaces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br/>
              </w:r>
            </w:hyperlink>
          </w:p>
        </w:tc>
        <w:tc>
          <w:tcPr>
            <w:tcW w:w="2910" w:type="dxa"/>
          </w:tcPr>
          <w:p w14:paraId="365DE6C8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4B6B5F5F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0A9FA5BE" w14:textId="71369BBF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366A0595" w14:textId="77777777" w:rsidTr="001D3235">
        <w:trPr>
          <w:trHeight w:val="680"/>
          <w:jc w:val="center"/>
        </w:trPr>
        <w:tc>
          <w:tcPr>
            <w:tcW w:w="1735" w:type="dxa"/>
          </w:tcPr>
          <w:p w14:paraId="63C0F4F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Felicia</w:t>
            </w:r>
          </w:p>
        </w:tc>
        <w:tc>
          <w:tcPr>
            <w:tcW w:w="1590" w:type="dxa"/>
          </w:tcPr>
          <w:p w14:paraId="7C81925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Lucero</w:t>
            </w:r>
          </w:p>
        </w:tc>
        <w:tc>
          <w:tcPr>
            <w:tcW w:w="720" w:type="dxa"/>
          </w:tcPr>
          <w:p w14:paraId="11D74CA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0BA455B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0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DNA Mixture statistics using a </w:t>
              </w:r>
              <w:proofErr w:type="gramStart"/>
              <w:r w:rsidRPr="00931FFF">
                <w:rPr>
                  <w:rFonts w:ascii="Garamond" w:hAnsi="Garamond"/>
                  <w:color w:val="0563C1"/>
                  <w:u w:val="single"/>
                </w:rPr>
                <w:t>likelihood ratio software tools</w:t>
              </w:r>
              <w:proofErr w:type="gramEnd"/>
              <w:r w:rsidRPr="00931FFF">
                <w:rPr>
                  <w:rFonts w:ascii="Garamond" w:hAnsi="Garamond"/>
                  <w:color w:val="0563C1"/>
                  <w:u w:val="single"/>
                </w:rPr>
                <w:t>: effect of variation in dropout rates and number of contributors</w:t>
              </w:r>
            </w:hyperlink>
          </w:p>
        </w:tc>
        <w:tc>
          <w:tcPr>
            <w:tcW w:w="2910" w:type="dxa"/>
          </w:tcPr>
          <w:p w14:paraId="5D1B26FA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75B32553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3A785BE4" w14:textId="74ABDF8E" w:rsidR="00931FFF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Molecular Biology</w:t>
            </w:r>
            <w:r w:rsidR="00931FFF">
              <w:rPr>
                <w:rFonts w:ascii="Garamond" w:hAnsi="Garamond"/>
              </w:rPr>
              <w:t xml:space="preserve">:  </w:t>
            </w:r>
          </w:p>
          <w:p w14:paraId="3A785BE4" w14:textId="74ABDF8E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44C3C6E8" w14:textId="77777777" w:rsidTr="001D3235">
        <w:trPr>
          <w:trHeight w:val="260"/>
          <w:jc w:val="center"/>
        </w:trPr>
        <w:tc>
          <w:tcPr>
            <w:tcW w:w="1735" w:type="dxa"/>
          </w:tcPr>
          <w:p w14:paraId="1C64F11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Christina</w:t>
            </w:r>
          </w:p>
        </w:tc>
        <w:tc>
          <w:tcPr>
            <w:tcW w:w="1590" w:type="dxa"/>
          </w:tcPr>
          <w:p w14:paraId="678279B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Hui</w:t>
            </w:r>
          </w:p>
        </w:tc>
        <w:tc>
          <w:tcPr>
            <w:tcW w:w="720" w:type="dxa"/>
          </w:tcPr>
          <w:p w14:paraId="13834FD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2019</w:t>
            </w:r>
          </w:p>
        </w:tc>
        <w:tc>
          <w:tcPr>
            <w:tcW w:w="2910" w:type="dxa"/>
          </w:tcPr>
          <w:p w14:paraId="2F9A00E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1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Effects of Mercury on the Dopamine Transporter Cell 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lastRenderedPageBreak/>
                <w:t>Surface Expression in PC12 cells</w:t>
              </w:r>
            </w:hyperlink>
          </w:p>
        </w:tc>
        <w:tc>
          <w:tcPr>
            <w:tcW w:w="2910" w:type="dxa"/>
          </w:tcPr>
          <w:p w14:paraId="22E31848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Mentor: Dr. Shu-Yuan Cheng</w:t>
            </w:r>
          </w:p>
          <w:p w14:paraId="7D2759F8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42229BE7" w14:textId="6A58A737" w:rsidR="00931FFF" w:rsidRPr="007449E5" w:rsidRDefault="007449E5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Specialization: Toxicology/Forensic Chemistry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931FFF" w:rsidRPr="00931FFF" w14:paraId="45629180" w14:textId="77777777" w:rsidTr="001D3235">
        <w:trPr>
          <w:trHeight w:val="680"/>
          <w:jc w:val="center"/>
        </w:trPr>
        <w:tc>
          <w:tcPr>
            <w:tcW w:w="1735" w:type="dxa"/>
          </w:tcPr>
          <w:p w14:paraId="25B291E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lastRenderedPageBreak/>
              <w:t>Victoria</w:t>
            </w:r>
          </w:p>
        </w:tc>
        <w:tc>
          <w:tcPr>
            <w:tcW w:w="1590" w:type="dxa"/>
          </w:tcPr>
          <w:p w14:paraId="4E93A8F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Hsieh</w:t>
            </w:r>
          </w:p>
        </w:tc>
        <w:tc>
          <w:tcPr>
            <w:tcW w:w="720" w:type="dxa"/>
          </w:tcPr>
          <w:p w14:paraId="11C64DC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7FA34FD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2">
              <w:r w:rsidRPr="00931FFF">
                <w:rPr>
                  <w:rFonts w:ascii="Garamond" w:hAnsi="Garamond"/>
                  <w:color w:val="0563C1"/>
                  <w:u w:val="single"/>
                </w:rPr>
                <w:t>Discrimination of Soil Organic Matter Using Nuclear Magnetic Resonance in Conjunction with Principal Component Analysis</w:t>
              </w:r>
            </w:hyperlink>
          </w:p>
        </w:tc>
        <w:tc>
          <w:tcPr>
            <w:tcW w:w="2910" w:type="dxa"/>
          </w:tcPr>
          <w:p w14:paraId="63248388" w14:textId="609F8493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7449E5">
              <w:rPr>
                <w:rFonts w:ascii="Garamond" w:hAnsi="Garamond"/>
              </w:rPr>
              <w:t xml:space="preserve">Dr. Elise </w:t>
            </w:r>
            <w:proofErr w:type="spellStart"/>
            <w:r w:rsidR="007449E5">
              <w:rPr>
                <w:rFonts w:ascii="Garamond" w:hAnsi="Garamond"/>
              </w:rPr>
              <w:t>Champeil</w:t>
            </w:r>
            <w:proofErr w:type="spellEnd"/>
          </w:p>
          <w:p w14:paraId="3739F46C" w14:textId="755507B2" w:rsidR="00931FFF" w:rsidRPr="007449E5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</w:t>
            </w:r>
            <w:r w:rsidR="007449E5">
              <w:rPr>
                <w:rFonts w:ascii="Garamond" w:hAnsi="Garamond"/>
              </w:rPr>
              <w:t xml:space="preserve">Specialization: Toxicology/Forensic Chemistry </w:t>
            </w: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436C7677" w14:textId="77777777" w:rsidTr="001D3235">
        <w:trPr>
          <w:trHeight w:val="1020"/>
          <w:jc w:val="center"/>
        </w:trPr>
        <w:tc>
          <w:tcPr>
            <w:tcW w:w="1735" w:type="dxa"/>
          </w:tcPr>
          <w:p w14:paraId="7174B32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Natalia</w:t>
            </w:r>
          </w:p>
        </w:tc>
        <w:tc>
          <w:tcPr>
            <w:tcW w:w="1590" w:type="dxa"/>
          </w:tcPr>
          <w:p w14:paraId="250A400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931FFF">
              <w:rPr>
                <w:rFonts w:ascii="Garamond" w:hAnsi="Garamond"/>
                <w:color w:val="000000"/>
              </w:rPr>
              <w:t>Platosz</w:t>
            </w:r>
            <w:proofErr w:type="spellEnd"/>
          </w:p>
        </w:tc>
        <w:tc>
          <w:tcPr>
            <w:tcW w:w="720" w:type="dxa"/>
          </w:tcPr>
          <w:p w14:paraId="15472A6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6633884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3">
              <w:r w:rsidRPr="00931FFF">
                <w:rPr>
                  <w:rFonts w:ascii="Garamond" w:hAnsi="Garamond"/>
                  <w:color w:val="0563C1"/>
                  <w:u w:val="single"/>
                </w:rPr>
                <w:t>Identification and Quantification of Classic, Prescriptions, and Synthetic Opioids in Hair by Liquid Chromatography Tandem Mass Spectrometry (LC/MS/MS)</w:t>
              </w:r>
            </w:hyperlink>
          </w:p>
        </w:tc>
        <w:tc>
          <w:tcPr>
            <w:tcW w:w="2910" w:type="dxa"/>
          </w:tcPr>
          <w:p w14:paraId="1F7E7060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50A9D8A2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62005FEA" w14:textId="1EE89CD0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
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22B96434" w14:textId="77777777" w:rsidTr="001D3235">
        <w:trPr>
          <w:trHeight w:val="680"/>
          <w:jc w:val="center"/>
        </w:trPr>
        <w:tc>
          <w:tcPr>
            <w:tcW w:w="1735" w:type="dxa"/>
          </w:tcPr>
          <w:p w14:paraId="330980A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Dino</w:t>
            </w:r>
          </w:p>
        </w:tc>
        <w:tc>
          <w:tcPr>
            <w:tcW w:w="1590" w:type="dxa"/>
          </w:tcPr>
          <w:p w14:paraId="0E9892A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Robinson</w:t>
            </w:r>
          </w:p>
        </w:tc>
        <w:tc>
          <w:tcPr>
            <w:tcW w:w="720" w:type="dxa"/>
          </w:tcPr>
          <w:p w14:paraId="0E3FF02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45ED0B4B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4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Discrimination of Monozygotic Twins using DNA methylation levels of 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of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one CpG site at Chromosome 3</w:t>
              </w:r>
            </w:hyperlink>
          </w:p>
        </w:tc>
        <w:tc>
          <w:tcPr>
            <w:tcW w:w="2910" w:type="dxa"/>
          </w:tcPr>
          <w:p w14:paraId="3AC0E276" w14:textId="3CC2CD85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7449E5">
              <w:rPr>
                <w:rFonts w:ascii="Garamond" w:hAnsi="Garamond"/>
              </w:rPr>
              <w:t>Dr. Lissette Delgado-</w:t>
            </w:r>
            <w:proofErr w:type="spellStart"/>
            <w:r w:rsidR="007449E5">
              <w:rPr>
                <w:rFonts w:ascii="Garamond" w:hAnsi="Garamond"/>
              </w:rPr>
              <w:t>Cruzata</w:t>
            </w:r>
            <w:proofErr w:type="spellEnd"/>
          </w:p>
          <w:p w14:paraId="31D71124" w14:textId="015CC0AD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</w:t>
            </w:r>
            <w:r w:rsidR="007449E5">
              <w:rPr>
                <w:rFonts w:ascii="Garamond" w:hAnsi="Garamond"/>
              </w:rPr>
              <w:t>Specialization: Molecular Biology</w:t>
            </w:r>
            <w:r w:rsidR="007449E5" w:rsidRPr="00931FFF">
              <w:rPr>
                <w:rFonts w:ascii="Garamond" w:hAnsi="Garamond"/>
              </w:rPr>
              <w:t xml:space="preserve"> </w:t>
            </w:r>
            <w:r w:rsidR="007449E5">
              <w:rPr>
                <w:rFonts w:ascii="Garamond" w:hAnsi="Garamond"/>
              </w:rPr>
              <w:t>/ Cancer Biology</w:t>
            </w:r>
            <w:r w:rsidR="007449E5" w:rsidRPr="00931FFF">
              <w:rPr>
                <w:rFonts w:ascii="Garamond" w:hAnsi="Garamond"/>
              </w:rPr>
              <w:t xml:space="preserve">
</w:t>
            </w:r>
          </w:p>
          <w:p w14:paraId="31D71124" w14:textId="015CC0AD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075B494B" w14:textId="77777777" w:rsidTr="001D3235">
        <w:trPr>
          <w:trHeight w:val="503"/>
          <w:jc w:val="center"/>
        </w:trPr>
        <w:tc>
          <w:tcPr>
            <w:tcW w:w="1735" w:type="dxa"/>
          </w:tcPr>
          <w:p w14:paraId="3D45D55D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Christie</w:t>
            </w:r>
          </w:p>
        </w:tc>
        <w:tc>
          <w:tcPr>
            <w:tcW w:w="1590" w:type="dxa"/>
          </w:tcPr>
          <w:p w14:paraId="3B172CA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Cannarozzi</w:t>
            </w:r>
          </w:p>
        </w:tc>
        <w:tc>
          <w:tcPr>
            <w:tcW w:w="720" w:type="dxa"/>
          </w:tcPr>
          <w:p w14:paraId="0318AA4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644A4F8B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5">
              <w:r w:rsidRPr="00931FFF">
                <w:rPr>
                  <w:rFonts w:ascii="Garamond" w:hAnsi="Garamond"/>
                  <w:color w:val="0563C1"/>
                  <w:u w:val="single"/>
                </w:rPr>
                <w:t>Analysis of Cannabinoid in Serum by GC-MS/MS</w:t>
              </w:r>
            </w:hyperlink>
          </w:p>
        </w:tc>
        <w:tc>
          <w:tcPr>
            <w:tcW w:w="2910" w:type="dxa"/>
          </w:tcPr>
          <w:p w14:paraId="42858295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16EF6293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11DA8635" w14:textId="78A57013" w:rsidR="00931FFF" w:rsidRPr="00931FFF" w:rsidRDefault="007449E5" w:rsidP="007449E5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 w:rsidRPr="00931FFF">
              <w:rPr>
                <w:rFonts w:ascii="Garamond" w:hAnsi="Garamond"/>
              </w:rPr>
              <w:t xml:space="preserve">
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01E6790D" w14:textId="77777777" w:rsidTr="001D3235">
        <w:trPr>
          <w:trHeight w:val="680"/>
          <w:jc w:val="center"/>
        </w:trPr>
        <w:tc>
          <w:tcPr>
            <w:tcW w:w="1735" w:type="dxa"/>
          </w:tcPr>
          <w:p w14:paraId="541771E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Aaron</w:t>
            </w:r>
          </w:p>
        </w:tc>
        <w:tc>
          <w:tcPr>
            <w:tcW w:w="1590" w:type="dxa"/>
          </w:tcPr>
          <w:p w14:paraId="2279727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Fox</w:t>
            </w:r>
          </w:p>
        </w:tc>
        <w:tc>
          <w:tcPr>
            <w:tcW w:w="720" w:type="dxa"/>
          </w:tcPr>
          <w:p w14:paraId="282977B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59E215D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6">
              <w:r w:rsidRPr="00931FFF">
                <w:rPr>
                  <w:rFonts w:ascii="Garamond" w:hAnsi="Garamond"/>
                  <w:color w:val="0563C1"/>
                  <w:u w:val="single"/>
                </w:rPr>
                <w:t>Effects of Microwave Radiation on the digestion of Proteins involved in body fluid identification</w:t>
              </w:r>
            </w:hyperlink>
          </w:p>
        </w:tc>
        <w:tc>
          <w:tcPr>
            <w:tcW w:w="2910" w:type="dxa"/>
          </w:tcPr>
          <w:p w14:paraId="3E2DC1DC" w14:textId="77777777" w:rsidR="007449E5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Richard Li</w:t>
            </w:r>
          </w:p>
          <w:p w14:paraId="7C72E039" w14:textId="77777777" w:rsidR="007449E5" w:rsidRDefault="007449E5" w:rsidP="007449E5">
            <w:pPr>
              <w:rPr>
                <w:rFonts w:ascii="Garamond" w:hAnsi="Garamond"/>
              </w:rPr>
            </w:pPr>
          </w:p>
          <w:p w14:paraId="516DF1EA" w14:textId="7DD87612" w:rsidR="00931FFF" w:rsidRDefault="007449E5" w:rsidP="007449E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Molecular Biology</w:t>
            </w:r>
            <w:r w:rsidR="00931FFF">
              <w:rPr>
                <w:rFonts w:ascii="Garamond" w:hAnsi="Garamond"/>
              </w:rPr>
              <w:t xml:space="preserve"> </w:t>
            </w:r>
          </w:p>
          <w:p w14:paraId="516DF1EA" w14:textId="7DD87612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0A0DA624" w14:textId="77777777" w:rsidTr="001D3235">
        <w:trPr>
          <w:trHeight w:val="680"/>
          <w:jc w:val="center"/>
        </w:trPr>
        <w:tc>
          <w:tcPr>
            <w:tcW w:w="1735" w:type="dxa"/>
          </w:tcPr>
          <w:p w14:paraId="01BE8F70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Jessica</w:t>
            </w:r>
          </w:p>
        </w:tc>
        <w:tc>
          <w:tcPr>
            <w:tcW w:w="1590" w:type="dxa"/>
          </w:tcPr>
          <w:p w14:paraId="0691798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Blandino</w:t>
            </w:r>
          </w:p>
        </w:tc>
        <w:tc>
          <w:tcPr>
            <w:tcW w:w="720" w:type="dxa"/>
          </w:tcPr>
          <w:p w14:paraId="15EF351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14D4361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7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The mir-3648 gene family: A human-unique </w:t>
              </w:r>
              <w:proofErr w:type="gramStart"/>
              <w:r w:rsidRPr="00931FFF">
                <w:rPr>
                  <w:rFonts w:ascii="Garamond" w:hAnsi="Garamond"/>
                  <w:color w:val="0563C1"/>
                  <w:u w:val="single"/>
                </w:rPr>
                <w:t>microRNA  with</w:t>
              </w:r>
              <w:proofErr w:type="gram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potential forensic applications</w:t>
              </w:r>
            </w:hyperlink>
          </w:p>
        </w:tc>
        <w:tc>
          <w:tcPr>
            <w:tcW w:w="2910" w:type="dxa"/>
          </w:tcPr>
          <w:p w14:paraId="5A7D5C8C" w14:textId="3C3A07AA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E475BB">
              <w:rPr>
                <w:rFonts w:ascii="Garamond" w:hAnsi="Garamond"/>
              </w:rPr>
              <w:t>Dr. Nathan Lents</w:t>
            </w:r>
          </w:p>
          <w:p w14:paraId="2C2B0939" w14:textId="43F6FE13" w:rsidR="00931FFF" w:rsidRDefault="00931FFF" w:rsidP="00931FFF">
            <w:pPr>
              <w:rPr>
                <w:rFonts w:ascii="Garamond" w:hAnsi="Garamond"/>
              </w:rPr>
            </w:pPr>
          </w:p>
          <w:p w14:paraId="2C2B0939" w14:textId="43F6FE13" w:rsidR="00E475BB" w:rsidRDefault="00E475BB" w:rsidP="00E475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Specialization: Molecular Biology </w:t>
            </w:r>
          </w:p>
          <w:p w14:paraId="2C2B0939" w14:textId="43F6FE13" w:rsidR="00931FFF" w:rsidRDefault="00931FFF" w:rsidP="00931FFF">
            <w:pPr>
              <w:rPr>
                <w:rFonts w:ascii="Garamond" w:hAnsi="Garamond"/>
              </w:rPr>
            </w:pPr>
          </w:p>
          <w:p w14:paraId="2C2B0939" w14:textId="43F6FE13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3662C1E2" w14:textId="77777777" w:rsidTr="001D3235">
        <w:trPr>
          <w:trHeight w:val="680"/>
          <w:jc w:val="center"/>
        </w:trPr>
        <w:tc>
          <w:tcPr>
            <w:tcW w:w="1735" w:type="dxa"/>
          </w:tcPr>
          <w:p w14:paraId="48AB676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Christian</w:t>
            </w:r>
          </w:p>
        </w:tc>
        <w:tc>
          <w:tcPr>
            <w:tcW w:w="1590" w:type="dxa"/>
          </w:tcPr>
          <w:p w14:paraId="72AB35C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Hopkins</w:t>
            </w:r>
          </w:p>
        </w:tc>
        <w:tc>
          <w:tcPr>
            <w:tcW w:w="720" w:type="dxa"/>
          </w:tcPr>
          <w:p w14:paraId="2D3AAA2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3E9E36B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8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Further Evaluation of a dry vacuuming technique for 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lastRenderedPageBreak/>
                <w:t>recovery of DNA from handwritten documents</w:t>
              </w:r>
            </w:hyperlink>
          </w:p>
        </w:tc>
        <w:tc>
          <w:tcPr>
            <w:tcW w:w="2910" w:type="dxa"/>
          </w:tcPr>
          <w:p w14:paraId="61295357" w14:textId="77777777" w:rsidR="00E475BB" w:rsidRDefault="00E475BB" w:rsidP="00E475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Mentor: Dr. Mechthild Prinz</w:t>
            </w:r>
          </w:p>
          <w:p w14:paraId="096F1B75" w14:textId="77777777" w:rsidR="00E475BB" w:rsidRDefault="00E475BB" w:rsidP="00E475BB">
            <w:pPr>
              <w:rPr>
                <w:rFonts w:ascii="Garamond" w:hAnsi="Garamond"/>
              </w:rPr>
            </w:pPr>
          </w:p>
          <w:p w14:paraId="56A5EC30" w14:textId="6E2B8C4D" w:rsidR="00931FFF" w:rsidRPr="00E475BB" w:rsidRDefault="00E475BB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Specialization: Molecular Biology</w:t>
            </w:r>
            <w:r w:rsidRPr="00931FFF">
              <w:rPr>
                <w:rFonts w:ascii="Garamond" w:hAnsi="Garamond"/>
              </w:rPr>
              <w:t xml:space="preserve"> 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3B6F230F" w14:textId="77777777" w:rsidTr="001D3235">
        <w:trPr>
          <w:trHeight w:val="680"/>
          <w:jc w:val="center"/>
        </w:trPr>
        <w:tc>
          <w:tcPr>
            <w:tcW w:w="1735" w:type="dxa"/>
          </w:tcPr>
          <w:p w14:paraId="05B4C9C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931FFF">
              <w:rPr>
                <w:rFonts w:ascii="Garamond" w:hAnsi="Garamond"/>
                <w:color w:val="000000"/>
              </w:rPr>
              <w:lastRenderedPageBreak/>
              <w:t>Dinura</w:t>
            </w:r>
            <w:proofErr w:type="spellEnd"/>
          </w:p>
        </w:tc>
        <w:tc>
          <w:tcPr>
            <w:tcW w:w="1590" w:type="dxa"/>
          </w:tcPr>
          <w:p w14:paraId="03ADA67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931FFF">
              <w:rPr>
                <w:rFonts w:ascii="Garamond" w:hAnsi="Garamond"/>
                <w:color w:val="000000"/>
              </w:rPr>
              <w:t>Gunatilake</w:t>
            </w:r>
            <w:proofErr w:type="spellEnd"/>
          </w:p>
        </w:tc>
        <w:tc>
          <w:tcPr>
            <w:tcW w:w="720" w:type="dxa"/>
          </w:tcPr>
          <w:p w14:paraId="37D9096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1C49FE1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49">
              <w:r w:rsidRPr="00931FFF">
                <w:rPr>
                  <w:rFonts w:ascii="Garamond" w:hAnsi="Garamond"/>
                  <w:color w:val="0563C1"/>
                  <w:u w:val="single"/>
                </w:rPr>
                <w:t>Performance of a DNA and protein co-extraction with trypsin in comparison to two proteinase K based DNA extraction methods.</w:t>
              </w:r>
            </w:hyperlink>
          </w:p>
        </w:tc>
        <w:tc>
          <w:tcPr>
            <w:tcW w:w="2910" w:type="dxa"/>
          </w:tcPr>
          <w:p w14:paraId="2DD66E42" w14:textId="77777777" w:rsidR="00E475BB" w:rsidRDefault="00E475BB" w:rsidP="00E475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1650B5FE" w14:textId="77777777" w:rsidR="00E475BB" w:rsidRDefault="00E475BB" w:rsidP="00E475BB">
            <w:pPr>
              <w:rPr>
                <w:rFonts w:ascii="Garamond" w:hAnsi="Garamond"/>
              </w:rPr>
            </w:pPr>
          </w:p>
          <w:p w14:paraId="5DA5C478" w14:textId="316286D9" w:rsidR="00931FFF" w:rsidRPr="00931FFF" w:rsidRDefault="00E475BB" w:rsidP="00E475BB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
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7B721518" w14:textId="77777777" w:rsidTr="001D3235">
        <w:trPr>
          <w:trHeight w:val="680"/>
          <w:jc w:val="center"/>
        </w:trPr>
        <w:tc>
          <w:tcPr>
            <w:tcW w:w="1735" w:type="dxa"/>
          </w:tcPr>
          <w:p w14:paraId="31A0CCC5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931FFF">
              <w:rPr>
                <w:rFonts w:ascii="Garamond" w:hAnsi="Garamond"/>
                <w:color w:val="000000"/>
              </w:rPr>
              <w:t>Jocenel</w:t>
            </w:r>
            <w:proofErr w:type="spellEnd"/>
          </w:p>
        </w:tc>
        <w:tc>
          <w:tcPr>
            <w:tcW w:w="1590" w:type="dxa"/>
          </w:tcPr>
          <w:p w14:paraId="00DC5EA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Beach</w:t>
            </w:r>
          </w:p>
        </w:tc>
        <w:tc>
          <w:tcPr>
            <w:tcW w:w="720" w:type="dxa"/>
          </w:tcPr>
          <w:p w14:paraId="2127481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7B06638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50">
              <w:r w:rsidRPr="00931FFF">
                <w:rPr>
                  <w:rFonts w:ascii="Garamond" w:hAnsi="Garamond"/>
                  <w:color w:val="0563C1"/>
                  <w:u w:val="single"/>
                </w:rPr>
                <w:t>The Relationship between impact energy and glass fracture via. 177 Caliber Steel BBs</w:t>
              </w:r>
            </w:hyperlink>
          </w:p>
        </w:tc>
        <w:tc>
          <w:tcPr>
            <w:tcW w:w="2910" w:type="dxa"/>
          </w:tcPr>
          <w:p w14:paraId="2EDB9D39" w14:textId="645C7ACA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E475BB">
              <w:rPr>
                <w:rFonts w:ascii="Garamond" w:hAnsi="Garamond"/>
              </w:rPr>
              <w:t>Ms. Linda Rouke</w:t>
            </w:r>
          </w:p>
          <w:p w14:paraId="3F24A245" w14:textId="794F4624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</w:t>
            </w:r>
            <w:r w:rsidR="00E475BB">
              <w:rPr>
                <w:rFonts w:ascii="Garamond" w:hAnsi="Garamond"/>
              </w:rPr>
              <w:t xml:space="preserve">Criminalistics </w:t>
            </w:r>
          </w:p>
          <w:p w14:paraId="3F24A245" w14:textId="794F4624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50638DC7" w14:textId="77777777" w:rsidTr="001D3235">
        <w:trPr>
          <w:trHeight w:val="680"/>
          <w:jc w:val="center"/>
        </w:trPr>
        <w:tc>
          <w:tcPr>
            <w:tcW w:w="1735" w:type="dxa"/>
          </w:tcPr>
          <w:p w14:paraId="62A0265D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Jessica</w:t>
            </w:r>
          </w:p>
        </w:tc>
        <w:tc>
          <w:tcPr>
            <w:tcW w:w="1590" w:type="dxa"/>
          </w:tcPr>
          <w:p w14:paraId="34ECA62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Vincenty</w:t>
            </w:r>
          </w:p>
        </w:tc>
        <w:tc>
          <w:tcPr>
            <w:tcW w:w="720" w:type="dxa"/>
          </w:tcPr>
          <w:p w14:paraId="75AF4DB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6144F84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51">
              <w:r w:rsidRPr="00931FFF">
                <w:rPr>
                  <w:rFonts w:ascii="Garamond" w:hAnsi="Garamond"/>
                  <w:color w:val="0563C1"/>
                  <w:u w:val="single"/>
                </w:rPr>
                <w:t>Archaeology or crime scene? Teeth micro and macro structure analysis as dating variable</w:t>
              </w:r>
            </w:hyperlink>
          </w:p>
        </w:tc>
        <w:tc>
          <w:tcPr>
            <w:tcW w:w="2910" w:type="dxa"/>
          </w:tcPr>
          <w:p w14:paraId="075B07BC" w14:textId="1118BC04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E475BB">
              <w:rPr>
                <w:rFonts w:ascii="Garamond" w:hAnsi="Garamond"/>
              </w:rPr>
              <w:t xml:space="preserve">Dr. Angelique </w:t>
            </w:r>
            <w:proofErr w:type="spellStart"/>
            <w:r w:rsidR="00E475BB">
              <w:rPr>
                <w:rFonts w:ascii="Garamond" w:hAnsi="Garamond"/>
              </w:rPr>
              <w:t>Corthals</w:t>
            </w:r>
            <w:proofErr w:type="spellEnd"/>
          </w:p>
          <w:p w14:paraId="2DF5F923" w14:textId="7CF18DB0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 </w:t>
            </w:r>
            <w:r w:rsidR="00E475BB">
              <w:rPr>
                <w:rFonts w:ascii="Garamond" w:hAnsi="Garamond"/>
              </w:rPr>
              <w:t xml:space="preserve">Forensic Anthropology </w:t>
            </w:r>
          </w:p>
          <w:p w14:paraId="2DF5F923" w14:textId="7CF18DB0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0C937B94" w14:textId="77777777" w:rsidTr="001D3235">
        <w:trPr>
          <w:trHeight w:val="340"/>
          <w:jc w:val="center"/>
        </w:trPr>
        <w:tc>
          <w:tcPr>
            <w:tcW w:w="1735" w:type="dxa"/>
          </w:tcPr>
          <w:p w14:paraId="1642F1D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Bryan</w:t>
            </w:r>
          </w:p>
        </w:tc>
        <w:tc>
          <w:tcPr>
            <w:tcW w:w="1590" w:type="dxa"/>
          </w:tcPr>
          <w:p w14:paraId="2145C50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Bernal</w:t>
            </w:r>
          </w:p>
        </w:tc>
        <w:tc>
          <w:tcPr>
            <w:tcW w:w="720" w:type="dxa"/>
          </w:tcPr>
          <w:p w14:paraId="0CA4DFF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2C3187B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52">
              <w:r w:rsidRPr="00931FFF">
                <w:rPr>
                  <w:rFonts w:ascii="Garamond" w:hAnsi="Garamond"/>
                  <w:color w:val="0563C1"/>
                  <w:u w:val="single"/>
                </w:rPr>
                <w:t>Developing a maceration method for isolation of DNA from Cancellous Bones</w:t>
              </w:r>
            </w:hyperlink>
          </w:p>
        </w:tc>
        <w:tc>
          <w:tcPr>
            <w:tcW w:w="2910" w:type="dxa"/>
          </w:tcPr>
          <w:p w14:paraId="2929C052" w14:textId="77777777" w:rsidR="00E475BB" w:rsidRDefault="00E475BB" w:rsidP="00E475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Richard Li</w:t>
            </w:r>
          </w:p>
          <w:p w14:paraId="41C3D877" w14:textId="77777777" w:rsidR="00E475BB" w:rsidRDefault="00E475BB" w:rsidP="00E475BB">
            <w:pPr>
              <w:rPr>
                <w:rFonts w:ascii="Garamond" w:hAnsi="Garamond"/>
              </w:rPr>
            </w:pPr>
          </w:p>
          <w:p w14:paraId="03311230" w14:textId="11541C6F" w:rsidR="00E475BB" w:rsidRDefault="00E475BB" w:rsidP="00E475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Specialization: Molecular Biology </w:t>
            </w:r>
          </w:p>
          <w:p w14:paraId="03311230" w14:textId="11541C6F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6B14FC85" w14:textId="77777777" w:rsidTr="001D3235">
        <w:trPr>
          <w:trHeight w:val="665"/>
          <w:jc w:val="center"/>
        </w:trPr>
        <w:tc>
          <w:tcPr>
            <w:tcW w:w="1735" w:type="dxa"/>
          </w:tcPr>
          <w:p w14:paraId="10F8A2D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Jordana</w:t>
            </w:r>
          </w:p>
        </w:tc>
        <w:tc>
          <w:tcPr>
            <w:tcW w:w="1590" w:type="dxa"/>
          </w:tcPr>
          <w:p w14:paraId="2D8B631E" w14:textId="34E938E7" w:rsidR="00931FFF" w:rsidRPr="00931FFF" w:rsidRDefault="00E475BB" w:rsidP="00931FFF">
            <w:pPr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Centauro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- </w:t>
            </w:r>
            <w:r w:rsidR="00931FFF" w:rsidRPr="00931FFF">
              <w:rPr>
                <w:rFonts w:ascii="Garamond" w:hAnsi="Garamond"/>
                <w:color w:val="000000"/>
              </w:rPr>
              <w:t>Fox</w:t>
            </w:r>
          </w:p>
        </w:tc>
        <w:tc>
          <w:tcPr>
            <w:tcW w:w="720" w:type="dxa"/>
          </w:tcPr>
          <w:p w14:paraId="576644C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0968BA4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53">
              <w:r w:rsidRPr="00931FFF">
                <w:rPr>
                  <w:rFonts w:ascii="Garamond" w:hAnsi="Garamond"/>
                  <w:color w:val="0563C1"/>
                  <w:u w:val="single"/>
                </w:rPr>
                <w:t>The application of a simple tissue- disruption method to DNA extraction for species identification.</w:t>
              </w:r>
            </w:hyperlink>
          </w:p>
        </w:tc>
        <w:tc>
          <w:tcPr>
            <w:tcW w:w="2910" w:type="dxa"/>
          </w:tcPr>
          <w:p w14:paraId="6A795782" w14:textId="77777777" w:rsidR="00E475BB" w:rsidRDefault="00E475BB" w:rsidP="00E475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Elise </w:t>
            </w:r>
            <w:proofErr w:type="spellStart"/>
            <w:r>
              <w:rPr>
                <w:rFonts w:ascii="Garamond" w:hAnsi="Garamond"/>
              </w:rPr>
              <w:t>Champeil</w:t>
            </w:r>
            <w:proofErr w:type="spellEnd"/>
          </w:p>
          <w:p w14:paraId="11BF1854" w14:textId="5DFFFEE7" w:rsidR="00931FFF" w:rsidRDefault="00E475BB" w:rsidP="00E475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Toxicology/Forensic Chemistry</w:t>
            </w:r>
            <w:r w:rsidR="00931FFF">
              <w:rPr>
                <w:rFonts w:ascii="Garamond" w:hAnsi="Garamond"/>
              </w:rPr>
              <w:t xml:space="preserve">  </w:t>
            </w:r>
          </w:p>
          <w:p w14:paraId="11BF1854" w14:textId="5DFFFEE7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112D8605" w14:textId="77777777" w:rsidTr="001D3235">
        <w:trPr>
          <w:trHeight w:val="680"/>
          <w:jc w:val="center"/>
        </w:trPr>
        <w:tc>
          <w:tcPr>
            <w:tcW w:w="1735" w:type="dxa"/>
          </w:tcPr>
          <w:p w14:paraId="1F28686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Tiffany</w:t>
            </w:r>
          </w:p>
        </w:tc>
        <w:tc>
          <w:tcPr>
            <w:tcW w:w="1590" w:type="dxa"/>
          </w:tcPr>
          <w:p w14:paraId="6C39715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Chan</w:t>
            </w:r>
          </w:p>
        </w:tc>
        <w:tc>
          <w:tcPr>
            <w:tcW w:w="720" w:type="dxa"/>
          </w:tcPr>
          <w:p w14:paraId="72BEB6A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1971210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563C1"/>
                <w:u w:val="single"/>
              </w:rPr>
            </w:pPr>
            <w:hyperlink r:id="rId54">
              <w:r w:rsidRPr="00931FFF">
                <w:rPr>
                  <w:rFonts w:ascii="Garamond" w:hAnsi="Garamond"/>
                  <w:color w:val="0563C1"/>
                  <w:u w:val="single"/>
                </w:rPr>
                <w:t>Method Development for Identifying Counterfeit Cigarettes Using Environmenta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>l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Pollen Analysis</w:t>
              </w:r>
            </w:hyperlink>
          </w:p>
        </w:tc>
        <w:tc>
          <w:tcPr>
            <w:tcW w:w="2910" w:type="dxa"/>
          </w:tcPr>
          <w:p w14:paraId="54DAB488" w14:textId="120A4C5C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6A598D">
              <w:rPr>
                <w:rFonts w:ascii="Garamond" w:hAnsi="Garamond"/>
              </w:rPr>
              <w:t>Dr. Yi He</w:t>
            </w:r>
          </w:p>
          <w:p w14:paraId="240C9143" w14:textId="41B0C495" w:rsidR="006A598D" w:rsidRDefault="00931FFF" w:rsidP="006A598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</w:t>
            </w:r>
            <w:r w:rsidR="006A598D">
              <w:rPr>
                <w:rFonts w:ascii="Garamond" w:hAnsi="Garamond"/>
              </w:rPr>
              <w:t xml:space="preserve">Specialization: Toxicology/Forensic Chemistry  </w:t>
            </w:r>
          </w:p>
          <w:p w14:paraId="240C9143" w14:textId="41B0C495" w:rsidR="00931FFF" w:rsidRPr="006A598D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3F54289D" w14:textId="77777777" w:rsidTr="001D3235">
        <w:trPr>
          <w:trHeight w:val="935"/>
          <w:jc w:val="center"/>
        </w:trPr>
        <w:tc>
          <w:tcPr>
            <w:tcW w:w="1735" w:type="dxa"/>
          </w:tcPr>
          <w:p w14:paraId="1A7B16A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202124"/>
              </w:rPr>
              <w:t>Alan</w:t>
            </w:r>
          </w:p>
        </w:tc>
        <w:tc>
          <w:tcPr>
            <w:tcW w:w="1590" w:type="dxa"/>
          </w:tcPr>
          <w:p w14:paraId="7F20DE47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202124"/>
              </w:rPr>
              <w:t>Lee</w:t>
            </w:r>
          </w:p>
        </w:tc>
        <w:tc>
          <w:tcPr>
            <w:tcW w:w="720" w:type="dxa"/>
          </w:tcPr>
          <w:p w14:paraId="2AFC534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2D13FD59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55">
              <w:r w:rsidRPr="00931FFF">
                <w:rPr>
                  <w:rFonts w:ascii="Garamond" w:hAnsi="Garamond"/>
                  <w:color w:val="0563C1"/>
                  <w:u w:val="single"/>
                </w:rPr>
                <w:t>Estimating Muzzle to Target Distance from the Physical Characteristics of a Bullet Hole in Different Wood Substrates</w:t>
              </w:r>
            </w:hyperlink>
          </w:p>
        </w:tc>
        <w:tc>
          <w:tcPr>
            <w:tcW w:w="2910" w:type="dxa"/>
          </w:tcPr>
          <w:p w14:paraId="2A8BBA0D" w14:textId="358B3D68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F06C40">
              <w:rPr>
                <w:rFonts w:ascii="Garamond" w:hAnsi="Garamond"/>
              </w:rPr>
              <w:t xml:space="preserve">Dr. Peter </w:t>
            </w:r>
            <w:proofErr w:type="spellStart"/>
            <w:r w:rsidR="00F06C40">
              <w:rPr>
                <w:rFonts w:ascii="Garamond" w:hAnsi="Garamond"/>
              </w:rPr>
              <w:t>Diaczuk</w:t>
            </w:r>
            <w:proofErr w:type="spellEnd"/>
          </w:p>
          <w:p w14:paraId="72EB1366" w14:textId="03523FD7" w:rsidR="00931FFF" w:rsidRDefault="00931FFF" w:rsidP="00931F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</w:t>
            </w:r>
            <w:r w:rsidR="00F06C40">
              <w:rPr>
                <w:rFonts w:ascii="Garamond" w:hAnsi="Garamond"/>
              </w:rPr>
              <w:t xml:space="preserve">Specialization: Criminalistics </w:t>
            </w:r>
          </w:p>
          <w:p w14:paraId="72EB1366" w14:textId="03523FD7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4C953AB0" w14:textId="77777777" w:rsidTr="001D3235">
        <w:trPr>
          <w:trHeight w:val="1250"/>
          <w:jc w:val="center"/>
        </w:trPr>
        <w:tc>
          <w:tcPr>
            <w:tcW w:w="1735" w:type="dxa"/>
          </w:tcPr>
          <w:p w14:paraId="1AA6F2EB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lastRenderedPageBreak/>
              <w:t>Jose</w:t>
            </w:r>
          </w:p>
        </w:tc>
        <w:tc>
          <w:tcPr>
            <w:tcW w:w="1590" w:type="dxa"/>
          </w:tcPr>
          <w:p w14:paraId="11C1D9B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Colon</w:t>
            </w:r>
          </w:p>
        </w:tc>
        <w:tc>
          <w:tcPr>
            <w:tcW w:w="720" w:type="dxa"/>
          </w:tcPr>
          <w:p w14:paraId="54CA321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2020</w:t>
            </w:r>
          </w:p>
        </w:tc>
        <w:tc>
          <w:tcPr>
            <w:tcW w:w="2910" w:type="dxa"/>
          </w:tcPr>
          <w:p w14:paraId="6BF0C325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56">
              <w:r w:rsidRPr="00931FFF">
                <w:rPr>
                  <w:rFonts w:ascii="Garamond" w:hAnsi="Garamond"/>
                  <w:color w:val="0563C1"/>
                  <w:u w:val="single"/>
                </w:rPr>
                <w:t>"The Determination of G1 and G7 Ballistic Coefficients of .22LR Caliber Ammunition in Gypsum Board through Doppler Radar Acquisition</w:t>
              </w:r>
            </w:hyperlink>
          </w:p>
          <w:p w14:paraId="0E7B4906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10" w:type="dxa"/>
          </w:tcPr>
          <w:p w14:paraId="4E218287" w14:textId="77777777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Peter </w:t>
            </w:r>
            <w:proofErr w:type="spellStart"/>
            <w:r>
              <w:rPr>
                <w:rFonts w:ascii="Garamond" w:hAnsi="Garamond"/>
              </w:rPr>
              <w:t>Diaczuk</w:t>
            </w:r>
            <w:proofErr w:type="spellEnd"/>
          </w:p>
          <w:p w14:paraId="2AAD11EB" w14:textId="76994B48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2AAD11EB" w14:textId="76994B48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2A30B456" w14:textId="77777777" w:rsidTr="001D3235">
        <w:trPr>
          <w:trHeight w:val="680"/>
          <w:jc w:val="center"/>
        </w:trPr>
        <w:tc>
          <w:tcPr>
            <w:tcW w:w="1735" w:type="dxa"/>
          </w:tcPr>
          <w:p w14:paraId="13F9555F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Jada</w:t>
            </w:r>
          </w:p>
        </w:tc>
        <w:tc>
          <w:tcPr>
            <w:tcW w:w="1590" w:type="dxa"/>
          </w:tcPr>
          <w:p w14:paraId="5F4CD26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 xml:space="preserve">Alexis </w:t>
            </w:r>
          </w:p>
        </w:tc>
        <w:tc>
          <w:tcPr>
            <w:tcW w:w="720" w:type="dxa"/>
          </w:tcPr>
          <w:p w14:paraId="2130E921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2910" w:type="dxa"/>
          </w:tcPr>
          <w:p w14:paraId="6C6C4870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57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Cocaine, </w:t>
              </w:r>
              <w:proofErr w:type="spellStart"/>
              <w:r w:rsidRPr="00931FFF">
                <w:rPr>
                  <w:rFonts w:ascii="Garamond" w:hAnsi="Garamond"/>
                  <w:color w:val="0563C1"/>
                  <w:u w:val="single"/>
                </w:rPr>
                <w:t>Cocaethylene</w:t>
              </w:r>
              <w:proofErr w:type="spellEnd"/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 and Ethanol in Postmortem Blood Submitted to the New York City Office of the Chief Medical Examiner</w:t>
              </w:r>
            </w:hyperlink>
          </w:p>
        </w:tc>
        <w:tc>
          <w:tcPr>
            <w:tcW w:w="2910" w:type="dxa"/>
          </w:tcPr>
          <w:p w14:paraId="53B5A51B" w14:textId="77777777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7A8BCF00" w14:textId="77777777" w:rsidR="00F06C40" w:rsidRDefault="00F06C40" w:rsidP="00F06C40">
            <w:pPr>
              <w:rPr>
                <w:rFonts w:ascii="Garamond" w:hAnsi="Garamond"/>
              </w:rPr>
            </w:pPr>
          </w:p>
          <w:p w14:paraId="1123EC66" w14:textId="3EE4725D" w:rsidR="00931FFF" w:rsidRPr="00931FFF" w:rsidRDefault="00F06C40" w:rsidP="00F06C40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32A464C0" w14:textId="77777777" w:rsidTr="001D3235">
        <w:trPr>
          <w:trHeight w:val="680"/>
          <w:jc w:val="center"/>
        </w:trPr>
        <w:tc>
          <w:tcPr>
            <w:tcW w:w="1735" w:type="dxa"/>
          </w:tcPr>
          <w:p w14:paraId="2983125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Stephen</w:t>
            </w:r>
          </w:p>
        </w:tc>
        <w:tc>
          <w:tcPr>
            <w:tcW w:w="1590" w:type="dxa"/>
          </w:tcPr>
          <w:p w14:paraId="2462ADC8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Daly</w:t>
            </w:r>
          </w:p>
        </w:tc>
        <w:tc>
          <w:tcPr>
            <w:tcW w:w="720" w:type="dxa"/>
          </w:tcPr>
          <w:p w14:paraId="78B18AE6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2910" w:type="dxa"/>
          </w:tcPr>
          <w:p w14:paraId="4E2A9111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58">
              <w:r w:rsidRPr="00931FFF">
                <w:rPr>
                  <w:rFonts w:ascii="Garamond" w:hAnsi="Garamond"/>
                  <w:color w:val="0563C1"/>
                  <w:u w:val="single"/>
                </w:rPr>
                <w:t>Bullet Ricochet of Polymer Coated Bullets</w:t>
              </w:r>
            </w:hyperlink>
            <w:r w:rsidRPr="00931FFF">
              <w:rPr>
                <w:rFonts w:ascii="Garamond" w:hAnsi="Garamond"/>
              </w:rPr>
              <w:t xml:space="preserve"> </w:t>
            </w:r>
          </w:p>
        </w:tc>
        <w:tc>
          <w:tcPr>
            <w:tcW w:w="2910" w:type="dxa"/>
          </w:tcPr>
          <w:p w14:paraId="0F671CDF" w14:textId="77777777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Peter </w:t>
            </w:r>
            <w:proofErr w:type="spellStart"/>
            <w:r>
              <w:rPr>
                <w:rFonts w:ascii="Garamond" w:hAnsi="Garamond"/>
              </w:rPr>
              <w:t>Diaczuk</w:t>
            </w:r>
            <w:proofErr w:type="spellEnd"/>
          </w:p>
          <w:p w14:paraId="520C0839" w14:textId="01CB4373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520C0839" w14:textId="01CB4373" w:rsidR="00931FFF" w:rsidRPr="00931FFF" w:rsidRDefault="00931FFF" w:rsidP="00931FFF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3BFAB3CF" w14:textId="77777777" w:rsidTr="001D3235">
        <w:trPr>
          <w:trHeight w:val="680"/>
          <w:jc w:val="center"/>
        </w:trPr>
        <w:tc>
          <w:tcPr>
            <w:tcW w:w="1735" w:type="dxa"/>
          </w:tcPr>
          <w:p w14:paraId="67B9DEC2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Isaiah</w:t>
            </w:r>
          </w:p>
        </w:tc>
        <w:tc>
          <w:tcPr>
            <w:tcW w:w="1590" w:type="dxa"/>
          </w:tcPr>
          <w:p w14:paraId="60A39D7A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 xml:space="preserve">Jewell </w:t>
            </w:r>
          </w:p>
        </w:tc>
        <w:tc>
          <w:tcPr>
            <w:tcW w:w="720" w:type="dxa"/>
          </w:tcPr>
          <w:p w14:paraId="7FDD4BD3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2910" w:type="dxa"/>
          </w:tcPr>
          <w:p w14:paraId="67B2DD2E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59">
              <w:r w:rsidRPr="00931FFF">
                <w:rPr>
                  <w:rFonts w:ascii="Garamond" w:hAnsi="Garamond"/>
                  <w:color w:val="0563C1"/>
                  <w:u w:val="single"/>
                </w:rPr>
                <w:t>Investigation of Postmortem Methamphetamine Cases Submitted to the New York City Office of the Chief Medical Examiner</w:t>
              </w:r>
            </w:hyperlink>
          </w:p>
        </w:tc>
        <w:tc>
          <w:tcPr>
            <w:tcW w:w="2910" w:type="dxa"/>
          </w:tcPr>
          <w:p w14:paraId="17097E30" w14:textId="77777777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623AA42B" w14:textId="77777777" w:rsidR="00F06C40" w:rsidRDefault="00F06C40" w:rsidP="00F06C40">
            <w:pPr>
              <w:rPr>
                <w:rFonts w:ascii="Garamond" w:hAnsi="Garamond"/>
              </w:rPr>
            </w:pPr>
          </w:p>
          <w:p w14:paraId="53DC0D65" w14:textId="7EB8F051" w:rsidR="00931FFF" w:rsidRPr="00931FFF" w:rsidRDefault="00F06C40" w:rsidP="00F06C40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5B97FEF9" w14:textId="77777777" w:rsidTr="001D3235">
        <w:trPr>
          <w:trHeight w:val="680"/>
          <w:jc w:val="center"/>
        </w:trPr>
        <w:tc>
          <w:tcPr>
            <w:tcW w:w="1735" w:type="dxa"/>
          </w:tcPr>
          <w:p w14:paraId="1BD0D70E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Genevieve</w:t>
            </w:r>
          </w:p>
        </w:tc>
        <w:tc>
          <w:tcPr>
            <w:tcW w:w="1590" w:type="dxa"/>
          </w:tcPr>
          <w:p w14:paraId="35D6F92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Trapani</w:t>
            </w:r>
          </w:p>
        </w:tc>
        <w:tc>
          <w:tcPr>
            <w:tcW w:w="720" w:type="dxa"/>
          </w:tcPr>
          <w:p w14:paraId="1321D299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2021</w:t>
            </w:r>
          </w:p>
        </w:tc>
        <w:tc>
          <w:tcPr>
            <w:tcW w:w="2910" w:type="dxa"/>
          </w:tcPr>
          <w:p w14:paraId="1398E13F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0">
              <w:r w:rsidRPr="00931FFF">
                <w:rPr>
                  <w:rFonts w:ascii="Garamond" w:hAnsi="Garamond"/>
                  <w:color w:val="0563C1"/>
                  <w:u w:val="single"/>
                </w:rPr>
                <w:t>Determination of Shedding Propensity Based on STR Results</w:t>
              </w:r>
            </w:hyperlink>
          </w:p>
        </w:tc>
        <w:tc>
          <w:tcPr>
            <w:tcW w:w="2910" w:type="dxa"/>
          </w:tcPr>
          <w:p w14:paraId="159C74E5" w14:textId="77777777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2E3D2AC4" w14:textId="77777777" w:rsidR="00F06C40" w:rsidRDefault="00F06C40" w:rsidP="00F06C40">
            <w:pPr>
              <w:rPr>
                <w:rFonts w:ascii="Garamond" w:hAnsi="Garamond"/>
              </w:rPr>
            </w:pPr>
          </w:p>
          <w:p w14:paraId="6B05E10F" w14:textId="7B9E762B" w:rsidR="00931FFF" w:rsidRPr="00931FFF" w:rsidRDefault="00F06C40" w:rsidP="00F06C40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
</w:t>
            </w:r>
            <w:r w:rsidR="00931FFF"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6DC84097" w14:textId="77777777" w:rsidTr="001D3235">
        <w:trPr>
          <w:trHeight w:val="680"/>
          <w:jc w:val="center"/>
        </w:trPr>
        <w:tc>
          <w:tcPr>
            <w:tcW w:w="1735" w:type="dxa"/>
          </w:tcPr>
          <w:p w14:paraId="711D8054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Ines</w:t>
            </w:r>
          </w:p>
        </w:tc>
        <w:tc>
          <w:tcPr>
            <w:tcW w:w="1590" w:type="dxa"/>
          </w:tcPr>
          <w:p w14:paraId="13D1099C" w14:textId="77777777" w:rsidR="00931FFF" w:rsidRPr="00931FFF" w:rsidRDefault="00931FFF" w:rsidP="00931FFF">
            <w:pPr>
              <w:jc w:val="center"/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>Cedillo-Cruz</w:t>
            </w:r>
          </w:p>
        </w:tc>
        <w:tc>
          <w:tcPr>
            <w:tcW w:w="720" w:type="dxa"/>
          </w:tcPr>
          <w:p w14:paraId="6BEAD879" w14:textId="2284AA50" w:rsidR="00931FFF" w:rsidRPr="00B16026" w:rsidRDefault="00931FFF" w:rsidP="00931FFF">
            <w:pPr>
              <w:rPr>
                <w:rFonts w:ascii="Garamond" w:hAnsi="Garamond"/>
                <w:color w:val="000000"/>
              </w:rPr>
            </w:pPr>
            <w:r w:rsidRPr="00931FFF">
              <w:rPr>
                <w:rFonts w:ascii="Garamond" w:hAnsi="Garamond"/>
                <w:color w:val="000000"/>
              </w:rPr>
              <w:t xml:space="preserve"> 2022</w:t>
            </w:r>
          </w:p>
        </w:tc>
        <w:tc>
          <w:tcPr>
            <w:tcW w:w="2910" w:type="dxa"/>
          </w:tcPr>
          <w:p w14:paraId="2B7F99B6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1">
              <w:r w:rsidRPr="00931FFF">
                <w:rPr>
                  <w:rFonts w:ascii="Garamond" w:hAnsi="Garamond"/>
                  <w:color w:val="0563C1"/>
                  <w:u w:val="single"/>
                </w:rPr>
                <w:t>Biological Factors Affecting DNA Shedding Propensity</w:t>
              </w:r>
            </w:hyperlink>
          </w:p>
        </w:tc>
        <w:tc>
          <w:tcPr>
            <w:tcW w:w="2910" w:type="dxa"/>
          </w:tcPr>
          <w:p w14:paraId="09863D37" w14:textId="77777777" w:rsidR="00F06C40" w:rsidRDefault="00F06C40" w:rsidP="00F06C4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7DE72851" w14:textId="77777777" w:rsidR="00F06C40" w:rsidRDefault="00F06C40" w:rsidP="00F06C40">
            <w:pPr>
              <w:rPr>
                <w:rFonts w:ascii="Garamond" w:hAnsi="Garamond"/>
              </w:rPr>
            </w:pPr>
          </w:p>
          <w:p w14:paraId="5938A96B" w14:textId="28029441" w:rsidR="00931FFF" w:rsidRPr="00931FFF" w:rsidRDefault="00F06C40" w:rsidP="00F06C40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</w:p>
        </w:tc>
      </w:tr>
      <w:tr w:rsidR="00931FFF" w:rsidRPr="00931FFF" w14:paraId="3A3954B3" w14:textId="77777777" w:rsidTr="001D3235">
        <w:trPr>
          <w:trHeight w:val="462"/>
          <w:jc w:val="center"/>
        </w:trPr>
        <w:tc>
          <w:tcPr>
            <w:tcW w:w="1735" w:type="dxa"/>
          </w:tcPr>
          <w:p w14:paraId="5CCFEEC3" w14:textId="5888B311" w:rsidR="00931FFF" w:rsidRPr="00931FFF" w:rsidRDefault="00931FFF" w:rsidP="00B16026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Daria</w:t>
            </w:r>
          </w:p>
        </w:tc>
        <w:tc>
          <w:tcPr>
            <w:tcW w:w="1590" w:type="dxa"/>
          </w:tcPr>
          <w:p w14:paraId="3007921F" w14:textId="77777777" w:rsidR="00931FFF" w:rsidRPr="00931FFF" w:rsidRDefault="00931FFF" w:rsidP="00B16026">
            <w:pPr>
              <w:jc w:val="center"/>
              <w:rPr>
                <w:rFonts w:ascii="Garamond" w:hAnsi="Garamond"/>
              </w:rPr>
            </w:pPr>
            <w:proofErr w:type="spellStart"/>
            <w:r w:rsidRPr="00931FFF">
              <w:rPr>
                <w:rFonts w:ascii="Garamond" w:hAnsi="Garamond"/>
              </w:rPr>
              <w:t>Centonza</w:t>
            </w:r>
            <w:proofErr w:type="spellEnd"/>
          </w:p>
        </w:tc>
        <w:tc>
          <w:tcPr>
            <w:tcW w:w="720" w:type="dxa"/>
          </w:tcPr>
          <w:p w14:paraId="1814508D" w14:textId="77777777" w:rsidR="00931FFF" w:rsidRPr="00931FFF" w:rsidRDefault="00931FFF" w:rsidP="00B16026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5E62E73F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2">
              <w:r w:rsidRPr="00931FFF">
                <w:rPr>
                  <w:rFonts w:ascii="Garamond" w:hAnsi="Garamond"/>
                  <w:color w:val="0563C1"/>
                  <w:u w:val="single"/>
                </w:rPr>
                <w:t>ELISA Validation Method for the Detection of Ketamine in Hair</w:t>
              </w:r>
            </w:hyperlink>
          </w:p>
        </w:tc>
        <w:tc>
          <w:tcPr>
            <w:tcW w:w="2910" w:type="dxa"/>
          </w:tcPr>
          <w:p w14:paraId="39228933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Richard Stripp </w:t>
            </w:r>
          </w:p>
          <w:p w14:paraId="7CF63E45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6282EB59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2CEEF1EC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134E344E" w14:textId="538B9564" w:rsidR="00931FFF" w:rsidRPr="00931FFF" w:rsidRDefault="00036911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="00931FFF" w:rsidRPr="00931FFF">
              <w:rPr>
                <w:rFonts w:ascii="Garamond" w:eastAsia="Times New Roman" w:hAnsi="Garamond" w:cs="Times New Roman"/>
              </w:rPr>
              <w:t>Navis</w:t>
            </w:r>
          </w:p>
        </w:tc>
      </w:tr>
      <w:tr w:rsidR="00931FFF" w:rsidRPr="00931FFF" w14:paraId="474EDC13" w14:textId="77777777" w:rsidTr="001D3235">
        <w:trPr>
          <w:trHeight w:val="680"/>
          <w:jc w:val="center"/>
        </w:trPr>
        <w:tc>
          <w:tcPr>
            <w:tcW w:w="1735" w:type="dxa"/>
          </w:tcPr>
          <w:p w14:paraId="611C0589" w14:textId="77777777" w:rsidR="00931FFF" w:rsidRPr="00931FFF" w:rsidRDefault="00931FFF" w:rsidP="00B16026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Elizabeth</w:t>
            </w:r>
          </w:p>
        </w:tc>
        <w:tc>
          <w:tcPr>
            <w:tcW w:w="1590" w:type="dxa"/>
          </w:tcPr>
          <w:p w14:paraId="0B0D52FB" w14:textId="196C9DA9" w:rsidR="00931FFF" w:rsidRPr="00931FFF" w:rsidRDefault="00931FFF" w:rsidP="00B16026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Gunning</w:t>
            </w:r>
          </w:p>
        </w:tc>
        <w:tc>
          <w:tcPr>
            <w:tcW w:w="720" w:type="dxa"/>
          </w:tcPr>
          <w:p w14:paraId="7454703D" w14:textId="77777777" w:rsidR="00931FFF" w:rsidRPr="00931FFF" w:rsidRDefault="00931FFF" w:rsidP="00B16026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6662D376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3">
              <w:r w:rsidRPr="00931FFF">
                <w:rPr>
                  <w:rFonts w:ascii="Garamond" w:hAnsi="Garamond"/>
                  <w:color w:val="0563C1"/>
                  <w:u w:val="single"/>
                </w:rPr>
                <w:t xml:space="preserve">The Detection of Clozapine in Oral Fluid via a Kinetic </w:t>
              </w:r>
              <w:r w:rsidRPr="00931FFF">
                <w:rPr>
                  <w:rFonts w:ascii="Garamond" w:hAnsi="Garamond"/>
                  <w:color w:val="0563C1"/>
                  <w:u w:val="single"/>
                </w:rPr>
                <w:lastRenderedPageBreak/>
                <w:t>Interaction of Microparticles in Solution (KIMS) Assay</w:t>
              </w:r>
            </w:hyperlink>
          </w:p>
        </w:tc>
        <w:tc>
          <w:tcPr>
            <w:tcW w:w="2910" w:type="dxa"/>
          </w:tcPr>
          <w:p w14:paraId="458DA365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Mentor: Dr. Richard Stripp </w:t>
            </w:r>
          </w:p>
          <w:p w14:paraId="65C2260B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643A515B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Specialization: </w:t>
            </w:r>
            <w:r>
              <w:rPr>
                <w:rFonts w:ascii="Garamond" w:hAnsi="Garamond"/>
              </w:rPr>
              <w:lastRenderedPageBreak/>
              <w:t>Toxicology/Forensic Chemistry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2C4FF656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78574715" w14:textId="12AA18C3" w:rsidR="00931FFF" w:rsidRPr="00931FFF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Pr="00931FFF">
              <w:rPr>
                <w:rFonts w:ascii="Garamond" w:eastAsia="Times New Roman" w:hAnsi="Garamond" w:cs="Times New Roman"/>
              </w:rPr>
              <w:t>Navis</w:t>
            </w:r>
          </w:p>
        </w:tc>
      </w:tr>
      <w:tr w:rsidR="00931FFF" w:rsidRPr="00931FFF" w14:paraId="6827C9DE" w14:textId="77777777" w:rsidTr="001D3235">
        <w:trPr>
          <w:trHeight w:val="680"/>
          <w:jc w:val="center"/>
        </w:trPr>
        <w:tc>
          <w:tcPr>
            <w:tcW w:w="1735" w:type="dxa"/>
          </w:tcPr>
          <w:p w14:paraId="50DA8F98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lastRenderedPageBreak/>
              <w:t>Hamil</w:t>
            </w:r>
          </w:p>
        </w:tc>
        <w:tc>
          <w:tcPr>
            <w:tcW w:w="1590" w:type="dxa"/>
          </w:tcPr>
          <w:p w14:paraId="6BC39661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Patel</w:t>
            </w:r>
          </w:p>
        </w:tc>
        <w:tc>
          <w:tcPr>
            <w:tcW w:w="720" w:type="dxa"/>
          </w:tcPr>
          <w:p w14:paraId="5F486E0C" w14:textId="77777777" w:rsidR="00931FFF" w:rsidRPr="00931FFF" w:rsidRDefault="00931FFF" w:rsidP="00B16026">
            <w:pPr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78B2B645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4">
              <w:r w:rsidRPr="00931FFF">
                <w:rPr>
                  <w:rFonts w:ascii="Garamond" w:hAnsi="Garamond"/>
                  <w:color w:val="0563C1"/>
                  <w:u w:val="single"/>
                </w:rPr>
                <w:t>Investigating the mechanisms driving mercury reduction and emissions in soil</w:t>
              </w:r>
            </w:hyperlink>
          </w:p>
        </w:tc>
        <w:tc>
          <w:tcPr>
            <w:tcW w:w="2910" w:type="dxa"/>
          </w:tcPr>
          <w:p w14:paraId="057571F3" w14:textId="1A801211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>Anthony Carpi</w:t>
            </w:r>
          </w:p>
          <w:p w14:paraId="05A132B3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7B077531" w14:textId="190DD157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Environmental Toxicology/Forensic Chemistry</w:t>
            </w:r>
          </w:p>
        </w:tc>
      </w:tr>
      <w:tr w:rsidR="00931FFF" w:rsidRPr="00931FFF" w14:paraId="27FB90A3" w14:textId="77777777" w:rsidTr="001D3235">
        <w:trPr>
          <w:trHeight w:val="678"/>
          <w:jc w:val="center"/>
        </w:trPr>
        <w:tc>
          <w:tcPr>
            <w:tcW w:w="1735" w:type="dxa"/>
          </w:tcPr>
          <w:p w14:paraId="3C5F618D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Kayla</w:t>
            </w:r>
          </w:p>
        </w:tc>
        <w:tc>
          <w:tcPr>
            <w:tcW w:w="1590" w:type="dxa"/>
          </w:tcPr>
          <w:p w14:paraId="322E3F42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Marschke</w:t>
            </w:r>
          </w:p>
        </w:tc>
        <w:tc>
          <w:tcPr>
            <w:tcW w:w="720" w:type="dxa"/>
          </w:tcPr>
          <w:p w14:paraId="1EAEE761" w14:textId="65BFC967" w:rsidR="00931FFF" w:rsidRPr="00931FFF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931FFF"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36EF472F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5">
              <w:r w:rsidRPr="00931FFF">
                <w:rPr>
                  <w:rFonts w:ascii="Garamond" w:hAnsi="Garamond"/>
                  <w:color w:val="0563C1"/>
                  <w:u w:val="single"/>
                </w:rPr>
                <w:t>Driving Under the Influence of Drugs: Status in New York City and Development of New Analytical Tools</w:t>
              </w:r>
            </w:hyperlink>
          </w:p>
        </w:tc>
        <w:tc>
          <w:tcPr>
            <w:tcW w:w="2910" w:type="dxa"/>
          </w:tcPr>
          <w:p w14:paraId="415D5E64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35FAF7AC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148AB2D7" w14:textId="71B3D734" w:rsidR="00931FFF" w:rsidRPr="00931FFF" w:rsidRDefault="00B16026" w:rsidP="00B16026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</w:t>
            </w:r>
            <w:r w:rsidR="00863CC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Toxicology/</w:t>
            </w:r>
            <w:r w:rsidR="00863CC1">
              <w:rPr>
                <w:rFonts w:ascii="Garamond" w:hAnsi="Garamond"/>
              </w:rPr>
              <w:t xml:space="preserve">Forensic </w:t>
            </w:r>
            <w:r>
              <w:rPr>
                <w:rFonts w:ascii="Garamond" w:hAnsi="Garamond"/>
              </w:rPr>
              <w:t>Chemistry</w:t>
            </w:r>
          </w:p>
        </w:tc>
      </w:tr>
      <w:tr w:rsidR="00931FFF" w:rsidRPr="00931FFF" w14:paraId="374979CE" w14:textId="77777777" w:rsidTr="001D3235">
        <w:trPr>
          <w:trHeight w:val="678"/>
          <w:jc w:val="center"/>
        </w:trPr>
        <w:tc>
          <w:tcPr>
            <w:tcW w:w="1735" w:type="dxa"/>
          </w:tcPr>
          <w:p w14:paraId="78E88F55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Kelci</w:t>
            </w:r>
          </w:p>
        </w:tc>
        <w:tc>
          <w:tcPr>
            <w:tcW w:w="1590" w:type="dxa"/>
          </w:tcPr>
          <w:p w14:paraId="0CCFB315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Somers</w:t>
            </w:r>
          </w:p>
        </w:tc>
        <w:tc>
          <w:tcPr>
            <w:tcW w:w="720" w:type="dxa"/>
          </w:tcPr>
          <w:p w14:paraId="1715E235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3D93B9DC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6">
              <w:r w:rsidRPr="00931FFF">
                <w:rPr>
                  <w:rFonts w:ascii="Garamond" w:hAnsi="Garamond"/>
                  <w:color w:val="0563C1"/>
                  <w:u w:val="single"/>
                </w:rPr>
                <w:t>Signature peptide identification for body fluids in sexual assault cases by liquid chromatography tandem mass spectrometry (LC-MS/MS)</w:t>
              </w:r>
            </w:hyperlink>
          </w:p>
        </w:tc>
        <w:tc>
          <w:tcPr>
            <w:tcW w:w="2910" w:type="dxa"/>
          </w:tcPr>
          <w:p w14:paraId="4EFEDF61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22CC71EB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674E0602" w14:textId="183B0A82" w:rsidR="00931FFF" w:rsidRPr="00931FFF" w:rsidRDefault="00B16026" w:rsidP="00B16026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
</w:t>
            </w:r>
          </w:p>
        </w:tc>
      </w:tr>
      <w:tr w:rsidR="00931FFF" w:rsidRPr="00931FFF" w14:paraId="1550272C" w14:textId="77777777" w:rsidTr="001D3235">
        <w:trPr>
          <w:trHeight w:val="678"/>
          <w:jc w:val="center"/>
        </w:trPr>
        <w:tc>
          <w:tcPr>
            <w:tcW w:w="1735" w:type="dxa"/>
          </w:tcPr>
          <w:p w14:paraId="18D2B013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Kristen</w:t>
            </w:r>
          </w:p>
        </w:tc>
        <w:tc>
          <w:tcPr>
            <w:tcW w:w="1590" w:type="dxa"/>
          </w:tcPr>
          <w:p w14:paraId="65B99361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proofErr w:type="spellStart"/>
            <w:r w:rsidRPr="00931FFF">
              <w:rPr>
                <w:rFonts w:ascii="Garamond" w:hAnsi="Garamond"/>
              </w:rPr>
              <w:t>Payes</w:t>
            </w:r>
            <w:proofErr w:type="spellEnd"/>
          </w:p>
        </w:tc>
        <w:tc>
          <w:tcPr>
            <w:tcW w:w="720" w:type="dxa"/>
          </w:tcPr>
          <w:p w14:paraId="1B57DF36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151ACE78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7">
              <w:r w:rsidRPr="00931FFF">
                <w:rPr>
                  <w:rFonts w:ascii="Garamond" w:hAnsi="Garamond"/>
                  <w:color w:val="0563C1"/>
                  <w:u w:val="single"/>
                </w:rPr>
                <w:t>Chiral Analysis of Methamphetamine in Hair Samples</w:t>
              </w:r>
            </w:hyperlink>
          </w:p>
        </w:tc>
        <w:tc>
          <w:tcPr>
            <w:tcW w:w="2910" w:type="dxa"/>
          </w:tcPr>
          <w:p w14:paraId="100C3F8F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Richard Stripp </w:t>
            </w:r>
          </w:p>
          <w:p w14:paraId="40EF1403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2EDF805F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4F4C88B7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406F9FBF" w14:textId="4625A3E8" w:rsidR="00931FFF" w:rsidRPr="00931FFF" w:rsidRDefault="00B16026" w:rsidP="00B16026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Pr="00931FFF">
              <w:rPr>
                <w:rFonts w:ascii="Garamond" w:eastAsia="Times New Roman" w:hAnsi="Garamond" w:cs="Times New Roman"/>
              </w:rPr>
              <w:t>Navis</w:t>
            </w:r>
          </w:p>
        </w:tc>
      </w:tr>
      <w:tr w:rsidR="00931FFF" w:rsidRPr="00931FFF" w14:paraId="59F31E82" w14:textId="77777777" w:rsidTr="001D3235">
        <w:trPr>
          <w:trHeight w:val="678"/>
          <w:jc w:val="center"/>
        </w:trPr>
        <w:tc>
          <w:tcPr>
            <w:tcW w:w="1735" w:type="dxa"/>
          </w:tcPr>
          <w:p w14:paraId="3EFB9315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Natalie</w:t>
            </w:r>
          </w:p>
        </w:tc>
        <w:tc>
          <w:tcPr>
            <w:tcW w:w="1590" w:type="dxa"/>
          </w:tcPr>
          <w:p w14:paraId="54466D23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Fernandez</w:t>
            </w:r>
          </w:p>
        </w:tc>
        <w:tc>
          <w:tcPr>
            <w:tcW w:w="720" w:type="dxa"/>
          </w:tcPr>
          <w:p w14:paraId="2CD5AFC2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1CC4695D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8">
              <w:r w:rsidRPr="00931FFF">
                <w:rPr>
                  <w:rFonts w:ascii="Garamond" w:hAnsi="Garamond"/>
                  <w:color w:val="0563C1"/>
                  <w:u w:val="single"/>
                </w:rPr>
                <w:t>LC-MS/MS Method for the Detection and Quantification of Pharmaceuticals and Drugs of Abuse in New York City Waterways</w:t>
              </w:r>
            </w:hyperlink>
          </w:p>
        </w:tc>
        <w:tc>
          <w:tcPr>
            <w:tcW w:w="2910" w:type="dxa"/>
          </w:tcPr>
          <w:p w14:paraId="10751637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76E20362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360ADDFE" w14:textId="57A8CAC6" w:rsidR="00931FFF" w:rsidRPr="00931FFF" w:rsidRDefault="00B16026" w:rsidP="00B16026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00E12BAE" w14:textId="77777777" w:rsidTr="001D3235">
        <w:trPr>
          <w:trHeight w:val="678"/>
          <w:jc w:val="center"/>
        </w:trPr>
        <w:tc>
          <w:tcPr>
            <w:tcW w:w="1735" w:type="dxa"/>
          </w:tcPr>
          <w:p w14:paraId="5EE634C5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Rebecca</w:t>
            </w:r>
          </w:p>
        </w:tc>
        <w:tc>
          <w:tcPr>
            <w:tcW w:w="1590" w:type="dxa"/>
          </w:tcPr>
          <w:p w14:paraId="408357B6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Mitrani</w:t>
            </w:r>
          </w:p>
        </w:tc>
        <w:tc>
          <w:tcPr>
            <w:tcW w:w="720" w:type="dxa"/>
          </w:tcPr>
          <w:p w14:paraId="09C8BB69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2022</w:t>
            </w:r>
          </w:p>
        </w:tc>
        <w:tc>
          <w:tcPr>
            <w:tcW w:w="2910" w:type="dxa"/>
          </w:tcPr>
          <w:p w14:paraId="74CA59E6" w14:textId="77777777" w:rsidR="00931FFF" w:rsidRPr="00931FFF" w:rsidRDefault="00931FFF" w:rsidP="00931FFF">
            <w:pPr>
              <w:jc w:val="center"/>
              <w:rPr>
                <w:rFonts w:ascii="Garamond" w:hAnsi="Garamond"/>
              </w:rPr>
            </w:pPr>
            <w:hyperlink r:id="rId69">
              <w:r w:rsidRPr="00931FFF">
                <w:rPr>
                  <w:rFonts w:ascii="Garamond" w:hAnsi="Garamond"/>
                  <w:color w:val="0563C1"/>
                  <w:u w:val="single"/>
                </w:rPr>
                <w:t>Effects of External Decontamination of Methamphetamine in Juvenile Hair</w:t>
              </w:r>
            </w:hyperlink>
          </w:p>
        </w:tc>
        <w:tc>
          <w:tcPr>
            <w:tcW w:w="2910" w:type="dxa"/>
          </w:tcPr>
          <w:p w14:paraId="040F7675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Richard Stripp </w:t>
            </w:r>
          </w:p>
          <w:p w14:paraId="60402704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1825AD5B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78783AEC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11E7B396" w14:textId="377958C9" w:rsidR="00931FFF" w:rsidRPr="00931FFF" w:rsidRDefault="00B16026" w:rsidP="00B16026">
            <w:pPr>
              <w:rPr>
                <w:rFonts w:ascii="Garamond" w:hAnsi="Garamond"/>
                <w:color w:val="0563C1"/>
                <w:u w:val="single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 xml:space="preserve">Research Conducted Via Outside Lab Partnership: </w:t>
            </w:r>
            <w:r w:rsidRPr="00931FFF">
              <w:rPr>
                <w:rFonts w:ascii="Garamond" w:eastAsia="Times New Roman" w:hAnsi="Garamond" w:cs="Times New Roman"/>
              </w:rPr>
              <w:t>Navis</w:t>
            </w:r>
          </w:p>
        </w:tc>
      </w:tr>
      <w:tr w:rsidR="00931FFF" w:rsidRPr="00931FFF" w14:paraId="3C419056" w14:textId="77777777" w:rsidTr="001D3235">
        <w:trPr>
          <w:trHeight w:val="678"/>
          <w:jc w:val="center"/>
        </w:trPr>
        <w:tc>
          <w:tcPr>
            <w:tcW w:w="1735" w:type="dxa"/>
          </w:tcPr>
          <w:p w14:paraId="59556FC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lastRenderedPageBreak/>
              <w:t>Kevin</w:t>
            </w:r>
          </w:p>
        </w:tc>
        <w:tc>
          <w:tcPr>
            <w:tcW w:w="1590" w:type="dxa"/>
          </w:tcPr>
          <w:p w14:paraId="3DAEF127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Carrera</w:t>
            </w:r>
          </w:p>
        </w:tc>
        <w:tc>
          <w:tcPr>
            <w:tcW w:w="720" w:type="dxa"/>
          </w:tcPr>
          <w:p w14:paraId="7B6636C3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2022</w:t>
            </w:r>
          </w:p>
        </w:tc>
        <w:tc>
          <w:tcPr>
            <w:tcW w:w="2910" w:type="dxa"/>
          </w:tcPr>
          <w:p w14:paraId="1B4FCFA0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0">
              <w:r w:rsidRPr="00931FFF">
                <w:rPr>
                  <w:rFonts w:ascii="Garamond" w:eastAsia="Arial" w:hAnsi="Garamond" w:cs="Arial"/>
                  <w:color w:val="1155CC"/>
                  <w:u w:val="single"/>
                </w:rPr>
                <w:t>Method Optimization for the Determination of Cannabinoids in Blood by Liquid Chromatography Tandem Mass Spectrometry (LC-MS/MS)</w:t>
              </w:r>
            </w:hyperlink>
          </w:p>
        </w:tc>
        <w:tc>
          <w:tcPr>
            <w:tcW w:w="2910" w:type="dxa"/>
          </w:tcPr>
          <w:p w14:paraId="6382EFF8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313CE3D2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5FDCFF78" w14:textId="07FCCA41" w:rsidR="00931FFF" w:rsidRPr="00931FFF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24986C5C" w14:textId="77777777" w:rsidTr="001D3235">
        <w:trPr>
          <w:trHeight w:val="678"/>
          <w:jc w:val="center"/>
        </w:trPr>
        <w:tc>
          <w:tcPr>
            <w:tcW w:w="1735" w:type="dxa"/>
          </w:tcPr>
          <w:p w14:paraId="3A4B02BE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Amanda</w:t>
            </w:r>
          </w:p>
        </w:tc>
        <w:tc>
          <w:tcPr>
            <w:tcW w:w="1590" w:type="dxa"/>
          </w:tcPr>
          <w:p w14:paraId="6AB50225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Hernandez</w:t>
            </w:r>
          </w:p>
        </w:tc>
        <w:tc>
          <w:tcPr>
            <w:tcW w:w="720" w:type="dxa"/>
          </w:tcPr>
          <w:p w14:paraId="3D203E73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2022</w:t>
            </w:r>
          </w:p>
        </w:tc>
        <w:tc>
          <w:tcPr>
            <w:tcW w:w="2910" w:type="dxa"/>
          </w:tcPr>
          <w:p w14:paraId="1908A908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1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Seasonal Effects on the Arrival and Colonization of Blow Flies (Diptera: Calliphoridae) on Carrion in New Jersey</w:t>
              </w:r>
            </w:hyperlink>
          </w:p>
        </w:tc>
        <w:tc>
          <w:tcPr>
            <w:tcW w:w="2910" w:type="dxa"/>
          </w:tcPr>
          <w:p w14:paraId="39825027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Jennifer Rosati </w:t>
            </w:r>
          </w:p>
          <w:p w14:paraId="5749BEC9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7C4956EB" w14:textId="4328FDF6" w:rsidR="00931FFF" w:rsidRPr="00931FFF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Forensic Entomology</w:t>
            </w:r>
          </w:p>
        </w:tc>
      </w:tr>
      <w:tr w:rsidR="00931FFF" w:rsidRPr="00931FFF" w14:paraId="34A4A0AE" w14:textId="77777777" w:rsidTr="001D3235">
        <w:trPr>
          <w:trHeight w:val="678"/>
          <w:jc w:val="center"/>
        </w:trPr>
        <w:tc>
          <w:tcPr>
            <w:tcW w:w="1735" w:type="dxa"/>
          </w:tcPr>
          <w:p w14:paraId="0681C9FC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Aliya</w:t>
            </w:r>
          </w:p>
        </w:tc>
        <w:tc>
          <w:tcPr>
            <w:tcW w:w="1590" w:type="dxa"/>
          </w:tcPr>
          <w:p w14:paraId="3C2E83BE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Lewis</w:t>
            </w:r>
          </w:p>
        </w:tc>
        <w:tc>
          <w:tcPr>
            <w:tcW w:w="720" w:type="dxa"/>
          </w:tcPr>
          <w:p w14:paraId="5F80D688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2022</w:t>
            </w:r>
          </w:p>
        </w:tc>
        <w:tc>
          <w:tcPr>
            <w:tcW w:w="2910" w:type="dxa"/>
          </w:tcPr>
          <w:p w14:paraId="6CB2F652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2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The Impact of Pharmacogenetics on Oral Fluid Steady State Drug Testing Results</w:t>
              </w:r>
            </w:hyperlink>
          </w:p>
        </w:tc>
        <w:tc>
          <w:tcPr>
            <w:tcW w:w="2910" w:type="dxa"/>
          </w:tcPr>
          <w:p w14:paraId="24E3D019" w14:textId="49E2ADF6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Richard Stripp </w:t>
            </w:r>
          </w:p>
          <w:p w14:paraId="52B31CA2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3C5E4C9E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08AE141B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28A09C9B" w14:textId="194606F5" w:rsidR="00931FFF" w:rsidRPr="00931FFF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Pr="00931FFF">
              <w:rPr>
                <w:rFonts w:ascii="Garamond" w:eastAsia="Times New Roman" w:hAnsi="Garamond" w:cs="Times New Roman"/>
              </w:rPr>
              <w:t>Navis</w:t>
            </w:r>
          </w:p>
        </w:tc>
      </w:tr>
      <w:tr w:rsidR="00931FFF" w:rsidRPr="00931FFF" w14:paraId="59BB6B15" w14:textId="77777777" w:rsidTr="001D3235">
        <w:trPr>
          <w:trHeight w:val="678"/>
          <w:jc w:val="center"/>
        </w:trPr>
        <w:tc>
          <w:tcPr>
            <w:tcW w:w="1735" w:type="dxa"/>
          </w:tcPr>
          <w:p w14:paraId="2AB4F9CC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Elizabeth</w:t>
            </w:r>
          </w:p>
        </w:tc>
        <w:tc>
          <w:tcPr>
            <w:tcW w:w="1590" w:type="dxa"/>
          </w:tcPr>
          <w:p w14:paraId="7BDFBEA1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Yulianto</w:t>
            </w:r>
          </w:p>
        </w:tc>
        <w:tc>
          <w:tcPr>
            <w:tcW w:w="720" w:type="dxa"/>
          </w:tcPr>
          <w:p w14:paraId="51A1172E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2022</w:t>
            </w:r>
          </w:p>
        </w:tc>
        <w:tc>
          <w:tcPr>
            <w:tcW w:w="2910" w:type="dxa"/>
          </w:tcPr>
          <w:p w14:paraId="2C0320BF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3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"Quantification of </w:t>
              </w:r>
              <w:proofErr w:type="spellStart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Phosphatidylethanol</w:t>
              </w:r>
              <w:proofErr w:type="spellEnd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 in Whole Blood and Dried Blood S" by Elizabeth Yulianto</w:t>
              </w:r>
            </w:hyperlink>
          </w:p>
        </w:tc>
        <w:tc>
          <w:tcPr>
            <w:tcW w:w="2910" w:type="dxa"/>
          </w:tcPr>
          <w:p w14:paraId="1055F70C" w14:textId="77777777" w:rsidR="003E65C2" w:rsidRDefault="003E65C2" w:rsidP="003E65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4CF350CA" w14:textId="77777777" w:rsidR="003E65C2" w:rsidRDefault="003E65C2" w:rsidP="003E65C2">
            <w:pPr>
              <w:rPr>
                <w:rFonts w:ascii="Garamond" w:hAnsi="Garamond"/>
              </w:rPr>
            </w:pPr>
          </w:p>
          <w:p w14:paraId="0F0BFB7C" w14:textId="2D6F2F86" w:rsidR="00931FFF" w:rsidRPr="00931FFF" w:rsidRDefault="003E65C2" w:rsidP="003E65C2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1D09343E" w14:textId="77777777" w:rsidTr="001D3235">
        <w:trPr>
          <w:trHeight w:val="678"/>
          <w:jc w:val="center"/>
        </w:trPr>
        <w:tc>
          <w:tcPr>
            <w:tcW w:w="1735" w:type="dxa"/>
          </w:tcPr>
          <w:p w14:paraId="0607F6D3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Jan Kirstine</w:t>
            </w:r>
          </w:p>
        </w:tc>
        <w:tc>
          <w:tcPr>
            <w:tcW w:w="1590" w:type="dxa"/>
          </w:tcPr>
          <w:p w14:paraId="7A94A93B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Zamora</w:t>
            </w:r>
          </w:p>
        </w:tc>
        <w:tc>
          <w:tcPr>
            <w:tcW w:w="720" w:type="dxa"/>
          </w:tcPr>
          <w:p w14:paraId="342D3F8F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2022</w:t>
            </w:r>
          </w:p>
        </w:tc>
        <w:tc>
          <w:tcPr>
            <w:tcW w:w="2910" w:type="dxa"/>
          </w:tcPr>
          <w:p w14:paraId="46EC25D8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4">
              <w:r w:rsidRPr="00931FFF">
                <w:rPr>
                  <w:rFonts w:ascii="Garamond" w:eastAsia="Arial" w:hAnsi="Garamond" w:cs="Arial"/>
                  <w:color w:val="1155CC"/>
                  <w:u w:val="single"/>
                </w:rPr>
                <w:t>Prevalence of Non-Self DNA on Three Different Sebaceous Skin Locations</w:t>
              </w:r>
            </w:hyperlink>
          </w:p>
          <w:p w14:paraId="6C74A196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</w:p>
        </w:tc>
        <w:tc>
          <w:tcPr>
            <w:tcW w:w="2910" w:type="dxa"/>
          </w:tcPr>
          <w:p w14:paraId="474F9466" w14:textId="77777777" w:rsidR="003E65C2" w:rsidRDefault="003E65C2" w:rsidP="003E65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52FCF56E" w14:textId="77777777" w:rsidR="003E65C2" w:rsidRDefault="003E65C2" w:rsidP="003E65C2">
            <w:pPr>
              <w:rPr>
                <w:rFonts w:ascii="Garamond" w:hAnsi="Garamond"/>
              </w:rPr>
            </w:pPr>
          </w:p>
          <w:p w14:paraId="5167FAB1" w14:textId="4D6057C6" w:rsidR="00931FFF" w:rsidRPr="00931FFF" w:rsidRDefault="003E65C2" w:rsidP="003E65C2">
            <w:pPr>
              <w:widowControl w:val="0"/>
              <w:rPr>
                <w:rFonts w:ascii="Garamond" w:eastAsia="Arial" w:hAnsi="Garamond" w:cs="Arial"/>
              </w:rPr>
            </w:pPr>
            <w:r>
              <w:rPr>
                <w:rFonts w:ascii="Garamond" w:hAnsi="Garamond"/>
              </w:rPr>
              <w:t>Specialization: Molecular Biology</w:t>
            </w:r>
          </w:p>
        </w:tc>
      </w:tr>
      <w:tr w:rsidR="00931FFF" w:rsidRPr="00931FFF" w14:paraId="2D721208" w14:textId="77777777" w:rsidTr="001D3235">
        <w:trPr>
          <w:trHeight w:val="678"/>
          <w:jc w:val="center"/>
        </w:trPr>
        <w:tc>
          <w:tcPr>
            <w:tcW w:w="1735" w:type="dxa"/>
          </w:tcPr>
          <w:p w14:paraId="0525DD22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Abigail</w:t>
            </w:r>
          </w:p>
        </w:tc>
        <w:tc>
          <w:tcPr>
            <w:tcW w:w="1590" w:type="dxa"/>
          </w:tcPr>
          <w:p w14:paraId="18A11415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Wilson</w:t>
            </w:r>
          </w:p>
        </w:tc>
        <w:tc>
          <w:tcPr>
            <w:tcW w:w="720" w:type="dxa"/>
          </w:tcPr>
          <w:p w14:paraId="768C1BFA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781A486B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5">
              <w:r w:rsidRPr="00931FFF">
                <w:rPr>
                  <w:rFonts w:ascii="Garamond" w:eastAsia="Arial" w:hAnsi="Garamond" w:cs="Arial"/>
                  <w:color w:val="1155CC"/>
                  <w:u w:val="single"/>
                </w:rPr>
                <w:t>Open Fire: The Expansion of 9mm Hollow Po</w:t>
              </w:r>
              <w:r w:rsidRPr="00931FFF">
                <w:rPr>
                  <w:rFonts w:ascii="Garamond" w:eastAsia="Arial" w:hAnsi="Garamond" w:cs="Arial"/>
                  <w:color w:val="1155CC"/>
                  <w:u w:val="single"/>
                </w:rPr>
                <w:t>i</w:t>
              </w:r>
              <w:r w:rsidRPr="00931FFF">
                <w:rPr>
                  <w:rFonts w:ascii="Garamond" w:eastAsia="Arial" w:hAnsi="Garamond" w:cs="Arial"/>
                  <w:color w:val="1155CC"/>
                  <w:u w:val="single"/>
                </w:rPr>
                <w:t>nt Bullets in Relation to Tissue Thickness</w:t>
              </w:r>
            </w:hyperlink>
          </w:p>
        </w:tc>
        <w:tc>
          <w:tcPr>
            <w:tcW w:w="2910" w:type="dxa"/>
          </w:tcPr>
          <w:p w14:paraId="5D3296DB" w14:textId="77777777" w:rsidR="003E65C2" w:rsidRDefault="003E65C2" w:rsidP="003E65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Peter </w:t>
            </w:r>
            <w:proofErr w:type="spellStart"/>
            <w:r>
              <w:rPr>
                <w:rFonts w:ascii="Garamond" w:hAnsi="Garamond"/>
              </w:rPr>
              <w:t>Diaczuk</w:t>
            </w:r>
            <w:proofErr w:type="spellEnd"/>
          </w:p>
          <w:p w14:paraId="235921CA" w14:textId="78D24292" w:rsidR="003E65C2" w:rsidRDefault="003E65C2" w:rsidP="003E65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235921CA" w14:textId="78D24292" w:rsidR="00931FFF" w:rsidRPr="00931FFF" w:rsidRDefault="003E65C2" w:rsidP="003E65C2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>
              <w:rPr>
                <w:rFonts w:ascii="Garamond" w:hAnsi="Garamond"/>
              </w:rPr>
              <w:t xml:space="preserve">
</w:t>
            </w:r>
          </w:p>
        </w:tc>
      </w:tr>
      <w:tr w:rsidR="00931FFF" w:rsidRPr="00931FFF" w14:paraId="057D04CF" w14:textId="77777777" w:rsidTr="001D3235">
        <w:trPr>
          <w:trHeight w:val="678"/>
          <w:jc w:val="center"/>
        </w:trPr>
        <w:tc>
          <w:tcPr>
            <w:tcW w:w="1735" w:type="dxa"/>
          </w:tcPr>
          <w:p w14:paraId="0C2A99F8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Nicholas</w:t>
            </w:r>
          </w:p>
        </w:tc>
        <w:tc>
          <w:tcPr>
            <w:tcW w:w="1590" w:type="dxa"/>
          </w:tcPr>
          <w:p w14:paraId="5961897F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Lovera</w:t>
            </w:r>
          </w:p>
        </w:tc>
        <w:tc>
          <w:tcPr>
            <w:tcW w:w="720" w:type="dxa"/>
          </w:tcPr>
          <w:p w14:paraId="0DE4B524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1A05DE0D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6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"Identification of Different Hair Dyes in Dyed Hair using Attenuated To" by Nicholas Lovera</w:t>
              </w:r>
            </w:hyperlink>
          </w:p>
        </w:tc>
        <w:tc>
          <w:tcPr>
            <w:tcW w:w="2910" w:type="dxa"/>
          </w:tcPr>
          <w:p w14:paraId="0FAF7B39" w14:textId="02A98898" w:rsidR="003E65C2" w:rsidRDefault="003E65C2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="00863CC1">
              <w:rPr>
                <w:rFonts w:ascii="Garamond" w:hAnsi="Garamond"/>
              </w:rPr>
              <w:t>Dr. Ali Kocak</w:t>
            </w:r>
          </w:p>
          <w:p w14:paraId="6E24667F" w14:textId="74FF5695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6E24667F" w14:textId="74FF5695" w:rsidR="00931FFF" w:rsidRPr="00931FFF" w:rsidRDefault="00931FFF" w:rsidP="003E65C2">
            <w:pPr>
              <w:widowControl w:val="0"/>
              <w:rPr>
                <w:rFonts w:ascii="Garamond" w:eastAsia="Times New Roman" w:hAnsi="Garamond" w:cs="Times New Roman"/>
              </w:rPr>
            </w:pPr>
          </w:p>
        </w:tc>
      </w:tr>
      <w:tr w:rsidR="00931FFF" w:rsidRPr="00931FFF" w14:paraId="0DD28583" w14:textId="77777777" w:rsidTr="001D3235">
        <w:trPr>
          <w:trHeight w:val="678"/>
          <w:jc w:val="center"/>
        </w:trPr>
        <w:tc>
          <w:tcPr>
            <w:tcW w:w="1735" w:type="dxa"/>
          </w:tcPr>
          <w:p w14:paraId="282E379E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Emily</w:t>
            </w:r>
          </w:p>
        </w:tc>
        <w:tc>
          <w:tcPr>
            <w:tcW w:w="1590" w:type="dxa"/>
          </w:tcPr>
          <w:p w14:paraId="101867A4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Pagano</w:t>
            </w:r>
          </w:p>
        </w:tc>
        <w:tc>
          <w:tcPr>
            <w:tcW w:w="720" w:type="dxa"/>
          </w:tcPr>
          <w:p w14:paraId="134CBDBF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02180096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7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Detection of Delta-9-tetrahydrocannabinol and Cannabidiol </w:t>
              </w:r>
              <w:proofErr w:type="gramStart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In</w:t>
              </w:r>
              <w:proofErr w:type="gramEnd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 Utero Exposure by Umbilical Cord Analysis</w:t>
              </w:r>
            </w:hyperlink>
          </w:p>
        </w:tc>
        <w:tc>
          <w:tcPr>
            <w:tcW w:w="2910" w:type="dxa"/>
          </w:tcPr>
          <w:p w14:paraId="5AF32818" w14:textId="77777777" w:rsidR="003E65C2" w:rsidRDefault="003E65C2" w:rsidP="003E65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3D5607D2" w14:textId="77777777" w:rsidR="003E65C2" w:rsidRDefault="003E65C2" w:rsidP="003E65C2">
            <w:pPr>
              <w:rPr>
                <w:rFonts w:ascii="Garamond" w:hAnsi="Garamond"/>
              </w:rPr>
            </w:pPr>
          </w:p>
          <w:p w14:paraId="6DDB36CF" w14:textId="2876DABB" w:rsidR="00931FFF" w:rsidRPr="00931FFF" w:rsidRDefault="003E65C2" w:rsidP="003E65C2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Specialization: Toxicology/Forensic </w:t>
            </w:r>
            <w:r>
              <w:rPr>
                <w:rFonts w:ascii="Garamond" w:hAnsi="Garamond"/>
              </w:rPr>
              <w:lastRenderedPageBreak/>
              <w:t>Chemistry</w:t>
            </w:r>
          </w:p>
        </w:tc>
      </w:tr>
      <w:tr w:rsidR="00931FFF" w:rsidRPr="00931FFF" w14:paraId="5790290C" w14:textId="77777777" w:rsidTr="001D3235">
        <w:trPr>
          <w:trHeight w:val="678"/>
          <w:jc w:val="center"/>
        </w:trPr>
        <w:tc>
          <w:tcPr>
            <w:tcW w:w="1735" w:type="dxa"/>
          </w:tcPr>
          <w:p w14:paraId="6058A29E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lastRenderedPageBreak/>
              <w:t>Christina</w:t>
            </w:r>
          </w:p>
        </w:tc>
        <w:tc>
          <w:tcPr>
            <w:tcW w:w="1590" w:type="dxa"/>
          </w:tcPr>
          <w:p w14:paraId="436371CC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Fernandez</w:t>
            </w:r>
          </w:p>
        </w:tc>
        <w:tc>
          <w:tcPr>
            <w:tcW w:w="720" w:type="dxa"/>
          </w:tcPr>
          <w:p w14:paraId="59117640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0DF2589C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8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Comparison of Hydrolysis Efficiency and Performance of Four Recombinant β- glucuronidase Enzymes for the Detection of Opioids in Urine Samples by LC-MS/MS</w:t>
              </w:r>
            </w:hyperlink>
          </w:p>
        </w:tc>
        <w:tc>
          <w:tcPr>
            <w:tcW w:w="2910" w:type="dxa"/>
          </w:tcPr>
          <w:p w14:paraId="67B8B3A9" w14:textId="7777777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33D13FA0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253E069B" w14:textId="7D829FCF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043EEA38" w14:textId="77777777" w:rsidTr="001D3235">
        <w:trPr>
          <w:trHeight w:val="678"/>
          <w:jc w:val="center"/>
        </w:trPr>
        <w:tc>
          <w:tcPr>
            <w:tcW w:w="1735" w:type="dxa"/>
          </w:tcPr>
          <w:p w14:paraId="508388C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Falyn</w:t>
            </w:r>
          </w:p>
        </w:tc>
        <w:tc>
          <w:tcPr>
            <w:tcW w:w="1590" w:type="dxa"/>
          </w:tcPr>
          <w:p w14:paraId="6123F956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Vega</w:t>
            </w:r>
          </w:p>
        </w:tc>
        <w:tc>
          <w:tcPr>
            <w:tcW w:w="720" w:type="dxa"/>
          </w:tcPr>
          <w:p w14:paraId="3C21426B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62FDC51B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79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"Extraction of Challenging Forensic Samples Using the </w:t>
              </w:r>
              <w:proofErr w:type="spellStart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MicroGEM</w:t>
              </w:r>
              <w:proofErr w:type="spellEnd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 DNA </w:t>
              </w:r>
              <w:proofErr w:type="spellStart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Extr</w:t>
              </w:r>
              <w:proofErr w:type="spellEnd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" by Falyn R. Vega</w:t>
              </w:r>
            </w:hyperlink>
          </w:p>
        </w:tc>
        <w:tc>
          <w:tcPr>
            <w:tcW w:w="2910" w:type="dxa"/>
          </w:tcPr>
          <w:p w14:paraId="3519F256" w14:textId="316E22F8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Richard </w:t>
            </w:r>
            <w:r>
              <w:rPr>
                <w:rFonts w:ascii="Garamond" w:hAnsi="Garamond"/>
              </w:rPr>
              <w:t>Li</w:t>
            </w:r>
          </w:p>
          <w:p w14:paraId="3F729E64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2B33314E" w14:textId="7E6BDF06" w:rsidR="00863CC1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Specialization: </w:t>
            </w:r>
            <w:r>
              <w:rPr>
                <w:rFonts w:ascii="Garamond" w:hAnsi="Garamond"/>
              </w:rPr>
              <w:t xml:space="preserve">Molecular Biology 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65F7420B" w14:textId="77777777" w:rsidR="00863CC1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3C7F8C87" w14:textId="69405158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="00931FFF" w:rsidRPr="00931FFF">
              <w:rPr>
                <w:rFonts w:ascii="Garamond" w:eastAsia="Times New Roman" w:hAnsi="Garamond" w:cs="Times New Roman"/>
              </w:rPr>
              <w:t>NYC-OCME</w:t>
            </w:r>
          </w:p>
        </w:tc>
      </w:tr>
      <w:tr w:rsidR="00931FFF" w:rsidRPr="00931FFF" w14:paraId="1B29CA76" w14:textId="77777777" w:rsidTr="001D3235">
        <w:trPr>
          <w:trHeight w:val="678"/>
          <w:jc w:val="center"/>
        </w:trPr>
        <w:tc>
          <w:tcPr>
            <w:tcW w:w="1735" w:type="dxa"/>
          </w:tcPr>
          <w:p w14:paraId="7CAC0B48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Genesis</w:t>
            </w:r>
          </w:p>
        </w:tc>
        <w:tc>
          <w:tcPr>
            <w:tcW w:w="1590" w:type="dxa"/>
          </w:tcPr>
          <w:p w14:paraId="6F39B80C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Echavarria</w:t>
            </w:r>
          </w:p>
        </w:tc>
        <w:tc>
          <w:tcPr>
            <w:tcW w:w="720" w:type="dxa"/>
          </w:tcPr>
          <w:p w14:paraId="14569DF9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59F70570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0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"DNA Shedding Propensity and Individual Characteristics" by Genesis Echavarria</w:t>
              </w:r>
            </w:hyperlink>
          </w:p>
        </w:tc>
        <w:tc>
          <w:tcPr>
            <w:tcW w:w="2910" w:type="dxa"/>
          </w:tcPr>
          <w:p w14:paraId="174486FD" w14:textId="7777777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3AFB4AA3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74988B6D" w14:textId="556B27EE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
</w:t>
            </w:r>
          </w:p>
        </w:tc>
      </w:tr>
      <w:tr w:rsidR="00931FFF" w:rsidRPr="00931FFF" w14:paraId="29870DDC" w14:textId="77777777" w:rsidTr="001D3235">
        <w:trPr>
          <w:trHeight w:val="678"/>
          <w:jc w:val="center"/>
        </w:trPr>
        <w:tc>
          <w:tcPr>
            <w:tcW w:w="1735" w:type="dxa"/>
          </w:tcPr>
          <w:p w14:paraId="2D48E011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Alexandra</w:t>
            </w:r>
          </w:p>
        </w:tc>
        <w:tc>
          <w:tcPr>
            <w:tcW w:w="1590" w:type="dxa"/>
          </w:tcPr>
          <w:p w14:paraId="5FC8C5CA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Dombroski</w:t>
            </w:r>
          </w:p>
        </w:tc>
        <w:tc>
          <w:tcPr>
            <w:tcW w:w="720" w:type="dxa"/>
          </w:tcPr>
          <w:p w14:paraId="3458B984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4AD1BC58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1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The Effect of Henna and Bleach Treatments on Cocaine Hair External Contamination</w:t>
              </w:r>
            </w:hyperlink>
          </w:p>
        </w:tc>
        <w:tc>
          <w:tcPr>
            <w:tcW w:w="2910" w:type="dxa"/>
          </w:tcPr>
          <w:p w14:paraId="5B40333D" w14:textId="02F008EC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>Ana Pego</w:t>
            </w:r>
            <w:r>
              <w:rPr>
                <w:rFonts w:ascii="Garamond" w:hAnsi="Garamond"/>
              </w:rPr>
              <w:t xml:space="preserve"> </w:t>
            </w:r>
          </w:p>
          <w:p w14:paraId="48FA9230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6B334911" w14:textId="4FC70BE9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32B84376" w14:textId="77777777" w:rsidTr="001D3235">
        <w:trPr>
          <w:trHeight w:val="678"/>
          <w:jc w:val="center"/>
        </w:trPr>
        <w:tc>
          <w:tcPr>
            <w:tcW w:w="1735" w:type="dxa"/>
          </w:tcPr>
          <w:p w14:paraId="3D2B6DF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Liana</w:t>
            </w:r>
          </w:p>
        </w:tc>
        <w:tc>
          <w:tcPr>
            <w:tcW w:w="1590" w:type="dxa"/>
          </w:tcPr>
          <w:p w14:paraId="46275E2C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Albano</w:t>
            </w:r>
          </w:p>
        </w:tc>
        <w:tc>
          <w:tcPr>
            <w:tcW w:w="720" w:type="dxa"/>
          </w:tcPr>
          <w:p w14:paraId="6F54A0F6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2023</w:t>
            </w:r>
          </w:p>
        </w:tc>
        <w:tc>
          <w:tcPr>
            <w:tcW w:w="2910" w:type="dxa"/>
          </w:tcPr>
          <w:p w14:paraId="1CAFFB8D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2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"Analysis of Polymer-Coated Bullets Using Spectroscopic Methods" by Liana R. Albano</w:t>
              </w:r>
            </w:hyperlink>
          </w:p>
        </w:tc>
        <w:tc>
          <w:tcPr>
            <w:tcW w:w="2910" w:type="dxa"/>
          </w:tcPr>
          <w:p w14:paraId="21175A5A" w14:textId="7777777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Peter </w:t>
            </w:r>
            <w:proofErr w:type="spellStart"/>
            <w:r>
              <w:rPr>
                <w:rFonts w:ascii="Garamond" w:hAnsi="Garamond"/>
              </w:rPr>
              <w:t>Diaczuk</w:t>
            </w:r>
            <w:proofErr w:type="spellEnd"/>
          </w:p>
          <w:p w14:paraId="2651FF34" w14:textId="3B01B84A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2651FF34" w14:textId="3B01B84A" w:rsidR="00931FFF" w:rsidRPr="00931FFF" w:rsidRDefault="00931FFF" w:rsidP="00863CC1">
            <w:pPr>
              <w:widowControl w:val="0"/>
              <w:rPr>
                <w:rFonts w:ascii="Garamond" w:eastAsia="Times New Roman" w:hAnsi="Garamond" w:cs="Times New Roman"/>
              </w:rPr>
            </w:pPr>
          </w:p>
        </w:tc>
      </w:tr>
      <w:tr w:rsidR="00931FFF" w:rsidRPr="00931FFF" w14:paraId="3AA230B4" w14:textId="77777777" w:rsidTr="001D3235">
        <w:trPr>
          <w:trHeight w:val="678"/>
          <w:jc w:val="center"/>
        </w:trPr>
        <w:tc>
          <w:tcPr>
            <w:tcW w:w="1735" w:type="dxa"/>
          </w:tcPr>
          <w:p w14:paraId="6200C9FA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Regina</w:t>
            </w:r>
          </w:p>
        </w:tc>
        <w:tc>
          <w:tcPr>
            <w:tcW w:w="1590" w:type="dxa"/>
          </w:tcPr>
          <w:p w14:paraId="535159EE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Filus</w:t>
            </w:r>
          </w:p>
        </w:tc>
        <w:tc>
          <w:tcPr>
            <w:tcW w:w="720" w:type="dxa"/>
          </w:tcPr>
          <w:p w14:paraId="72F3DEB1" w14:textId="77777777" w:rsidR="00931FFF" w:rsidRPr="00931FFF" w:rsidRDefault="00931FFF" w:rsidP="00036911">
            <w:pPr>
              <w:jc w:val="center"/>
              <w:rPr>
                <w:rFonts w:ascii="Garamond" w:hAnsi="Garamond"/>
              </w:rPr>
            </w:pPr>
            <w:r w:rsidRPr="00931FFF">
              <w:rPr>
                <w:rFonts w:ascii="Garamond" w:hAnsi="Garamond"/>
              </w:rPr>
              <w:t>2023</w:t>
            </w:r>
          </w:p>
        </w:tc>
        <w:tc>
          <w:tcPr>
            <w:tcW w:w="2910" w:type="dxa"/>
          </w:tcPr>
          <w:p w14:paraId="10B32756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hyperlink r:id="rId83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"Method Development and Validation of Controlled Substances on a Gas Ch" by Regina E. Filus</w:t>
              </w:r>
            </w:hyperlink>
          </w:p>
        </w:tc>
        <w:tc>
          <w:tcPr>
            <w:tcW w:w="2910" w:type="dxa"/>
          </w:tcPr>
          <w:p w14:paraId="4C07D1CA" w14:textId="468C6B4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</w:t>
            </w:r>
            <w:r>
              <w:rPr>
                <w:rFonts w:ascii="Garamond" w:hAnsi="Garamond"/>
              </w:rPr>
              <w:t>Gloria Proni</w:t>
            </w:r>
          </w:p>
          <w:p w14:paraId="43F8CB75" w14:textId="40C7CFEE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Toxicology/Forensic Chemistry </w:t>
            </w:r>
          </w:p>
          <w:p w14:paraId="43F8CB75" w14:textId="40C7CFEE" w:rsidR="00931FFF" w:rsidRPr="00931FFF" w:rsidRDefault="00931FFF" w:rsidP="00931FFF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31FFF" w:rsidRPr="00931FFF" w14:paraId="115C1366" w14:textId="77777777" w:rsidTr="001D3235">
        <w:trPr>
          <w:trHeight w:val="678"/>
          <w:jc w:val="center"/>
        </w:trPr>
        <w:tc>
          <w:tcPr>
            <w:tcW w:w="1735" w:type="dxa"/>
          </w:tcPr>
          <w:p w14:paraId="7B334420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Alejandro</w:t>
            </w:r>
          </w:p>
        </w:tc>
        <w:tc>
          <w:tcPr>
            <w:tcW w:w="1590" w:type="dxa"/>
          </w:tcPr>
          <w:p w14:paraId="78C97E8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proofErr w:type="spellStart"/>
            <w:r w:rsidRPr="00931FFF">
              <w:rPr>
                <w:rFonts w:ascii="Garamond" w:eastAsia="Times New Roman" w:hAnsi="Garamond" w:cs="Times New Roman"/>
              </w:rPr>
              <w:t>O'Campo</w:t>
            </w:r>
            <w:proofErr w:type="spellEnd"/>
          </w:p>
        </w:tc>
        <w:tc>
          <w:tcPr>
            <w:tcW w:w="720" w:type="dxa"/>
          </w:tcPr>
          <w:p w14:paraId="6508DBE2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1FE86643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4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Investigation into the utility of the submaxillary gland androgen-regulated protein 3B (SMR3B) as a normalizing factor in oral fluid</w:t>
              </w:r>
            </w:hyperlink>
          </w:p>
        </w:tc>
        <w:tc>
          <w:tcPr>
            <w:tcW w:w="2910" w:type="dxa"/>
          </w:tcPr>
          <w:p w14:paraId="45ED6084" w14:textId="7777777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3E9C8C9F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31A7E72A" w14:textId="16CB77C5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1B72F17C" w14:textId="77777777" w:rsidTr="001D3235">
        <w:trPr>
          <w:trHeight w:val="678"/>
          <w:jc w:val="center"/>
        </w:trPr>
        <w:tc>
          <w:tcPr>
            <w:tcW w:w="1735" w:type="dxa"/>
          </w:tcPr>
          <w:p w14:paraId="1460DB11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931FFF">
              <w:rPr>
                <w:rFonts w:ascii="Garamond" w:eastAsia="Times New Roman" w:hAnsi="Garamond" w:cs="Times New Roman"/>
              </w:rPr>
              <w:t>Marialejandra</w:t>
            </w:r>
            <w:proofErr w:type="spellEnd"/>
          </w:p>
        </w:tc>
        <w:tc>
          <w:tcPr>
            <w:tcW w:w="1590" w:type="dxa"/>
          </w:tcPr>
          <w:p w14:paraId="62C0D8B1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Faure-Betancourt</w:t>
            </w:r>
          </w:p>
        </w:tc>
        <w:tc>
          <w:tcPr>
            <w:tcW w:w="720" w:type="dxa"/>
          </w:tcPr>
          <w:p w14:paraId="1B45DD03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623C8658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5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Hair and Drugs: The Impact of Dry Shampoo and Gel on Cocaine-Contaminated Hair</w:t>
              </w:r>
            </w:hyperlink>
          </w:p>
        </w:tc>
        <w:tc>
          <w:tcPr>
            <w:tcW w:w="2910" w:type="dxa"/>
          </w:tcPr>
          <w:p w14:paraId="42713CD8" w14:textId="7777777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Ana Pego </w:t>
            </w:r>
          </w:p>
          <w:p w14:paraId="0D37F387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46FAB808" w14:textId="36863957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 xml:space="preserve">Specialization: Toxicology/Forensic </w:t>
            </w:r>
            <w:r>
              <w:rPr>
                <w:rFonts w:ascii="Garamond" w:hAnsi="Garamond"/>
              </w:rPr>
              <w:lastRenderedPageBreak/>
              <w:t>Chemistry</w:t>
            </w:r>
          </w:p>
        </w:tc>
      </w:tr>
      <w:tr w:rsidR="00931FFF" w:rsidRPr="00931FFF" w14:paraId="7AE92927" w14:textId="77777777" w:rsidTr="001D3235">
        <w:trPr>
          <w:trHeight w:val="678"/>
          <w:jc w:val="center"/>
        </w:trPr>
        <w:tc>
          <w:tcPr>
            <w:tcW w:w="1735" w:type="dxa"/>
          </w:tcPr>
          <w:p w14:paraId="23A6EF13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lastRenderedPageBreak/>
              <w:t>Sarah</w:t>
            </w:r>
          </w:p>
        </w:tc>
        <w:tc>
          <w:tcPr>
            <w:tcW w:w="1590" w:type="dxa"/>
          </w:tcPr>
          <w:p w14:paraId="562E7B40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Aliahmad</w:t>
            </w:r>
          </w:p>
        </w:tc>
        <w:tc>
          <w:tcPr>
            <w:tcW w:w="720" w:type="dxa"/>
          </w:tcPr>
          <w:p w14:paraId="503B2DC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0958EC5D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6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The Effect of Resource Quality and Species Interactions on </w:t>
              </w:r>
              <w:proofErr w:type="spellStart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Dermestes</w:t>
              </w:r>
              <w:proofErr w:type="spellEnd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 maculatus</w:t>
              </w:r>
            </w:hyperlink>
          </w:p>
        </w:tc>
        <w:tc>
          <w:tcPr>
            <w:tcW w:w="2910" w:type="dxa"/>
          </w:tcPr>
          <w:p w14:paraId="7CD5A6CF" w14:textId="7777777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Jennifer Rosati </w:t>
            </w:r>
          </w:p>
          <w:p w14:paraId="2B6D4D69" w14:textId="77777777" w:rsidR="00863CC1" w:rsidRDefault="00863CC1" w:rsidP="00863CC1">
            <w:pPr>
              <w:rPr>
                <w:rFonts w:ascii="Garamond" w:hAnsi="Garamond"/>
              </w:rPr>
            </w:pPr>
          </w:p>
          <w:p w14:paraId="33706BED" w14:textId="18829E16" w:rsidR="00931FFF" w:rsidRPr="00931FFF" w:rsidRDefault="00863CC1" w:rsidP="00863CC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Forensic Entomology</w:t>
            </w:r>
          </w:p>
        </w:tc>
      </w:tr>
      <w:tr w:rsidR="00931FFF" w:rsidRPr="00931FFF" w14:paraId="2966D2E8" w14:textId="77777777" w:rsidTr="001D3235">
        <w:trPr>
          <w:trHeight w:val="678"/>
          <w:jc w:val="center"/>
        </w:trPr>
        <w:tc>
          <w:tcPr>
            <w:tcW w:w="1735" w:type="dxa"/>
          </w:tcPr>
          <w:p w14:paraId="5DDCB700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Eldad</w:t>
            </w:r>
          </w:p>
        </w:tc>
        <w:tc>
          <w:tcPr>
            <w:tcW w:w="1590" w:type="dxa"/>
          </w:tcPr>
          <w:p w14:paraId="7765622C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proofErr w:type="spellStart"/>
            <w:r w:rsidRPr="00931FFF">
              <w:rPr>
                <w:rFonts w:ascii="Garamond" w:eastAsia="Times New Roman" w:hAnsi="Garamond" w:cs="Times New Roman"/>
              </w:rPr>
              <w:t>Cano</w:t>
            </w:r>
            <w:proofErr w:type="spellEnd"/>
          </w:p>
        </w:tc>
        <w:tc>
          <w:tcPr>
            <w:tcW w:w="720" w:type="dxa"/>
          </w:tcPr>
          <w:p w14:paraId="077436C3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10658539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hyperlink r:id="rId87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Comparing Bone Histology, Topography, and Other Physical Attributes to the Presence of Viable DNA After Interval Cremation</w:t>
              </w:r>
            </w:hyperlink>
          </w:p>
        </w:tc>
        <w:tc>
          <w:tcPr>
            <w:tcW w:w="2910" w:type="dxa"/>
          </w:tcPr>
          <w:p w14:paraId="09C578A5" w14:textId="77777777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Angelique </w:t>
            </w:r>
            <w:proofErr w:type="spellStart"/>
            <w:r>
              <w:rPr>
                <w:rFonts w:ascii="Garamond" w:hAnsi="Garamond"/>
              </w:rPr>
              <w:t>Corthals</w:t>
            </w:r>
            <w:proofErr w:type="spellEnd"/>
          </w:p>
          <w:p w14:paraId="21B49FE5" w14:textId="612A9E19" w:rsidR="00863CC1" w:rsidRDefault="00863CC1" w:rsidP="00863CC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 Forensic Anthropology </w:t>
            </w:r>
          </w:p>
          <w:p w14:paraId="21B49FE5" w14:textId="612A9E19" w:rsidR="00931FFF" w:rsidRPr="00931FFF" w:rsidRDefault="00931FFF" w:rsidP="00863CC1">
            <w:pPr>
              <w:widowControl w:val="0"/>
              <w:rPr>
                <w:rFonts w:ascii="Garamond" w:eastAsia="Times New Roman" w:hAnsi="Garamond" w:cs="Times New Roman"/>
              </w:rPr>
            </w:pPr>
          </w:p>
        </w:tc>
      </w:tr>
      <w:tr w:rsidR="00931FFF" w:rsidRPr="00931FFF" w14:paraId="5719EF0F" w14:textId="77777777" w:rsidTr="001D3235">
        <w:trPr>
          <w:trHeight w:val="678"/>
          <w:jc w:val="center"/>
        </w:trPr>
        <w:tc>
          <w:tcPr>
            <w:tcW w:w="1735" w:type="dxa"/>
          </w:tcPr>
          <w:p w14:paraId="68B5E964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Jenna</w:t>
            </w:r>
          </w:p>
        </w:tc>
        <w:tc>
          <w:tcPr>
            <w:tcW w:w="1590" w:type="dxa"/>
          </w:tcPr>
          <w:p w14:paraId="25C79CB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Monsell</w:t>
            </w:r>
          </w:p>
        </w:tc>
        <w:tc>
          <w:tcPr>
            <w:tcW w:w="720" w:type="dxa"/>
          </w:tcPr>
          <w:p w14:paraId="75D4B85A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7CB14FA6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8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The Method Development and Validation of Designer Benzodiazepines in Oral Fluid using Solid Phase Extraction and LC-MS/MS</w:t>
              </w:r>
            </w:hyperlink>
          </w:p>
        </w:tc>
        <w:tc>
          <w:tcPr>
            <w:tcW w:w="2910" w:type="dxa"/>
          </w:tcPr>
          <w:p w14:paraId="4DC76A00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Richard Stripp </w:t>
            </w:r>
          </w:p>
          <w:p w14:paraId="763A71F1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3B3212A0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0B016982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3949965B" w14:textId="50394A7C" w:rsidR="00931FFF" w:rsidRPr="00931FFF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Pr="00931FFF">
              <w:rPr>
                <w:rFonts w:ascii="Garamond" w:eastAsia="Times New Roman" w:hAnsi="Garamond" w:cs="Times New Roman"/>
              </w:rPr>
              <w:t>Navis</w:t>
            </w:r>
          </w:p>
        </w:tc>
      </w:tr>
      <w:tr w:rsidR="00931FFF" w:rsidRPr="00931FFF" w14:paraId="73E6D04D" w14:textId="77777777" w:rsidTr="001D3235">
        <w:trPr>
          <w:trHeight w:val="678"/>
          <w:jc w:val="center"/>
        </w:trPr>
        <w:tc>
          <w:tcPr>
            <w:tcW w:w="1735" w:type="dxa"/>
          </w:tcPr>
          <w:p w14:paraId="18F4EFAA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Delia</w:t>
            </w:r>
          </w:p>
        </w:tc>
        <w:tc>
          <w:tcPr>
            <w:tcW w:w="1590" w:type="dxa"/>
          </w:tcPr>
          <w:p w14:paraId="079AFEB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Guzman</w:t>
            </w:r>
          </w:p>
        </w:tc>
        <w:tc>
          <w:tcPr>
            <w:tcW w:w="720" w:type="dxa"/>
          </w:tcPr>
          <w:p w14:paraId="602B520E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2023</w:t>
            </w:r>
          </w:p>
        </w:tc>
        <w:tc>
          <w:tcPr>
            <w:tcW w:w="2910" w:type="dxa"/>
          </w:tcPr>
          <w:p w14:paraId="78F7C22B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89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Delta-9-Tetrahydrocannabinol and Cannabidiol Effect on Dopamine Transporter Expression and Function</w:t>
              </w:r>
            </w:hyperlink>
          </w:p>
        </w:tc>
        <w:tc>
          <w:tcPr>
            <w:tcW w:w="2910" w:type="dxa"/>
          </w:tcPr>
          <w:p w14:paraId="0B20D407" w14:textId="77777777" w:rsidR="000F4D41" w:rsidRDefault="000F4D41" w:rsidP="000F4D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Shu-Yuan Cheng</w:t>
            </w:r>
          </w:p>
          <w:p w14:paraId="0572D089" w14:textId="77777777" w:rsidR="000F4D41" w:rsidRDefault="000F4D41" w:rsidP="000F4D41">
            <w:pPr>
              <w:rPr>
                <w:rFonts w:ascii="Garamond" w:hAnsi="Garamond"/>
              </w:rPr>
            </w:pPr>
          </w:p>
          <w:p w14:paraId="53E0D8B7" w14:textId="20B6CFE5" w:rsidR="00931FFF" w:rsidRPr="00931FFF" w:rsidRDefault="000F4D41" w:rsidP="000F4D4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1758B39B" w14:textId="77777777" w:rsidTr="001D3235">
        <w:trPr>
          <w:trHeight w:val="678"/>
          <w:jc w:val="center"/>
        </w:trPr>
        <w:tc>
          <w:tcPr>
            <w:tcW w:w="1735" w:type="dxa"/>
          </w:tcPr>
          <w:p w14:paraId="78D2026B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Alexandra</w:t>
            </w:r>
          </w:p>
        </w:tc>
        <w:tc>
          <w:tcPr>
            <w:tcW w:w="1590" w:type="dxa"/>
          </w:tcPr>
          <w:p w14:paraId="2BB3CB04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proofErr w:type="spellStart"/>
            <w:r w:rsidRPr="00931FFF">
              <w:rPr>
                <w:rFonts w:ascii="Garamond" w:eastAsia="Times New Roman" w:hAnsi="Garamond" w:cs="Times New Roman"/>
              </w:rPr>
              <w:t>Leichnam</w:t>
            </w:r>
            <w:proofErr w:type="spellEnd"/>
          </w:p>
        </w:tc>
        <w:tc>
          <w:tcPr>
            <w:tcW w:w="720" w:type="dxa"/>
          </w:tcPr>
          <w:p w14:paraId="2B8033F1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2024</w:t>
            </w:r>
          </w:p>
        </w:tc>
        <w:tc>
          <w:tcPr>
            <w:tcW w:w="2910" w:type="dxa"/>
          </w:tcPr>
          <w:p w14:paraId="70557612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90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An Internal Validation of the ANDE Rapid DNA Instrument for Bone, Tissue, and Blood Samples</w:t>
              </w:r>
            </w:hyperlink>
          </w:p>
        </w:tc>
        <w:tc>
          <w:tcPr>
            <w:tcW w:w="2910" w:type="dxa"/>
          </w:tcPr>
          <w:p w14:paraId="7F61030E" w14:textId="77777777" w:rsidR="000F4D41" w:rsidRDefault="000F4D41" w:rsidP="000F4D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47BF2220" w14:textId="77777777" w:rsidR="000F4D41" w:rsidRDefault="000F4D41" w:rsidP="000F4D41">
            <w:pPr>
              <w:rPr>
                <w:rFonts w:ascii="Garamond" w:hAnsi="Garamond"/>
              </w:rPr>
            </w:pPr>
          </w:p>
          <w:p w14:paraId="7049C6B8" w14:textId="77777777" w:rsidR="000F4D41" w:rsidRDefault="000F4D41" w:rsidP="000F4D41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
</w:t>
            </w:r>
          </w:p>
          <w:p w14:paraId="199F825C" w14:textId="60D1EBA3" w:rsidR="00931FFF" w:rsidRPr="00931FFF" w:rsidRDefault="000F4D41" w:rsidP="000F4D4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="00931FFF" w:rsidRPr="00931FFF">
              <w:rPr>
                <w:rFonts w:ascii="Garamond" w:eastAsia="Times New Roman" w:hAnsi="Garamond" w:cs="Times New Roman"/>
              </w:rPr>
              <w:t>NYC-OCME</w:t>
            </w:r>
          </w:p>
        </w:tc>
      </w:tr>
      <w:tr w:rsidR="00931FFF" w:rsidRPr="00931FFF" w14:paraId="2E04BDE9" w14:textId="77777777" w:rsidTr="001D3235">
        <w:trPr>
          <w:trHeight w:val="678"/>
          <w:jc w:val="center"/>
        </w:trPr>
        <w:tc>
          <w:tcPr>
            <w:tcW w:w="1735" w:type="dxa"/>
          </w:tcPr>
          <w:p w14:paraId="40EEECEB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Melissa</w:t>
            </w:r>
          </w:p>
        </w:tc>
        <w:tc>
          <w:tcPr>
            <w:tcW w:w="1590" w:type="dxa"/>
          </w:tcPr>
          <w:p w14:paraId="2903C246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Koffer</w:t>
            </w:r>
          </w:p>
        </w:tc>
        <w:tc>
          <w:tcPr>
            <w:tcW w:w="720" w:type="dxa"/>
          </w:tcPr>
          <w:p w14:paraId="1040B52D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2024</w:t>
            </w:r>
          </w:p>
        </w:tc>
        <w:tc>
          <w:tcPr>
            <w:tcW w:w="2910" w:type="dxa"/>
          </w:tcPr>
          <w:p w14:paraId="1D73263D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91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Determination of Common Drugs of Abuse and Metabolites in Oral Fluid: Comparison of Different Extraction Procedure</w:t>
              </w:r>
            </w:hyperlink>
          </w:p>
        </w:tc>
        <w:tc>
          <w:tcPr>
            <w:tcW w:w="2910" w:type="dxa"/>
          </w:tcPr>
          <w:p w14:paraId="212AEB2D" w14:textId="77777777" w:rsidR="000F4D41" w:rsidRDefault="000F4D41" w:rsidP="000F4D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068CE2F6" w14:textId="77777777" w:rsidR="000F4D41" w:rsidRDefault="000F4D41" w:rsidP="000F4D41">
            <w:pPr>
              <w:rPr>
                <w:rFonts w:ascii="Garamond" w:hAnsi="Garamond"/>
              </w:rPr>
            </w:pPr>
          </w:p>
          <w:p w14:paraId="658EB00D" w14:textId="65EBA106" w:rsidR="00931FFF" w:rsidRPr="00931FFF" w:rsidRDefault="000F4D41" w:rsidP="000F4D4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931FFF" w:rsidRPr="00931FFF" w14:paraId="61C3F516" w14:textId="77777777" w:rsidTr="001D3235">
        <w:trPr>
          <w:trHeight w:val="678"/>
          <w:jc w:val="center"/>
        </w:trPr>
        <w:tc>
          <w:tcPr>
            <w:tcW w:w="1735" w:type="dxa"/>
          </w:tcPr>
          <w:p w14:paraId="06F66FA9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931FFF">
              <w:rPr>
                <w:rFonts w:ascii="Garamond" w:eastAsia="Times New Roman" w:hAnsi="Garamond" w:cs="Times New Roman"/>
              </w:rPr>
              <w:t>Kuanwei</w:t>
            </w:r>
            <w:proofErr w:type="spellEnd"/>
          </w:p>
        </w:tc>
        <w:tc>
          <w:tcPr>
            <w:tcW w:w="1590" w:type="dxa"/>
          </w:tcPr>
          <w:p w14:paraId="37265BF8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Lu</w:t>
            </w:r>
          </w:p>
        </w:tc>
        <w:tc>
          <w:tcPr>
            <w:tcW w:w="720" w:type="dxa"/>
          </w:tcPr>
          <w:p w14:paraId="55A30E10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2024</w:t>
            </w:r>
          </w:p>
        </w:tc>
        <w:tc>
          <w:tcPr>
            <w:tcW w:w="2910" w:type="dxa"/>
          </w:tcPr>
          <w:p w14:paraId="6B5F54E6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92" w:anchor=":~:text=Findings%20indicate%20that%20the%20choice,generally%20outperforming%20water%20or%20PBS.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Stability of DNA in saliva evidence collected with two different swabbing solutions</w:t>
              </w:r>
            </w:hyperlink>
          </w:p>
        </w:tc>
        <w:tc>
          <w:tcPr>
            <w:tcW w:w="2910" w:type="dxa"/>
          </w:tcPr>
          <w:p w14:paraId="347B823B" w14:textId="77777777" w:rsidR="000F4D41" w:rsidRDefault="000F4D41" w:rsidP="000F4D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013FE31C" w14:textId="77777777" w:rsidR="000F4D41" w:rsidRDefault="000F4D41" w:rsidP="000F4D41">
            <w:pPr>
              <w:rPr>
                <w:rFonts w:ascii="Garamond" w:hAnsi="Garamond"/>
              </w:rPr>
            </w:pPr>
          </w:p>
          <w:p w14:paraId="4348FAA2" w14:textId="74F5DEC0" w:rsidR="00931FFF" w:rsidRPr="000F4D41" w:rsidRDefault="000F4D41" w:rsidP="000F4D41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Molecular Biology</w:t>
            </w:r>
            <w:r w:rsidRPr="00931FFF">
              <w:rPr>
                <w:rFonts w:ascii="Garamond" w:hAnsi="Garamond"/>
              </w:rPr>
              <w:t xml:space="preserve"> 
</w:t>
            </w:r>
          </w:p>
        </w:tc>
      </w:tr>
      <w:tr w:rsidR="00931FFF" w:rsidRPr="00931FFF" w14:paraId="71B29078" w14:textId="77777777" w:rsidTr="001D3235">
        <w:trPr>
          <w:trHeight w:val="678"/>
          <w:jc w:val="center"/>
        </w:trPr>
        <w:tc>
          <w:tcPr>
            <w:tcW w:w="1735" w:type="dxa"/>
          </w:tcPr>
          <w:p w14:paraId="359E3DD6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lastRenderedPageBreak/>
              <w:t>Ivan</w:t>
            </w:r>
          </w:p>
        </w:tc>
        <w:tc>
          <w:tcPr>
            <w:tcW w:w="1590" w:type="dxa"/>
          </w:tcPr>
          <w:p w14:paraId="12B7035A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Cordova</w:t>
            </w:r>
          </w:p>
        </w:tc>
        <w:tc>
          <w:tcPr>
            <w:tcW w:w="720" w:type="dxa"/>
          </w:tcPr>
          <w:p w14:paraId="1208478C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2024</w:t>
            </w:r>
          </w:p>
        </w:tc>
        <w:tc>
          <w:tcPr>
            <w:tcW w:w="2910" w:type="dxa"/>
          </w:tcPr>
          <w:p w14:paraId="62AD9402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93"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Investigation of the Prevalence of Designer Fentanyl in a Drug Testing Population Using Liquid Chromatography Tandem Mass Spectrometry (LC-MS-MS)</w:t>
              </w:r>
            </w:hyperlink>
          </w:p>
        </w:tc>
        <w:tc>
          <w:tcPr>
            <w:tcW w:w="2910" w:type="dxa"/>
          </w:tcPr>
          <w:p w14:paraId="211A48A7" w14:textId="77777777" w:rsidR="00B16026" w:rsidRDefault="00B16026" w:rsidP="00B160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Richard Stripp </w:t>
            </w:r>
          </w:p>
          <w:p w14:paraId="0861F52E" w14:textId="77777777" w:rsidR="00B16026" w:rsidRDefault="00B16026" w:rsidP="00B16026">
            <w:pPr>
              <w:rPr>
                <w:rFonts w:ascii="Garamond" w:hAnsi="Garamond"/>
              </w:rPr>
            </w:pPr>
          </w:p>
          <w:p w14:paraId="31079644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0B1C7D28" w14:textId="77777777" w:rsidR="00B16026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</w:p>
          <w:p w14:paraId="3813FBE0" w14:textId="5EFA21D3" w:rsidR="00931FFF" w:rsidRPr="00931FFF" w:rsidRDefault="00B16026" w:rsidP="00B16026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Research Conducted Via Outside Lab Partnership: </w:t>
            </w:r>
            <w:r w:rsidRPr="00931FFF">
              <w:rPr>
                <w:rFonts w:ascii="Garamond" w:eastAsia="Times New Roman" w:hAnsi="Garamond" w:cs="Times New Roman"/>
              </w:rPr>
              <w:t>Navis</w:t>
            </w:r>
          </w:p>
        </w:tc>
      </w:tr>
      <w:tr w:rsidR="00931FFF" w:rsidRPr="00931FFF" w14:paraId="559A3389" w14:textId="77777777" w:rsidTr="001D3235">
        <w:trPr>
          <w:trHeight w:val="971"/>
          <w:jc w:val="center"/>
        </w:trPr>
        <w:tc>
          <w:tcPr>
            <w:tcW w:w="1735" w:type="dxa"/>
          </w:tcPr>
          <w:p w14:paraId="6A5D5276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931FFF">
              <w:rPr>
                <w:rFonts w:ascii="Garamond" w:eastAsia="Times New Roman" w:hAnsi="Garamond" w:cs="Times New Roman"/>
              </w:rPr>
              <w:t>Esther</w:t>
            </w:r>
          </w:p>
        </w:tc>
        <w:tc>
          <w:tcPr>
            <w:tcW w:w="1590" w:type="dxa"/>
          </w:tcPr>
          <w:p w14:paraId="19317746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Abady</w:t>
            </w:r>
          </w:p>
        </w:tc>
        <w:tc>
          <w:tcPr>
            <w:tcW w:w="720" w:type="dxa"/>
          </w:tcPr>
          <w:p w14:paraId="19B97C51" w14:textId="77777777" w:rsidR="00931FFF" w:rsidRPr="00931FFF" w:rsidRDefault="00931FFF" w:rsidP="00036911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r w:rsidRPr="00931FFF">
              <w:rPr>
                <w:rFonts w:ascii="Garamond" w:eastAsia="Times New Roman" w:hAnsi="Garamond" w:cs="Times New Roman"/>
              </w:rPr>
              <w:t>2024</w:t>
            </w:r>
          </w:p>
        </w:tc>
        <w:tc>
          <w:tcPr>
            <w:tcW w:w="2910" w:type="dxa"/>
          </w:tcPr>
          <w:p w14:paraId="7BE2F8A1" w14:textId="77777777" w:rsidR="00931FFF" w:rsidRPr="00931FFF" w:rsidRDefault="00931FFF" w:rsidP="00931FFF">
            <w:pPr>
              <w:widowControl w:val="0"/>
              <w:jc w:val="center"/>
              <w:rPr>
                <w:rFonts w:ascii="Garamond" w:eastAsia="Arial" w:hAnsi="Garamond" w:cs="Arial"/>
              </w:rPr>
            </w:pPr>
            <w:hyperlink r:id="rId94">
              <w:proofErr w:type="spellStart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>Hairry</w:t>
              </w:r>
              <w:proofErr w:type="spellEnd"/>
              <w:r w:rsidRPr="00931FFF">
                <w:rPr>
                  <w:rFonts w:ascii="Garamond" w:eastAsia="Times New Roman" w:hAnsi="Garamond" w:cs="Times New Roman"/>
                  <w:color w:val="1155CC"/>
                  <w:u w:val="single"/>
                </w:rPr>
                <w:t xml:space="preserve"> Potter World: Are gel and oil the scorchers magic to altering external cocaine and BE concentrations in hair</w:t>
              </w:r>
            </w:hyperlink>
          </w:p>
        </w:tc>
        <w:tc>
          <w:tcPr>
            <w:tcW w:w="2910" w:type="dxa"/>
          </w:tcPr>
          <w:p w14:paraId="58E0F36C" w14:textId="77777777" w:rsidR="000F4D41" w:rsidRDefault="000F4D41" w:rsidP="000F4D4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Ana Pego </w:t>
            </w:r>
          </w:p>
          <w:p w14:paraId="48E76EA5" w14:textId="77777777" w:rsidR="000F4D41" w:rsidRDefault="000F4D41" w:rsidP="000F4D41">
            <w:pPr>
              <w:rPr>
                <w:rFonts w:ascii="Garamond" w:hAnsi="Garamond"/>
              </w:rPr>
            </w:pPr>
          </w:p>
          <w:p w14:paraId="4D692416" w14:textId="718C85CE" w:rsidR="00931FFF" w:rsidRPr="00931FFF" w:rsidRDefault="000F4D41" w:rsidP="000F4D41">
            <w:pPr>
              <w:widowControl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612CA5" w:rsidRPr="00931FFF" w14:paraId="14CF0B3C" w14:textId="77777777" w:rsidTr="001D3235">
        <w:trPr>
          <w:trHeight w:val="971"/>
          <w:jc w:val="center"/>
        </w:trPr>
        <w:tc>
          <w:tcPr>
            <w:tcW w:w="1735" w:type="dxa"/>
          </w:tcPr>
          <w:p w14:paraId="2F95ECC5" w14:textId="2FF16D96" w:rsidR="00612CA5" w:rsidRPr="00931FFF" w:rsidRDefault="00612CA5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Seok</w:t>
            </w:r>
            <w:r w:rsidR="00E342A0">
              <w:rPr>
                <w:rFonts w:ascii="Garamond" w:eastAsia="Times New Roman" w:hAnsi="Garamond" w:cs="Times New Roman"/>
              </w:rPr>
              <w:t>jin</w:t>
            </w:r>
          </w:p>
        </w:tc>
        <w:tc>
          <w:tcPr>
            <w:tcW w:w="1590" w:type="dxa"/>
          </w:tcPr>
          <w:p w14:paraId="25A8FF4F" w14:textId="053B1379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Hwang</w:t>
            </w:r>
          </w:p>
        </w:tc>
        <w:tc>
          <w:tcPr>
            <w:tcW w:w="720" w:type="dxa"/>
          </w:tcPr>
          <w:p w14:paraId="5F5746F3" w14:textId="62FCE4C6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37A37159" w14:textId="64BAE47C" w:rsidR="00612CA5" w:rsidRPr="00612CA5" w:rsidRDefault="00612CA5" w:rsidP="00612CA5">
            <w:pPr>
              <w:jc w:val="center"/>
              <w:rPr>
                <w:rFonts w:ascii="Garamond" w:hAnsi="Garamond"/>
              </w:rPr>
            </w:pPr>
            <w:r w:rsidRPr="00612CA5">
              <w:rPr>
                <w:rFonts w:ascii="Garamond" w:hAnsi="Garamond"/>
              </w:rPr>
              <w:fldChar w:fldCharType="begin"/>
            </w:r>
            <w:r w:rsidR="00E342A0">
              <w:rPr>
                <w:rFonts w:ascii="Garamond" w:hAnsi="Garamond"/>
              </w:rPr>
              <w:instrText>HYPERLINK "https://cuny-jj.primo.exlibrisgroup.com/discovery/fulldisplay?docid=alma991031132818106121&amp;context=L&amp;vid=01CUNY_JJ:CUNY_JJ&amp;lang=en&amp;search_scope=IZ_CI_AW&amp;adaptor=Local%20Search%20Engine&amp;tab=Everything&amp;query=any%2Ccontains%2CHwang%09Seokjin&amp;mode=basic"</w:instrText>
            </w:r>
            <w:r w:rsidR="00E342A0" w:rsidRPr="00612CA5">
              <w:rPr>
                <w:rFonts w:ascii="Garamond" w:hAnsi="Garamond"/>
              </w:rPr>
            </w:r>
            <w:r w:rsidRPr="00612CA5">
              <w:rPr>
                <w:rFonts w:ascii="Garamond" w:hAnsi="Garamond"/>
              </w:rPr>
              <w:fldChar w:fldCharType="separate"/>
            </w:r>
            <w:r w:rsidRPr="00612CA5">
              <w:rPr>
                <w:rStyle w:val="Hyperlink"/>
                <w:rFonts w:ascii="Garamond" w:hAnsi="Garamond"/>
              </w:rPr>
              <w:t>Fast &amp; Forensic: Rapid Detectio</w:t>
            </w:r>
            <w:r w:rsidRPr="00612CA5">
              <w:rPr>
                <w:rStyle w:val="Hyperlink"/>
                <w:rFonts w:ascii="Garamond" w:hAnsi="Garamond"/>
              </w:rPr>
              <w:t xml:space="preserve">n &amp; Quantitation of 30 + Emerging Novel Psychoactive Substances in Hair Using </w:t>
            </w:r>
            <w:r w:rsidRPr="00612CA5">
              <w:rPr>
                <w:rStyle w:val="Hyperlink"/>
                <w:rFonts w:ascii="Garamond" w:hAnsi="Garamond"/>
              </w:rPr>
              <w:t>L</w:t>
            </w:r>
            <w:r w:rsidRPr="00612CA5">
              <w:rPr>
                <w:rStyle w:val="Hyperlink"/>
                <w:rFonts w:ascii="Garamond" w:hAnsi="Garamond"/>
              </w:rPr>
              <w:t>C-MS/MS</w:t>
            </w:r>
            <w:r w:rsidRPr="00612CA5">
              <w:rPr>
                <w:rFonts w:ascii="Garamond" w:hAnsi="Garamond"/>
              </w:rPr>
              <w:fldChar w:fldCharType="end"/>
            </w:r>
          </w:p>
          <w:p w14:paraId="3249BC88" w14:textId="77777777" w:rsidR="00612CA5" w:rsidRPr="00612CA5" w:rsidRDefault="00612CA5" w:rsidP="00612CA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910" w:type="dxa"/>
          </w:tcPr>
          <w:p w14:paraId="3B2B15DE" w14:textId="77777777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Ana Pego </w:t>
            </w:r>
          </w:p>
          <w:p w14:paraId="7EF2BF1C" w14:textId="77777777" w:rsidR="00E342A0" w:rsidRDefault="00E342A0" w:rsidP="00E342A0">
            <w:pPr>
              <w:rPr>
                <w:rFonts w:ascii="Garamond" w:hAnsi="Garamond"/>
              </w:rPr>
            </w:pPr>
          </w:p>
          <w:p w14:paraId="51D28898" w14:textId="419A90BB" w:rsidR="00612CA5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612CA5" w:rsidRPr="00931FFF" w14:paraId="3A0CA597" w14:textId="77777777" w:rsidTr="001D3235">
        <w:trPr>
          <w:trHeight w:val="971"/>
          <w:jc w:val="center"/>
        </w:trPr>
        <w:tc>
          <w:tcPr>
            <w:tcW w:w="1735" w:type="dxa"/>
          </w:tcPr>
          <w:p w14:paraId="058BDF32" w14:textId="75F3CBEB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Selin</w:t>
            </w:r>
          </w:p>
        </w:tc>
        <w:tc>
          <w:tcPr>
            <w:tcW w:w="1590" w:type="dxa"/>
          </w:tcPr>
          <w:p w14:paraId="61FE2368" w14:textId="41593C7B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Ates</w:t>
            </w:r>
          </w:p>
        </w:tc>
        <w:tc>
          <w:tcPr>
            <w:tcW w:w="720" w:type="dxa"/>
          </w:tcPr>
          <w:p w14:paraId="6DA126FE" w14:textId="38AD4443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5A61D2C9" w14:textId="61164187" w:rsidR="00612CA5" w:rsidRPr="00931FFF" w:rsidRDefault="00E342A0" w:rsidP="00612CA5">
            <w:pPr>
              <w:widowControl w:val="0"/>
              <w:jc w:val="center"/>
              <w:rPr>
                <w:rFonts w:ascii="Garamond" w:hAnsi="Garamond"/>
              </w:rPr>
            </w:pPr>
            <w:hyperlink r:id="rId95" w:history="1">
              <w:r w:rsidRPr="00E342A0">
                <w:rPr>
                  <w:rStyle w:val="Hyperlink"/>
                  <w:rFonts w:ascii="Garamond" w:hAnsi="Garamond"/>
                </w:rPr>
                <w:t>DNA Extraction and Species Determination of Historic Museum Pelts</w:t>
              </w:r>
            </w:hyperlink>
          </w:p>
        </w:tc>
        <w:tc>
          <w:tcPr>
            <w:tcW w:w="2910" w:type="dxa"/>
          </w:tcPr>
          <w:p w14:paraId="5BA571FA" w14:textId="75125E2E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>Nathan Lents</w:t>
            </w:r>
          </w:p>
          <w:p w14:paraId="64B3D746" w14:textId="77777777" w:rsidR="00E342A0" w:rsidRDefault="00E342A0" w:rsidP="00E342A0">
            <w:pPr>
              <w:rPr>
                <w:rFonts w:ascii="Garamond" w:hAnsi="Garamond"/>
              </w:rPr>
            </w:pPr>
          </w:p>
          <w:p w14:paraId="0269C0E1" w14:textId="28AE4E83" w:rsidR="00612CA5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Specialization: </w:t>
            </w:r>
            <w:r>
              <w:rPr>
                <w:rFonts w:ascii="Garamond" w:hAnsi="Garamond"/>
              </w:rPr>
              <w:t xml:space="preserve">Molecular Biology </w:t>
            </w:r>
          </w:p>
          <w:p w14:paraId="164E1226" w14:textId="77777777" w:rsidR="00E342A0" w:rsidRDefault="00E342A0" w:rsidP="00E342A0">
            <w:pPr>
              <w:rPr>
                <w:rFonts w:ascii="Garamond" w:hAnsi="Garamond"/>
              </w:rPr>
            </w:pPr>
          </w:p>
          <w:p w14:paraId="75E0543D" w14:textId="794EE9BF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BS-MS Program Graduate </w:t>
            </w:r>
          </w:p>
        </w:tc>
      </w:tr>
      <w:tr w:rsidR="00612CA5" w:rsidRPr="00931FFF" w14:paraId="0E4522C9" w14:textId="77777777" w:rsidTr="001D3235">
        <w:trPr>
          <w:trHeight w:val="971"/>
          <w:jc w:val="center"/>
        </w:trPr>
        <w:tc>
          <w:tcPr>
            <w:tcW w:w="1735" w:type="dxa"/>
          </w:tcPr>
          <w:p w14:paraId="6EF814E0" w14:textId="393E6B7D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Samantha</w:t>
            </w:r>
          </w:p>
        </w:tc>
        <w:tc>
          <w:tcPr>
            <w:tcW w:w="1590" w:type="dxa"/>
          </w:tcPr>
          <w:p w14:paraId="3E45CEAF" w14:textId="69539330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Mulkeen</w:t>
            </w:r>
          </w:p>
        </w:tc>
        <w:tc>
          <w:tcPr>
            <w:tcW w:w="720" w:type="dxa"/>
          </w:tcPr>
          <w:p w14:paraId="1716EC6A" w14:textId="4AAE78C2" w:rsidR="00612CA5" w:rsidRPr="00931FFF" w:rsidRDefault="00E342A0" w:rsidP="00612CA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65785401" w14:textId="5145D7E8" w:rsidR="00612CA5" w:rsidRPr="00931FFF" w:rsidRDefault="00E342A0" w:rsidP="00612CA5">
            <w:pPr>
              <w:widowControl w:val="0"/>
              <w:jc w:val="center"/>
              <w:rPr>
                <w:rFonts w:ascii="Garamond" w:hAnsi="Garamond"/>
              </w:rPr>
            </w:pPr>
            <w:hyperlink r:id="rId96" w:history="1">
              <w:r w:rsidRPr="00E342A0">
                <w:rPr>
                  <w:rStyle w:val="Hyperlink"/>
                  <w:rFonts w:ascii="Garamond" w:hAnsi="Garamond"/>
                </w:rPr>
                <w:t>Quick and Easy Method for the Determination of Cocaine and Six Metabolites in Postmortem Hair</w:t>
              </w:r>
            </w:hyperlink>
          </w:p>
        </w:tc>
        <w:tc>
          <w:tcPr>
            <w:tcW w:w="2910" w:type="dxa"/>
          </w:tcPr>
          <w:p w14:paraId="19720442" w14:textId="77777777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Ana Pego </w:t>
            </w:r>
          </w:p>
          <w:p w14:paraId="461A12DF" w14:textId="77777777" w:rsidR="00E342A0" w:rsidRDefault="00E342A0" w:rsidP="00E342A0">
            <w:pPr>
              <w:rPr>
                <w:rFonts w:ascii="Garamond" w:hAnsi="Garamond"/>
              </w:rPr>
            </w:pPr>
          </w:p>
          <w:p w14:paraId="543B9EBA" w14:textId="7152C602" w:rsidR="00612CA5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E342A0" w:rsidRPr="00931FFF" w14:paraId="7C7D0D00" w14:textId="77777777" w:rsidTr="001D3235">
        <w:trPr>
          <w:trHeight w:val="971"/>
          <w:jc w:val="center"/>
        </w:trPr>
        <w:tc>
          <w:tcPr>
            <w:tcW w:w="1735" w:type="dxa"/>
          </w:tcPr>
          <w:p w14:paraId="4891B158" w14:textId="1387B6F2" w:rsidR="00E342A0" w:rsidRPr="00931FFF" w:rsidRDefault="00E342A0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Natalia</w:t>
            </w:r>
          </w:p>
        </w:tc>
        <w:tc>
          <w:tcPr>
            <w:tcW w:w="1590" w:type="dxa"/>
          </w:tcPr>
          <w:p w14:paraId="184D5610" w14:textId="4112439E" w:rsidR="00E342A0" w:rsidRPr="00931FFF" w:rsidRDefault="00E342A0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Agilar</w:t>
            </w:r>
          </w:p>
        </w:tc>
        <w:tc>
          <w:tcPr>
            <w:tcW w:w="720" w:type="dxa"/>
          </w:tcPr>
          <w:p w14:paraId="69EB5629" w14:textId="43629666" w:rsidR="00E342A0" w:rsidRPr="00931FFF" w:rsidRDefault="00E342A0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04556580" w14:textId="18E5F73C" w:rsidR="00E342A0" w:rsidRPr="00931FFF" w:rsidRDefault="00E342A0" w:rsidP="00E342A0">
            <w:pPr>
              <w:widowControl w:val="0"/>
              <w:jc w:val="center"/>
              <w:rPr>
                <w:rFonts w:ascii="Garamond" w:hAnsi="Garamond"/>
              </w:rPr>
            </w:pPr>
            <w:hyperlink r:id="rId97" w:history="1">
              <w:r w:rsidRPr="00E342A0">
                <w:rPr>
                  <w:rStyle w:val="Hyperlink"/>
                  <w:rFonts w:ascii="Garamond" w:hAnsi="Garamond"/>
                </w:rPr>
                <w:t>The Effect of Bullet Morphology and Intermediate Targets on Bullet Path</w:t>
              </w:r>
            </w:hyperlink>
          </w:p>
        </w:tc>
        <w:tc>
          <w:tcPr>
            <w:tcW w:w="2910" w:type="dxa"/>
          </w:tcPr>
          <w:p w14:paraId="0F1E732E" w14:textId="77777777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Peter </w:t>
            </w:r>
            <w:proofErr w:type="spellStart"/>
            <w:r>
              <w:rPr>
                <w:rFonts w:ascii="Garamond" w:hAnsi="Garamond"/>
              </w:rPr>
              <w:t>Diaczuk</w:t>
            </w:r>
            <w:proofErr w:type="spellEnd"/>
          </w:p>
          <w:p w14:paraId="5B23839D" w14:textId="1E356363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5B23839D" w14:textId="1E356363" w:rsidR="00E342A0" w:rsidRDefault="00E342A0" w:rsidP="00E342A0">
            <w:pPr>
              <w:rPr>
                <w:rFonts w:ascii="Garamond" w:hAnsi="Garamond"/>
              </w:rPr>
            </w:pPr>
          </w:p>
        </w:tc>
      </w:tr>
      <w:tr w:rsidR="00E342A0" w:rsidRPr="00931FFF" w14:paraId="39A8E8AE" w14:textId="77777777" w:rsidTr="001D3235">
        <w:trPr>
          <w:trHeight w:val="971"/>
          <w:jc w:val="center"/>
        </w:trPr>
        <w:tc>
          <w:tcPr>
            <w:tcW w:w="1735" w:type="dxa"/>
          </w:tcPr>
          <w:p w14:paraId="6468B993" w14:textId="785A8900" w:rsidR="00E342A0" w:rsidRPr="00931FFF" w:rsidRDefault="00E342A0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Mia</w:t>
            </w:r>
          </w:p>
        </w:tc>
        <w:tc>
          <w:tcPr>
            <w:tcW w:w="1590" w:type="dxa"/>
          </w:tcPr>
          <w:p w14:paraId="20A430EB" w14:textId="312B1576" w:rsidR="00E342A0" w:rsidRPr="00931FFF" w:rsidRDefault="00E342A0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Sorrentino</w:t>
            </w:r>
          </w:p>
        </w:tc>
        <w:tc>
          <w:tcPr>
            <w:tcW w:w="720" w:type="dxa"/>
          </w:tcPr>
          <w:p w14:paraId="55F56C27" w14:textId="3F437264" w:rsidR="00E342A0" w:rsidRPr="00931FFF" w:rsidRDefault="00E342A0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43430AA1" w14:textId="3A31FD62" w:rsidR="00E342A0" w:rsidRPr="00E342A0" w:rsidRDefault="00E342A0" w:rsidP="00E342A0">
            <w:pPr>
              <w:jc w:val="center"/>
              <w:rPr>
                <w:rFonts w:ascii="Garamond" w:hAnsi="Garamond"/>
              </w:rPr>
            </w:pPr>
            <w:hyperlink r:id="rId98" w:history="1">
              <w:r w:rsidRPr="00E342A0">
                <w:rPr>
                  <w:rStyle w:val="Hyperlink"/>
                  <w:rFonts w:ascii="Garamond" w:hAnsi="Garamond"/>
                </w:rPr>
                <w:t>A Qualitative NMR and Histological Analysis of Adipocere Formation in Different</w:t>
              </w:r>
              <w:r w:rsidRPr="00E342A0">
                <w:rPr>
                  <w:rStyle w:val="Hyperlink"/>
                  <w:rFonts w:ascii="Garamond" w:hAnsi="Garamond"/>
                </w:rPr>
                <w:br/>
                <w:t>Aqueous Environments using Sus Scrofa Models</w:t>
              </w:r>
            </w:hyperlink>
          </w:p>
        </w:tc>
        <w:tc>
          <w:tcPr>
            <w:tcW w:w="2910" w:type="dxa"/>
          </w:tcPr>
          <w:p w14:paraId="4A95D1D1" w14:textId="77777777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Angelique </w:t>
            </w:r>
            <w:proofErr w:type="spellStart"/>
            <w:r>
              <w:rPr>
                <w:rFonts w:ascii="Garamond" w:hAnsi="Garamond"/>
              </w:rPr>
              <w:t>Corthals</w:t>
            </w:r>
            <w:proofErr w:type="spellEnd"/>
          </w:p>
          <w:p w14:paraId="0DCC19FC" w14:textId="09A59035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 Forensic Anthropology </w:t>
            </w:r>
          </w:p>
          <w:p w14:paraId="0DCC19FC" w14:textId="09A59035" w:rsidR="00E342A0" w:rsidRDefault="00E342A0" w:rsidP="00E342A0">
            <w:pPr>
              <w:rPr>
                <w:rFonts w:ascii="Garamond" w:hAnsi="Garamond"/>
              </w:rPr>
            </w:pPr>
          </w:p>
          <w:p w14:paraId="7DFBA2FE" w14:textId="770B7673" w:rsidR="00E342A0" w:rsidRDefault="00E342A0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BS-MS Program Graduate</w:t>
            </w:r>
          </w:p>
        </w:tc>
      </w:tr>
      <w:tr w:rsidR="00E342A0" w:rsidRPr="00931FFF" w14:paraId="53AB4D5C" w14:textId="77777777" w:rsidTr="001D3235">
        <w:trPr>
          <w:trHeight w:val="971"/>
          <w:jc w:val="center"/>
        </w:trPr>
        <w:tc>
          <w:tcPr>
            <w:tcW w:w="1735" w:type="dxa"/>
          </w:tcPr>
          <w:p w14:paraId="1FF31F2C" w14:textId="534BAC5E" w:rsidR="00E342A0" w:rsidRPr="00931FFF" w:rsidRDefault="00A01D62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A01D62">
              <w:rPr>
                <w:rFonts w:ascii="Garamond" w:eastAsia="Times New Roman" w:hAnsi="Garamond" w:cs="Times New Roman"/>
              </w:rPr>
              <w:t>Horaceena</w:t>
            </w:r>
            <w:proofErr w:type="spellEnd"/>
          </w:p>
        </w:tc>
        <w:tc>
          <w:tcPr>
            <w:tcW w:w="1590" w:type="dxa"/>
          </w:tcPr>
          <w:p w14:paraId="4CFFAB28" w14:textId="3E70D385" w:rsidR="00E342A0" w:rsidRPr="00931FFF" w:rsidRDefault="00A01D62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A01D62">
              <w:rPr>
                <w:rFonts w:ascii="Garamond" w:eastAsia="Times New Roman" w:hAnsi="Garamond" w:cs="Times New Roman"/>
              </w:rPr>
              <w:t>Findley</w:t>
            </w:r>
          </w:p>
        </w:tc>
        <w:tc>
          <w:tcPr>
            <w:tcW w:w="720" w:type="dxa"/>
          </w:tcPr>
          <w:p w14:paraId="07560503" w14:textId="66982E7C" w:rsidR="00E342A0" w:rsidRPr="00931FFF" w:rsidRDefault="00A01D62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0A0AF1A6" w14:textId="75C89786" w:rsidR="00E342A0" w:rsidRPr="00931FFF" w:rsidRDefault="00E342A0" w:rsidP="00E342A0">
            <w:pPr>
              <w:widowControl w:val="0"/>
              <w:jc w:val="center"/>
              <w:rPr>
                <w:rFonts w:ascii="Garamond" w:hAnsi="Garamond"/>
              </w:rPr>
            </w:pPr>
            <w:hyperlink r:id="rId99" w:history="1">
              <w:r w:rsidRPr="00E342A0">
                <w:rPr>
                  <w:rStyle w:val="Hyperlink"/>
                  <w:rFonts w:ascii="Garamond" w:hAnsi="Garamond"/>
                </w:rPr>
                <w:t>Histomorphology of Sha</w:t>
              </w:r>
              <w:r w:rsidRPr="00E342A0">
                <w:rPr>
                  <w:rStyle w:val="Hyperlink"/>
                  <w:rFonts w:ascii="Garamond" w:hAnsi="Garamond"/>
                </w:rPr>
                <w:t>r</w:t>
              </w:r>
              <w:r w:rsidRPr="00E342A0">
                <w:rPr>
                  <w:rStyle w:val="Hyperlink"/>
                  <w:rFonts w:ascii="Garamond" w:hAnsi="Garamond"/>
                </w:rPr>
                <w:t>p-Forc</w:t>
              </w:r>
              <w:r w:rsidRPr="00E342A0">
                <w:rPr>
                  <w:rStyle w:val="Hyperlink"/>
                  <w:rFonts w:ascii="Garamond" w:hAnsi="Garamond"/>
                </w:rPr>
                <w:t>e</w:t>
              </w:r>
              <w:r w:rsidRPr="00E342A0">
                <w:rPr>
                  <w:rStyle w:val="Hyperlink"/>
                  <w:rFonts w:ascii="Garamond" w:hAnsi="Garamond"/>
                </w:rPr>
                <w:t xml:space="preserve"> </w:t>
              </w:r>
              <w:r w:rsidRPr="00E342A0">
                <w:rPr>
                  <w:rStyle w:val="Hyperlink"/>
                  <w:rFonts w:ascii="Garamond" w:hAnsi="Garamond"/>
                </w:rPr>
                <w:t>Trauma on Partially Cremate</w:t>
              </w:r>
              <w:r w:rsidRPr="00E342A0">
                <w:rPr>
                  <w:rStyle w:val="Hyperlink"/>
                  <w:rFonts w:ascii="Garamond" w:hAnsi="Garamond"/>
                </w:rPr>
                <w:t>d</w:t>
              </w:r>
              <w:r w:rsidRPr="00E342A0">
                <w:rPr>
                  <w:rStyle w:val="Hyperlink"/>
                  <w:rFonts w:ascii="Garamond" w:hAnsi="Garamond"/>
                </w:rPr>
                <w:t xml:space="preserve"> Remains</w:t>
              </w:r>
            </w:hyperlink>
          </w:p>
        </w:tc>
        <w:tc>
          <w:tcPr>
            <w:tcW w:w="2910" w:type="dxa"/>
          </w:tcPr>
          <w:p w14:paraId="6BE0FC58" w14:textId="77777777" w:rsidR="00A01D62" w:rsidRDefault="00A01D62" w:rsidP="00A01D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Angelique </w:t>
            </w:r>
            <w:proofErr w:type="spellStart"/>
            <w:r>
              <w:rPr>
                <w:rFonts w:ascii="Garamond" w:hAnsi="Garamond"/>
              </w:rPr>
              <w:t>Corthals</w:t>
            </w:r>
            <w:proofErr w:type="spellEnd"/>
          </w:p>
          <w:p w14:paraId="60E53190" w14:textId="2B69DA61" w:rsidR="00E342A0" w:rsidRDefault="00A01D62" w:rsidP="00E342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 Forensic Anthropology </w:t>
            </w:r>
          </w:p>
        </w:tc>
      </w:tr>
      <w:tr w:rsidR="00E342A0" w:rsidRPr="00931FFF" w14:paraId="6A5DA4F4" w14:textId="77777777" w:rsidTr="001D3235">
        <w:trPr>
          <w:trHeight w:val="971"/>
          <w:jc w:val="center"/>
        </w:trPr>
        <w:tc>
          <w:tcPr>
            <w:tcW w:w="1735" w:type="dxa"/>
          </w:tcPr>
          <w:p w14:paraId="1B90E497" w14:textId="58B4848B" w:rsidR="00E342A0" w:rsidRPr="00931FFF" w:rsidRDefault="00A01D62" w:rsidP="00A01D62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>Geneva</w:t>
            </w:r>
          </w:p>
        </w:tc>
        <w:tc>
          <w:tcPr>
            <w:tcW w:w="1590" w:type="dxa"/>
          </w:tcPr>
          <w:p w14:paraId="209E34EC" w14:textId="5E50266C" w:rsidR="00E342A0" w:rsidRPr="00931FFF" w:rsidRDefault="00A01D62" w:rsidP="00A01D62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Loomis</w:t>
            </w:r>
          </w:p>
        </w:tc>
        <w:tc>
          <w:tcPr>
            <w:tcW w:w="720" w:type="dxa"/>
          </w:tcPr>
          <w:p w14:paraId="706100D2" w14:textId="1C226DC3" w:rsidR="00E342A0" w:rsidRPr="00931FFF" w:rsidRDefault="00A01D62" w:rsidP="00A01D62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5469763E" w14:textId="1B00E812" w:rsidR="00E342A0" w:rsidRPr="00931FFF" w:rsidRDefault="00A01D62" w:rsidP="00A01D62">
            <w:pPr>
              <w:widowControl w:val="0"/>
              <w:jc w:val="center"/>
              <w:rPr>
                <w:rFonts w:ascii="Garamond" w:hAnsi="Garamond"/>
              </w:rPr>
            </w:pPr>
            <w:hyperlink r:id="rId100" w:history="1">
              <w:r w:rsidRPr="00A01D62">
                <w:rPr>
                  <w:rStyle w:val="Hyperlink"/>
                  <w:rFonts w:ascii="Garamond" w:hAnsi="Garamond"/>
                </w:rPr>
                <w:t xml:space="preserve">The Bones Never Rest: Determination of Alkaloids in Bones in an </w:t>
              </w:r>
              <w:proofErr w:type="spellStart"/>
              <w:r w:rsidRPr="00A01D62">
                <w:rPr>
                  <w:rStyle w:val="Hyperlink"/>
                  <w:rFonts w:ascii="Garamond" w:hAnsi="Garamond"/>
                </w:rPr>
                <w:t>Archeo</w:t>
              </w:r>
              <w:proofErr w:type="spellEnd"/>
              <w:r w:rsidRPr="00A01D62">
                <w:rPr>
                  <w:rStyle w:val="Hyperlink"/>
                  <w:rFonts w:ascii="Garamond" w:hAnsi="Garamond"/>
                </w:rPr>
                <w:t>-Toxicological Context</w:t>
              </w:r>
            </w:hyperlink>
          </w:p>
        </w:tc>
        <w:tc>
          <w:tcPr>
            <w:tcW w:w="2910" w:type="dxa"/>
          </w:tcPr>
          <w:p w14:paraId="795D14E2" w14:textId="77777777" w:rsidR="00A01D62" w:rsidRDefault="00A01D62" w:rsidP="00A01D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Marta </w:t>
            </w:r>
            <w:proofErr w:type="spellStart"/>
            <w:r>
              <w:rPr>
                <w:rFonts w:ascii="Garamond" w:hAnsi="Garamond"/>
              </w:rPr>
              <w:t>Concheiro-Guisan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02F70FCD" w14:textId="77777777" w:rsidR="00A01D62" w:rsidRDefault="00A01D62" w:rsidP="00A01D62">
            <w:pPr>
              <w:rPr>
                <w:rFonts w:ascii="Garamond" w:hAnsi="Garamond"/>
              </w:rPr>
            </w:pPr>
          </w:p>
          <w:p w14:paraId="6CEA0F66" w14:textId="5B25DBF3" w:rsidR="00E342A0" w:rsidRDefault="00A01D62" w:rsidP="00A01D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E342A0" w:rsidRPr="00931FFF" w14:paraId="18049ABB" w14:textId="77777777" w:rsidTr="001D3235">
        <w:trPr>
          <w:trHeight w:val="971"/>
          <w:jc w:val="center"/>
        </w:trPr>
        <w:tc>
          <w:tcPr>
            <w:tcW w:w="1735" w:type="dxa"/>
          </w:tcPr>
          <w:p w14:paraId="258E09DF" w14:textId="26D4BDE0" w:rsidR="00E342A0" w:rsidRPr="00931FFF" w:rsidRDefault="001D3235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Ethan</w:t>
            </w:r>
          </w:p>
        </w:tc>
        <w:tc>
          <w:tcPr>
            <w:tcW w:w="1590" w:type="dxa"/>
          </w:tcPr>
          <w:p w14:paraId="551D72B2" w14:textId="5ABA61A2" w:rsidR="00E342A0" w:rsidRPr="00931FFF" w:rsidRDefault="001D3235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Frazer</w:t>
            </w:r>
          </w:p>
        </w:tc>
        <w:tc>
          <w:tcPr>
            <w:tcW w:w="720" w:type="dxa"/>
          </w:tcPr>
          <w:p w14:paraId="65C609D4" w14:textId="2F27EBBD" w:rsidR="00E342A0" w:rsidRPr="00931FFF" w:rsidRDefault="00A01D62" w:rsidP="00E342A0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0666B70B" w14:textId="2361296B" w:rsidR="001D3235" w:rsidRPr="001D3235" w:rsidRDefault="001D3235" w:rsidP="001D3235">
            <w:pPr>
              <w:widowControl w:val="0"/>
              <w:jc w:val="center"/>
              <w:rPr>
                <w:rFonts w:ascii="Garamond" w:hAnsi="Garamond"/>
              </w:rPr>
            </w:pPr>
            <w:hyperlink r:id="rId101" w:history="1">
              <w:r w:rsidRPr="001D3235">
                <w:rPr>
                  <w:rStyle w:val="Hyperlink"/>
                  <w:rFonts w:ascii="Garamond" w:hAnsi="Garamond"/>
                </w:rPr>
                <w:t>Transfer of Material Derived from Polymer-Jacketed Bullets During Cycling and Discharge</w:t>
              </w:r>
            </w:hyperlink>
            <w:r w:rsidRPr="001D3235">
              <w:rPr>
                <w:rFonts w:ascii="Garamond" w:hAnsi="Garamond"/>
              </w:rPr>
              <w:t xml:space="preserve"> </w:t>
            </w:r>
          </w:p>
          <w:p w14:paraId="7973EAD2" w14:textId="74A81EFF" w:rsidR="00E342A0" w:rsidRPr="00931FFF" w:rsidRDefault="00E342A0" w:rsidP="001D3235">
            <w:pPr>
              <w:widowControl w:val="0"/>
              <w:jc w:val="center"/>
              <w:rPr>
                <w:rFonts w:ascii="Garamond" w:hAnsi="Garamond"/>
              </w:rPr>
            </w:pPr>
          </w:p>
        </w:tc>
        <w:tc>
          <w:tcPr>
            <w:tcW w:w="2910" w:type="dxa"/>
          </w:tcPr>
          <w:p w14:paraId="6262FF83" w14:textId="77777777" w:rsidR="001D3235" w:rsidRDefault="001D3235" w:rsidP="001D32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Peter </w:t>
            </w:r>
            <w:proofErr w:type="spellStart"/>
            <w:r>
              <w:rPr>
                <w:rFonts w:ascii="Garamond" w:hAnsi="Garamond"/>
              </w:rPr>
              <w:t>Diaczuk</w:t>
            </w:r>
            <w:proofErr w:type="spellEnd"/>
          </w:p>
          <w:p w14:paraId="6F046E33" w14:textId="0AF128B3" w:rsidR="001D3235" w:rsidRDefault="001D3235" w:rsidP="001D32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6F046E33" w14:textId="0AF128B3" w:rsidR="00E342A0" w:rsidRDefault="00E342A0" w:rsidP="00E342A0">
            <w:pPr>
              <w:rPr>
                <w:rFonts w:ascii="Garamond" w:hAnsi="Garamond"/>
              </w:rPr>
            </w:pPr>
          </w:p>
        </w:tc>
      </w:tr>
      <w:tr w:rsidR="001D3235" w:rsidRPr="00931FFF" w14:paraId="718B5769" w14:textId="77777777" w:rsidTr="001D3235">
        <w:trPr>
          <w:trHeight w:val="971"/>
          <w:jc w:val="center"/>
        </w:trPr>
        <w:tc>
          <w:tcPr>
            <w:tcW w:w="1735" w:type="dxa"/>
          </w:tcPr>
          <w:p w14:paraId="03B0C9AF" w14:textId="1C209718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Emily</w:t>
            </w:r>
          </w:p>
        </w:tc>
        <w:tc>
          <w:tcPr>
            <w:tcW w:w="1590" w:type="dxa"/>
          </w:tcPr>
          <w:p w14:paraId="3035F892" w14:textId="64A9FF2D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Sam-Zee-Moi</w:t>
            </w:r>
          </w:p>
        </w:tc>
        <w:tc>
          <w:tcPr>
            <w:tcW w:w="720" w:type="dxa"/>
          </w:tcPr>
          <w:p w14:paraId="218DC325" w14:textId="7080E689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0A659F"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56842E91" w14:textId="41B98067" w:rsidR="001D3235" w:rsidRPr="00931FFF" w:rsidRDefault="001D3235" w:rsidP="001D3235">
            <w:pPr>
              <w:widowControl w:val="0"/>
              <w:jc w:val="center"/>
              <w:rPr>
                <w:rFonts w:ascii="Garamond" w:hAnsi="Garamond"/>
              </w:rPr>
            </w:pPr>
            <w:hyperlink r:id="rId102" w:history="1">
              <w:r w:rsidRPr="001D3235">
                <w:rPr>
                  <w:rStyle w:val="Hyperlink"/>
                  <w:rFonts w:ascii="Garamond" w:hAnsi="Garamond"/>
                </w:rPr>
                <w:t>Non-Destructive Dry Vacuum Recovery of DNA from Fabric</w:t>
              </w:r>
            </w:hyperlink>
          </w:p>
        </w:tc>
        <w:tc>
          <w:tcPr>
            <w:tcW w:w="2910" w:type="dxa"/>
          </w:tcPr>
          <w:p w14:paraId="770874B1" w14:textId="77777777" w:rsidR="001D3235" w:rsidRDefault="001D3235" w:rsidP="001D32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1A71AAE2" w14:textId="77777777" w:rsidR="001D3235" w:rsidRDefault="001D3235" w:rsidP="001D3235">
            <w:pPr>
              <w:rPr>
                <w:rFonts w:ascii="Garamond" w:hAnsi="Garamond"/>
              </w:rPr>
            </w:pPr>
          </w:p>
          <w:p w14:paraId="27FB5F7F" w14:textId="15B5536E" w:rsidR="001D3235" w:rsidRDefault="001D3235" w:rsidP="001D32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Molecular Biology</w:t>
            </w:r>
          </w:p>
        </w:tc>
      </w:tr>
      <w:tr w:rsidR="001D3235" w:rsidRPr="00931FFF" w14:paraId="433E97BC" w14:textId="77777777" w:rsidTr="001D3235">
        <w:trPr>
          <w:trHeight w:val="971"/>
          <w:jc w:val="center"/>
        </w:trPr>
        <w:tc>
          <w:tcPr>
            <w:tcW w:w="1735" w:type="dxa"/>
          </w:tcPr>
          <w:p w14:paraId="359F4A2D" w14:textId="57E85026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1D3235">
              <w:rPr>
                <w:rFonts w:ascii="Garamond" w:eastAsia="Times New Roman" w:hAnsi="Garamond" w:cs="Times New Roman"/>
              </w:rPr>
              <w:t>Abdelrahman</w:t>
            </w:r>
          </w:p>
        </w:tc>
        <w:tc>
          <w:tcPr>
            <w:tcW w:w="1590" w:type="dxa"/>
          </w:tcPr>
          <w:p w14:paraId="3AED6642" w14:textId="7A7226A4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1D3235">
              <w:rPr>
                <w:rFonts w:ascii="Garamond" w:eastAsia="Times New Roman" w:hAnsi="Garamond" w:cs="Times New Roman"/>
              </w:rPr>
              <w:t>Khalifa</w:t>
            </w:r>
          </w:p>
        </w:tc>
        <w:tc>
          <w:tcPr>
            <w:tcW w:w="720" w:type="dxa"/>
          </w:tcPr>
          <w:p w14:paraId="4078B783" w14:textId="1C191753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0A659F"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7224E5A4" w14:textId="5F347B56" w:rsidR="001D3235" w:rsidRPr="00931FFF" w:rsidRDefault="001D3235" w:rsidP="001D3235">
            <w:pPr>
              <w:widowControl w:val="0"/>
              <w:jc w:val="center"/>
              <w:rPr>
                <w:rFonts w:ascii="Garamond" w:hAnsi="Garamond"/>
              </w:rPr>
            </w:pPr>
            <w:hyperlink r:id="rId103" w:history="1">
              <w:r w:rsidRPr="001D3235">
                <w:rPr>
                  <w:rStyle w:val="Hyperlink"/>
                  <w:rFonts w:ascii="Garamond" w:hAnsi="Garamond"/>
                </w:rPr>
                <w:t>Bullet Ricochet and Tunnelling of Wood Substrates</w:t>
              </w:r>
            </w:hyperlink>
          </w:p>
        </w:tc>
        <w:tc>
          <w:tcPr>
            <w:tcW w:w="2910" w:type="dxa"/>
          </w:tcPr>
          <w:p w14:paraId="6F71A5E1" w14:textId="77777777" w:rsidR="001D3235" w:rsidRDefault="001D3235" w:rsidP="001D32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Dr. Peter </w:t>
            </w:r>
            <w:proofErr w:type="spellStart"/>
            <w:r>
              <w:rPr>
                <w:rFonts w:ascii="Garamond" w:hAnsi="Garamond"/>
              </w:rPr>
              <w:t>Diaczuk</w:t>
            </w:r>
            <w:proofErr w:type="spellEnd"/>
          </w:p>
          <w:p w14:paraId="6C3B9135" w14:textId="5D8ED145" w:rsidR="001D3235" w:rsidRDefault="001D3235" w:rsidP="001D32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
Specialization: Criminalistics </w:t>
            </w:r>
          </w:p>
          <w:p w14:paraId="2ED67CC2" w14:textId="77777777" w:rsidR="001D3235" w:rsidRDefault="001D3235" w:rsidP="001D3235">
            <w:pPr>
              <w:rPr>
                <w:rFonts w:ascii="Garamond" w:hAnsi="Garamond"/>
              </w:rPr>
            </w:pPr>
          </w:p>
          <w:p w14:paraId="0C8AC89B" w14:textId="443E8DE6" w:rsidR="001D3235" w:rsidRDefault="001D3235" w:rsidP="001D323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BS-MS Program Graduate</w:t>
            </w:r>
          </w:p>
        </w:tc>
      </w:tr>
      <w:tr w:rsidR="001D3235" w:rsidRPr="00931FFF" w14:paraId="7C623EEA" w14:textId="77777777" w:rsidTr="001D3235">
        <w:trPr>
          <w:trHeight w:val="971"/>
          <w:jc w:val="center"/>
        </w:trPr>
        <w:tc>
          <w:tcPr>
            <w:tcW w:w="1735" w:type="dxa"/>
          </w:tcPr>
          <w:p w14:paraId="504D018B" w14:textId="74072D50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1D3235">
              <w:rPr>
                <w:rFonts w:ascii="Garamond" w:eastAsia="Times New Roman" w:hAnsi="Garamond" w:cs="Times New Roman"/>
              </w:rPr>
              <w:t>Ashef</w:t>
            </w:r>
            <w:proofErr w:type="spellEnd"/>
          </w:p>
        </w:tc>
        <w:tc>
          <w:tcPr>
            <w:tcW w:w="1590" w:type="dxa"/>
          </w:tcPr>
          <w:p w14:paraId="3541171A" w14:textId="2E99196D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Ameer</w:t>
            </w:r>
          </w:p>
        </w:tc>
        <w:tc>
          <w:tcPr>
            <w:tcW w:w="720" w:type="dxa"/>
          </w:tcPr>
          <w:p w14:paraId="1D1FFF9D" w14:textId="09A080E1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0A659F"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6F9DE23B" w14:textId="6E3B84D7" w:rsidR="001D3235" w:rsidRPr="00931FFF" w:rsidRDefault="001D3235" w:rsidP="001D3235">
            <w:pPr>
              <w:widowControl w:val="0"/>
              <w:jc w:val="center"/>
              <w:rPr>
                <w:rFonts w:ascii="Garamond" w:hAnsi="Garamond"/>
              </w:rPr>
            </w:pPr>
            <w:hyperlink r:id="rId104" w:history="1">
              <w:r w:rsidRPr="001D3235">
                <w:rPr>
                  <w:rStyle w:val="Hyperlink"/>
                  <w:rFonts w:ascii="Garamond" w:hAnsi="Garamond"/>
                </w:rPr>
                <w:t>PFAS Levels in Hair: Comparing US Populations to Global Trends</w:t>
              </w:r>
            </w:hyperlink>
          </w:p>
        </w:tc>
        <w:tc>
          <w:tcPr>
            <w:tcW w:w="2910" w:type="dxa"/>
          </w:tcPr>
          <w:p w14:paraId="3652AC17" w14:textId="77777777" w:rsidR="00FC6F3A" w:rsidRDefault="00FC6F3A" w:rsidP="00FC6F3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Mentor: </w:t>
            </w:r>
            <w:r w:rsidRPr="002F663A">
              <w:rPr>
                <w:rFonts w:ascii="Garamond" w:hAnsi="Garamond"/>
              </w:rPr>
              <w:t xml:space="preserve">Dr. </w:t>
            </w:r>
            <w:r>
              <w:rPr>
                <w:rFonts w:ascii="Garamond" w:hAnsi="Garamond"/>
              </w:rPr>
              <w:t xml:space="preserve">Ana Pego </w:t>
            </w:r>
          </w:p>
          <w:p w14:paraId="1CA0BB3C" w14:textId="77777777" w:rsidR="00FC6F3A" w:rsidRDefault="00FC6F3A" w:rsidP="00FC6F3A">
            <w:pPr>
              <w:rPr>
                <w:rFonts w:ascii="Garamond" w:hAnsi="Garamond"/>
              </w:rPr>
            </w:pPr>
          </w:p>
          <w:p w14:paraId="16FCD41E" w14:textId="5D3BAE35" w:rsidR="001D3235" w:rsidRDefault="00FC6F3A" w:rsidP="00FC6F3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Toxicology/Forensic Chemistry</w:t>
            </w:r>
          </w:p>
        </w:tc>
      </w:tr>
      <w:tr w:rsidR="001D3235" w:rsidRPr="00931FFF" w14:paraId="2CB5E93B" w14:textId="77777777" w:rsidTr="001D3235">
        <w:trPr>
          <w:trHeight w:val="971"/>
          <w:jc w:val="center"/>
        </w:trPr>
        <w:tc>
          <w:tcPr>
            <w:tcW w:w="1735" w:type="dxa"/>
          </w:tcPr>
          <w:p w14:paraId="601483CD" w14:textId="089744AA" w:rsidR="001D3235" w:rsidRPr="00931FFF" w:rsidRDefault="00FC6F3A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Deanna</w:t>
            </w:r>
          </w:p>
        </w:tc>
        <w:tc>
          <w:tcPr>
            <w:tcW w:w="1590" w:type="dxa"/>
          </w:tcPr>
          <w:p w14:paraId="0E1145CA" w14:textId="70A98B32" w:rsidR="001D3235" w:rsidRPr="00931FFF" w:rsidRDefault="00FC6F3A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FC6F3A">
              <w:rPr>
                <w:rFonts w:ascii="Garamond" w:eastAsia="Times New Roman" w:hAnsi="Garamond" w:cs="Times New Roman"/>
              </w:rPr>
              <w:t>Corsetti</w:t>
            </w:r>
          </w:p>
        </w:tc>
        <w:tc>
          <w:tcPr>
            <w:tcW w:w="720" w:type="dxa"/>
          </w:tcPr>
          <w:p w14:paraId="47AF0297" w14:textId="6D7CF447" w:rsidR="001D3235" w:rsidRPr="00931FFF" w:rsidRDefault="001D3235" w:rsidP="001D3235">
            <w:pPr>
              <w:widowControl w:val="0"/>
              <w:jc w:val="center"/>
              <w:rPr>
                <w:rFonts w:ascii="Garamond" w:eastAsia="Times New Roman" w:hAnsi="Garamond" w:cs="Times New Roman"/>
              </w:rPr>
            </w:pPr>
            <w:r w:rsidRPr="000A659F">
              <w:rPr>
                <w:rFonts w:ascii="Garamond" w:eastAsia="Times New Roman" w:hAnsi="Garamond" w:cs="Times New Roman"/>
              </w:rPr>
              <w:t>2025</w:t>
            </w:r>
          </w:p>
        </w:tc>
        <w:tc>
          <w:tcPr>
            <w:tcW w:w="2910" w:type="dxa"/>
          </w:tcPr>
          <w:p w14:paraId="20033B24" w14:textId="20E24936" w:rsidR="001D3235" w:rsidRPr="00931FFF" w:rsidRDefault="00FC6F3A" w:rsidP="001D3235">
            <w:pPr>
              <w:widowControl w:val="0"/>
              <w:jc w:val="center"/>
              <w:rPr>
                <w:rFonts w:ascii="Garamond" w:hAnsi="Garamond"/>
              </w:rPr>
            </w:pPr>
            <w:hyperlink r:id="rId105" w:history="1">
              <w:r w:rsidRPr="00FC6F3A">
                <w:rPr>
                  <w:rStyle w:val="Hyperlink"/>
                  <w:rFonts w:ascii="Garamond" w:hAnsi="Garamond"/>
                </w:rPr>
                <w:t>An Exploratory Study of Tattoo Documentation Quality Among Investigators and Medical Examiners</w:t>
              </w:r>
            </w:hyperlink>
          </w:p>
        </w:tc>
        <w:tc>
          <w:tcPr>
            <w:tcW w:w="2910" w:type="dxa"/>
          </w:tcPr>
          <w:p w14:paraId="64DC808F" w14:textId="77777777" w:rsidR="00FC6F3A" w:rsidRDefault="00FC6F3A" w:rsidP="00FC6F3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Mentor: Dr. Mechthild Prinz</w:t>
            </w:r>
          </w:p>
          <w:p w14:paraId="7A3CEA1A" w14:textId="77777777" w:rsidR="00FC6F3A" w:rsidRDefault="00FC6F3A" w:rsidP="00FC6F3A">
            <w:pPr>
              <w:rPr>
                <w:rFonts w:ascii="Garamond" w:hAnsi="Garamond"/>
              </w:rPr>
            </w:pPr>
          </w:p>
          <w:p w14:paraId="37009737" w14:textId="0DEDE6D4" w:rsidR="001D3235" w:rsidRDefault="00FC6F3A" w:rsidP="00FC6F3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Specialization: Molecular Biology</w:t>
            </w:r>
          </w:p>
        </w:tc>
      </w:tr>
    </w:tbl>
    <w:p w14:paraId="17B7FCEB" w14:textId="77777777" w:rsidR="00833745" w:rsidRDefault="00833745">
      <w:pPr>
        <w:ind w:right="1350"/>
      </w:pPr>
    </w:p>
    <w:sectPr w:rsidR="00833745">
      <w:headerReference w:type="default" r:id="rId10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0A7D" w14:textId="77777777" w:rsidR="004302D5" w:rsidRDefault="004302D5">
      <w:r>
        <w:separator/>
      </w:r>
    </w:p>
  </w:endnote>
  <w:endnote w:type="continuationSeparator" w:id="0">
    <w:p w14:paraId="00E37374" w14:textId="77777777" w:rsidR="004302D5" w:rsidRDefault="0043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3780" w14:textId="77777777" w:rsidR="004302D5" w:rsidRDefault="004302D5">
      <w:r>
        <w:separator/>
      </w:r>
    </w:p>
  </w:footnote>
  <w:footnote w:type="continuationSeparator" w:id="0">
    <w:p w14:paraId="047B18DC" w14:textId="77777777" w:rsidR="004302D5" w:rsidRDefault="0043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1C7B" w14:textId="5009824D" w:rsidR="00833745" w:rsidRPr="00931FFF" w:rsidRDefault="00000000" w:rsidP="006D6B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aramond" w:hAnsi="Garamond"/>
        <w:color w:val="000000"/>
      </w:rPr>
    </w:pPr>
    <w:r w:rsidRPr="00931FFF">
      <w:rPr>
        <w:rFonts w:ascii="Garamond" w:hAnsi="Garamond"/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37C1F257" wp14:editId="267AC667">
              <wp:simplePos x="0" y="0"/>
              <wp:positionH relativeFrom="margin">
                <wp:align>center</wp:align>
              </wp:positionH>
              <wp:positionV relativeFrom="page">
                <wp:posOffset>447357</wp:posOffset>
              </wp:positionV>
              <wp:extent cx="5962650" cy="285294"/>
              <wp:effectExtent l="0" t="0" r="0" b="0"/>
              <wp:wrapSquare wrapText="bothSides" distT="0" distB="0" distL="118745" distR="118745"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1A2C3E" w14:textId="4AD0977D" w:rsidR="00833745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 xml:space="preserve">JOHN JAY MS-FOS THESES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 xml:space="preserve">LIST  </w:t>
                          </w:r>
                          <w:r w:rsidR="00931FFF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(</w:t>
                          </w:r>
                          <w:proofErr w:type="gramEnd"/>
                          <w:r w:rsidR="00931FFF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2017-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 xml:space="preserve"> </w:t>
                          </w:r>
                          <w:r w:rsidR="00931FFF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2025)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C1F257" id="Rectangle 198" o:spid="_x0000_s1026" style="position:absolute;margin-left:0;margin-top:35.2pt;width:469.5pt;height:22.45pt;z-index:251658240;visibility:visible;mso-wrap-style:square;mso-wrap-distance-left:9.35pt;mso-wrap-distance-top:0;mso-wrap-distance-right:9.35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" fillcolor="#4472c4 [3204]" stroked="f">
              <v:textbox inset="2.53958mm,1.2694mm,2.53958mm,1.2694mm">
                <w:txbxContent>
                  <w:p w14:paraId="4F1A2C3E" w14:textId="4AD0977D" w:rsidR="00833745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 xml:space="preserve">JOHN JAY MS-FOS THESES </w:t>
                    </w:r>
                    <w:proofErr w:type="gramStart"/>
                    <w:r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 xml:space="preserve">LIST  </w:t>
                    </w:r>
                    <w:r w:rsidR="00931FFF"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>(</w:t>
                    </w:r>
                    <w:proofErr w:type="gramEnd"/>
                    <w:r w:rsidR="00931FFF"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>2017-</w:t>
                    </w:r>
                    <w:r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 xml:space="preserve"> </w:t>
                    </w:r>
                    <w:r w:rsidR="00931FFF"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>2025)</w:t>
                    </w:r>
                    <w:r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 xml:space="preserve">                                                     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931FFF">
      <w:rPr>
        <w:rFonts w:ascii="Garamond" w:hAnsi="Garamond"/>
        <w:color w:val="000000"/>
      </w:rPr>
      <w:t xml:space="preserve"> </w:t>
    </w:r>
    <w:r w:rsidRPr="00931FFF">
      <w:rPr>
        <w:rFonts w:ascii="Garamond" w:hAnsi="Garamond"/>
        <w:color w:val="000000"/>
      </w:rPr>
      <w:t xml:space="preserve">Name                                             Year        </w:t>
    </w:r>
    <w:r w:rsidRPr="00931FFF">
      <w:rPr>
        <w:rFonts w:ascii="Garamond" w:hAnsi="Garamond"/>
        <w:color w:val="000000"/>
      </w:rPr>
      <w:tab/>
      <w:t xml:space="preserve">       Title with Hyperlink             </w:t>
    </w:r>
    <w:r w:rsidR="00931FFF">
      <w:rPr>
        <w:rFonts w:ascii="Garamond" w:hAnsi="Garamond"/>
      </w:rPr>
      <w:t>More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45"/>
    <w:rsid w:val="00036911"/>
    <w:rsid w:val="000F4D41"/>
    <w:rsid w:val="001D3235"/>
    <w:rsid w:val="002F663A"/>
    <w:rsid w:val="003E65C2"/>
    <w:rsid w:val="004302D5"/>
    <w:rsid w:val="00612CA5"/>
    <w:rsid w:val="006255EB"/>
    <w:rsid w:val="006A598D"/>
    <w:rsid w:val="006D6B0D"/>
    <w:rsid w:val="007449E5"/>
    <w:rsid w:val="007C2CBE"/>
    <w:rsid w:val="00833745"/>
    <w:rsid w:val="00863CC1"/>
    <w:rsid w:val="00916197"/>
    <w:rsid w:val="00931FFF"/>
    <w:rsid w:val="00A01D62"/>
    <w:rsid w:val="00B16026"/>
    <w:rsid w:val="00E342A0"/>
    <w:rsid w:val="00E475BB"/>
    <w:rsid w:val="00E577EA"/>
    <w:rsid w:val="00F06C40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B4E6A"/>
  <w15:docId w15:val="{6372CFB5-C730-614E-90D7-69965E8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80B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0B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0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057"/>
  </w:style>
  <w:style w:type="paragraph" w:styleId="Footer">
    <w:name w:val="footer"/>
    <w:basedOn w:val="Normal"/>
    <w:link w:val="FooterChar"/>
    <w:uiPriority w:val="99"/>
    <w:unhideWhenUsed/>
    <w:rsid w:val="00B30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057"/>
  </w:style>
  <w:style w:type="character" w:styleId="UnresolvedMention">
    <w:name w:val="Unresolved Mention"/>
    <w:basedOn w:val="DefaultParagraphFont"/>
    <w:uiPriority w:val="99"/>
    <w:semiHidden/>
    <w:unhideWhenUsed/>
    <w:rsid w:val="00E2668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dTable1Light-Accent1">
    <w:name w:val="Grid Table 1 Light Accent 1"/>
    <w:basedOn w:val="TableNormal"/>
    <w:uiPriority w:val="46"/>
    <w:rsid w:val="00931FF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31FF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931F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ademicworks.cuny.edu/jj_etds/102/" TargetMode="External"/><Relationship Id="rId21" Type="http://schemas.openxmlformats.org/officeDocument/2006/relationships/hyperlink" Target="https://academicworks.cuny.edu/jj_etds/55/" TargetMode="External"/><Relationship Id="rId42" Type="http://schemas.openxmlformats.org/officeDocument/2006/relationships/hyperlink" Target="https://academicworks.cuny.edu/jj_etds/145/" TargetMode="External"/><Relationship Id="rId47" Type="http://schemas.openxmlformats.org/officeDocument/2006/relationships/hyperlink" Target="https://search-proquest-com.ez.lib.jjay.cuny.edu/docview/2447003382/430D6299AA74289PQ/1?accountid=11724" TargetMode="External"/><Relationship Id="rId63" Type="http://schemas.openxmlformats.org/officeDocument/2006/relationships/hyperlink" Target="https://academicworks.cuny.edu/jj_etds/237/" TargetMode="External"/><Relationship Id="rId68" Type="http://schemas.openxmlformats.org/officeDocument/2006/relationships/hyperlink" Target="https://academicworks.cuny.edu/jj_etds/236/" TargetMode="External"/><Relationship Id="rId84" Type="http://schemas.openxmlformats.org/officeDocument/2006/relationships/hyperlink" Target="https://academicworks.cuny.edu/jj_etds/294/" TargetMode="External"/><Relationship Id="rId89" Type="http://schemas.openxmlformats.org/officeDocument/2006/relationships/hyperlink" Target="https://academicworks.cuny.edu/jj_etds/304/" TargetMode="External"/><Relationship Id="rId16" Type="http://schemas.openxmlformats.org/officeDocument/2006/relationships/hyperlink" Target="https://academicworks.cuny.edu/jj_etds/57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academicworks.cuny.edu/jj_etds/7/" TargetMode="External"/><Relationship Id="rId32" Type="http://schemas.openxmlformats.org/officeDocument/2006/relationships/hyperlink" Target="https://academicworks.cuny.edu/jj_etds/111/" TargetMode="External"/><Relationship Id="rId37" Type="http://schemas.openxmlformats.org/officeDocument/2006/relationships/hyperlink" Target="https://academicworks.cuny.edu/jj_etds/127/" TargetMode="External"/><Relationship Id="rId53" Type="http://schemas.openxmlformats.org/officeDocument/2006/relationships/hyperlink" Target="https://academicworks.cuny.edu/jj_etds/165/" TargetMode="External"/><Relationship Id="rId58" Type="http://schemas.openxmlformats.org/officeDocument/2006/relationships/hyperlink" Target="https://academicworks.cuny.edu/cgi/viewcontent.cgi?article=1206&amp;context=jj_etds" TargetMode="External"/><Relationship Id="rId74" Type="http://schemas.openxmlformats.org/officeDocument/2006/relationships/hyperlink" Target="https://www.proquest.com/docview/2786938288?parentSessionId=L8zOy1nuj9c%2BtfmAFdxJxQKGdSwW3z7HY%2BU%2F%2F7f9IQ0%3D&amp;pq-origsite=primo&amp;parentSessionId=Z9hm3B8MrbQSJv4LKX71J5ULhSYv8IQ6kt9bjNXPJio%3D&amp;sourcetype=Dissertations%20&amp;%20Theses" TargetMode="External"/><Relationship Id="rId79" Type="http://schemas.openxmlformats.org/officeDocument/2006/relationships/hyperlink" Target="https://academicworks.cuny.edu/jj_etds/282/" TargetMode="External"/><Relationship Id="rId102" Type="http://schemas.openxmlformats.org/officeDocument/2006/relationships/hyperlink" Target="https://academicworks.cuny.edu/jj_etds/337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academicworks.cuny.edu/jj_etds/316/" TargetMode="External"/><Relationship Id="rId95" Type="http://schemas.openxmlformats.org/officeDocument/2006/relationships/hyperlink" Target="https://cuny-jj.primo.exlibrisgroup.com/discovery/fulldisplay?docid=cdi_proquest_journals_3212433996&amp;context=PC&amp;vid=01CUNY_JJ:CUNY_JJ&amp;lang=en&amp;search_scope=IZ_CI_AW&amp;adaptor=Primo%20Central&amp;tab=Everything&amp;query=any,contains,DNA%20Extraction%20and%20Species%20Determination%20of%20Historic%20Museum%20Pelts&amp;offset=0" TargetMode="External"/><Relationship Id="rId22" Type="http://schemas.openxmlformats.org/officeDocument/2006/relationships/hyperlink" Target="https://academicworks.cuny.edu/jj_etds/85/" TargetMode="External"/><Relationship Id="rId27" Type="http://schemas.openxmlformats.org/officeDocument/2006/relationships/hyperlink" Target="https://academicworks.cuny.edu/jj_etds/107/" TargetMode="External"/><Relationship Id="rId43" Type="http://schemas.openxmlformats.org/officeDocument/2006/relationships/hyperlink" Target="https://academicworks.cuny.edu/jj_etds/146/" TargetMode="External"/><Relationship Id="rId48" Type="http://schemas.openxmlformats.org/officeDocument/2006/relationships/hyperlink" Target="https://academicworks.cuny.edu/jj_etds/167/" TargetMode="External"/><Relationship Id="rId64" Type="http://schemas.openxmlformats.org/officeDocument/2006/relationships/hyperlink" Target="https://academicworks.cuny.edu/cgi/viewcontent.cgi?article=1250&amp;context=jj_etds" TargetMode="External"/><Relationship Id="rId69" Type="http://schemas.openxmlformats.org/officeDocument/2006/relationships/hyperlink" Target="https://academicworks.cuny.edu/jj_etds/223/" TargetMode="External"/><Relationship Id="rId80" Type="http://schemas.openxmlformats.org/officeDocument/2006/relationships/hyperlink" Target="https://academicworks.cuny.edu/jj_etds/272/" TargetMode="External"/><Relationship Id="rId85" Type="http://schemas.openxmlformats.org/officeDocument/2006/relationships/hyperlink" Target="https://academicworks.cuny.edu/jj_etds/293" TargetMode="External"/><Relationship Id="rId12" Type="http://schemas.openxmlformats.org/officeDocument/2006/relationships/hyperlink" Target="https://academicworks.cuny.edu/jj_etds/17/" TargetMode="External"/><Relationship Id="rId17" Type="http://schemas.openxmlformats.org/officeDocument/2006/relationships/hyperlink" Target="https://academicworks.cuny.edu/jj_etds/82/" TargetMode="External"/><Relationship Id="rId33" Type="http://schemas.openxmlformats.org/officeDocument/2006/relationships/hyperlink" Target="https://academicworks.cuny.edu/jj_etds/112/" TargetMode="External"/><Relationship Id="rId38" Type="http://schemas.openxmlformats.org/officeDocument/2006/relationships/hyperlink" Target="https://academicworks.cuny.edu/jj_etds/132/" TargetMode="External"/><Relationship Id="rId59" Type="http://schemas.openxmlformats.org/officeDocument/2006/relationships/hyperlink" Target="https://academicworks.cuny.edu/jj_etds/194/" TargetMode="External"/><Relationship Id="rId103" Type="http://schemas.openxmlformats.org/officeDocument/2006/relationships/hyperlink" Target="https://academicworks.cuny.edu/jj_etds/341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academicworks.cuny.edu/jj_etds/83/" TargetMode="External"/><Relationship Id="rId41" Type="http://schemas.openxmlformats.org/officeDocument/2006/relationships/hyperlink" Target="https://academicworks.cuny.edu/jj_etds/131/" TargetMode="External"/><Relationship Id="rId54" Type="http://schemas.openxmlformats.org/officeDocument/2006/relationships/hyperlink" Target="https://academicworks.cuny.edu/jj_etds/164/" TargetMode="External"/><Relationship Id="rId62" Type="http://schemas.openxmlformats.org/officeDocument/2006/relationships/hyperlink" Target="https://academicworks.cuny.edu/jj_etds/232/" TargetMode="External"/><Relationship Id="rId70" Type="http://schemas.openxmlformats.org/officeDocument/2006/relationships/hyperlink" Target="https://www.proquest.com/docview/2786852353?parentSessionId=GBuK5d8TlI6%2BN%2BPlpSlloh6FkMtiWYXziJwIvu%2B2si0%3D&amp;pq-origsite=primo&amp;sourcetype=Dissertations%20&amp;%20Theses" TargetMode="External"/><Relationship Id="rId75" Type="http://schemas.openxmlformats.org/officeDocument/2006/relationships/hyperlink" Target="https://academicworks.cuny.edu/jj_etds/277/" TargetMode="External"/><Relationship Id="rId83" Type="http://schemas.openxmlformats.org/officeDocument/2006/relationships/hyperlink" Target="https://academicworks.cuny.edu/jj_etds/295/" TargetMode="External"/><Relationship Id="rId88" Type="http://schemas.openxmlformats.org/officeDocument/2006/relationships/hyperlink" Target="https://academicworks.cuny.edu/jj_etds/305/" TargetMode="External"/><Relationship Id="rId91" Type="http://schemas.openxmlformats.org/officeDocument/2006/relationships/hyperlink" Target="https://academicworks.cuny.edu/jj_etds/315/" TargetMode="External"/><Relationship Id="rId96" Type="http://schemas.openxmlformats.org/officeDocument/2006/relationships/hyperlink" Target="https://cuny-jj.primo.exlibrisgroup.com/discovery/fulldisplay?docid=alma991031132818006121&amp;context=L&amp;vid=01CUNY_JJ:CUNY_JJ&amp;lang=en&amp;search_scope=IZ_CI_AW&amp;adaptor=Local%20Search%20Engine&amp;tab=Everything&amp;query=any,contains,Quick%20and%20Easy%20Method%20for%20the%20Determination%20of%20Cocaine%20and%20Six%20Metabolites%20in%20Postmortem%20Hair&amp;offset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ademicworks.cuny.edu/jj_etds/92/" TargetMode="External"/><Relationship Id="rId23" Type="http://schemas.openxmlformats.org/officeDocument/2006/relationships/hyperlink" Target="https://academicworks.cuny.edu/jj_etds/67/" TargetMode="External"/><Relationship Id="rId28" Type="http://schemas.openxmlformats.org/officeDocument/2006/relationships/hyperlink" Target="https://academicworks.cuny.edu/jj_etds/104/" TargetMode="External"/><Relationship Id="rId36" Type="http://schemas.openxmlformats.org/officeDocument/2006/relationships/hyperlink" Target="https://academicworks.cuny.edu/jj_etds/126/" TargetMode="External"/><Relationship Id="rId49" Type="http://schemas.openxmlformats.org/officeDocument/2006/relationships/hyperlink" Target="https://academicworks.cuny.edu/jj_etds/169/" TargetMode="External"/><Relationship Id="rId57" Type="http://schemas.openxmlformats.org/officeDocument/2006/relationships/hyperlink" Target="https://academicworks.cuny.edu/jj_etds/193/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academicworks.cuny.edu/jj_etds/20/" TargetMode="External"/><Relationship Id="rId31" Type="http://schemas.openxmlformats.org/officeDocument/2006/relationships/hyperlink" Target="https://academicworks.cuny.edu/jj_etds/110/" TargetMode="External"/><Relationship Id="rId44" Type="http://schemas.openxmlformats.org/officeDocument/2006/relationships/hyperlink" Target="https://academicworks.cuny.edu/jj_etds/141/" TargetMode="External"/><Relationship Id="rId52" Type="http://schemas.openxmlformats.org/officeDocument/2006/relationships/hyperlink" Target="https://academicworks.cuny.edu/jj_etds/166/" TargetMode="External"/><Relationship Id="rId60" Type="http://schemas.openxmlformats.org/officeDocument/2006/relationships/hyperlink" Target="https://academicworks.cuny.edu/cgi/viewcontent.cgi?article=1191&amp;context=jj_etds" TargetMode="External"/><Relationship Id="rId65" Type="http://schemas.openxmlformats.org/officeDocument/2006/relationships/hyperlink" Target="https://academicworks.cuny.edu/jj_etds/233/" TargetMode="External"/><Relationship Id="rId73" Type="http://schemas.openxmlformats.org/officeDocument/2006/relationships/hyperlink" Target="https://academicworks.cuny.edu/jj_etds/266/" TargetMode="External"/><Relationship Id="rId78" Type="http://schemas.openxmlformats.org/officeDocument/2006/relationships/hyperlink" Target="https://academicworks.cuny.edu/jj_etds/281/" TargetMode="External"/><Relationship Id="rId81" Type="http://schemas.openxmlformats.org/officeDocument/2006/relationships/hyperlink" Target="https://www.proquest.com/docview/2832663361?pq-origsite=gscholar&amp;fromopenview=true&amp;sourcetype=Dissertations%20&amp;%20Theses" TargetMode="External"/><Relationship Id="rId86" Type="http://schemas.openxmlformats.org/officeDocument/2006/relationships/hyperlink" Target="https://academicworks.cuny.edu/jj_etds/299/" TargetMode="External"/><Relationship Id="rId94" Type="http://schemas.openxmlformats.org/officeDocument/2006/relationships/hyperlink" Target="https://academicworks.cuny.edu/cgi/viewcontent.cgi?article=1340&amp;context=jj_etds" TargetMode="External"/><Relationship Id="rId99" Type="http://schemas.openxmlformats.org/officeDocument/2006/relationships/hyperlink" Target="https://academicworks.cuny.edu/jj_etds/349/" TargetMode="External"/><Relationship Id="rId101" Type="http://schemas.openxmlformats.org/officeDocument/2006/relationships/hyperlink" Target="https://academicworks.cuny.edu/jj_etds/3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cworks.cuny.edu/jj_etds/16/" TargetMode="External"/><Relationship Id="rId13" Type="http://schemas.openxmlformats.org/officeDocument/2006/relationships/hyperlink" Target="https://academicworks.cuny.edu/jj_etds/88/" TargetMode="External"/><Relationship Id="rId18" Type="http://schemas.openxmlformats.org/officeDocument/2006/relationships/hyperlink" Target="https://academicworks.cuny.edu/jj_etds/84/" TargetMode="External"/><Relationship Id="rId39" Type="http://schemas.openxmlformats.org/officeDocument/2006/relationships/hyperlink" Target="https://academicworks.cuny.edu/jj_etds/133/" TargetMode="External"/><Relationship Id="rId34" Type="http://schemas.openxmlformats.org/officeDocument/2006/relationships/hyperlink" Target="https://academicworks.cuny.edu/jj_etds/124/" TargetMode="External"/><Relationship Id="rId50" Type="http://schemas.openxmlformats.org/officeDocument/2006/relationships/hyperlink" Target="https://academicworks.cuny.edu/jj_etds/168/" TargetMode="External"/><Relationship Id="rId55" Type="http://schemas.openxmlformats.org/officeDocument/2006/relationships/hyperlink" Target="https://academicworks.cuny.edu/jj_etds/175/" TargetMode="External"/><Relationship Id="rId76" Type="http://schemas.openxmlformats.org/officeDocument/2006/relationships/hyperlink" Target="https://academicworks.cuny.edu/jj_etds/285/" TargetMode="External"/><Relationship Id="rId97" Type="http://schemas.openxmlformats.org/officeDocument/2006/relationships/hyperlink" Target="https://cuny-jj.primo.exlibrisgroup.com/discovery/fulldisplay?docid=alma991031132817606121&amp;context=L&amp;vid=01CUNY_JJ:CUNY_JJ&amp;lang=en&amp;search_scope=IZ_CI_AW&amp;adaptor=Local%20Search%20Engine&amp;tab=Everything&amp;query=any,contains,The%20Effect%20of%20Bullet%20Morphology%20and%20Intermediate%20Targets%20on%20Bullet%20Path&amp;offset=0" TargetMode="External"/><Relationship Id="rId104" Type="http://schemas.openxmlformats.org/officeDocument/2006/relationships/hyperlink" Target="https://academicworks.cuny.edu/jj_etds/344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roquest.com/docview/2786895545?pq-origsite=primo&amp;sourcetype=Dissertations%20&amp;%20Theses" TargetMode="External"/><Relationship Id="rId92" Type="http://schemas.openxmlformats.org/officeDocument/2006/relationships/hyperlink" Target="https://academicworks.cuny.edu/cgi/viewcontent.cgi?article=1331&amp;context=jj_etd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academicworks.cuny.edu/jj_etds/106/" TargetMode="External"/><Relationship Id="rId24" Type="http://schemas.openxmlformats.org/officeDocument/2006/relationships/hyperlink" Target="https://academicworks.cuny.edu/jj_etds/77/" TargetMode="External"/><Relationship Id="rId40" Type="http://schemas.openxmlformats.org/officeDocument/2006/relationships/hyperlink" Target="https://academicworks.cuny.edu/jj_etds/137/" TargetMode="External"/><Relationship Id="rId45" Type="http://schemas.openxmlformats.org/officeDocument/2006/relationships/hyperlink" Target="https://academicworks.cuny.edu/jj_etds/147/" TargetMode="External"/><Relationship Id="rId66" Type="http://schemas.openxmlformats.org/officeDocument/2006/relationships/hyperlink" Target="https://academicworks.cuny.edu/jj_etds/227/" TargetMode="External"/><Relationship Id="rId87" Type="http://schemas.openxmlformats.org/officeDocument/2006/relationships/hyperlink" Target="https://academicworks.cuny.edu/jj_etds/319/" TargetMode="External"/><Relationship Id="rId61" Type="http://schemas.openxmlformats.org/officeDocument/2006/relationships/hyperlink" Target="https://academicworks.cuny.edu/jj_etds/231/" TargetMode="External"/><Relationship Id="rId82" Type="http://schemas.openxmlformats.org/officeDocument/2006/relationships/hyperlink" Target="https://academicworks.cuny.edu/jj_etds/280/" TargetMode="External"/><Relationship Id="rId19" Type="http://schemas.openxmlformats.org/officeDocument/2006/relationships/hyperlink" Target="https://academicworks.cuny.edu/jj_etds/65/" TargetMode="External"/><Relationship Id="rId14" Type="http://schemas.openxmlformats.org/officeDocument/2006/relationships/hyperlink" Target="https://academicworks.cuny.edu/jj_etds/93/" TargetMode="External"/><Relationship Id="rId30" Type="http://schemas.openxmlformats.org/officeDocument/2006/relationships/hyperlink" Target="https://academicworks.cuny.edu/jj_etds/109/" TargetMode="External"/><Relationship Id="rId35" Type="http://schemas.openxmlformats.org/officeDocument/2006/relationships/hyperlink" Target="https://academicworks.cuny.edu/jj_etds/120/" TargetMode="External"/><Relationship Id="rId56" Type="http://schemas.openxmlformats.org/officeDocument/2006/relationships/hyperlink" Target="https://academicworks.cuny.edu/jj_etds/176/" TargetMode="External"/><Relationship Id="rId77" Type="http://schemas.openxmlformats.org/officeDocument/2006/relationships/hyperlink" Target="https://academicworks.cuny.edu/jj_etds/283/" TargetMode="External"/><Relationship Id="rId100" Type="http://schemas.openxmlformats.org/officeDocument/2006/relationships/hyperlink" Target="https://academicworks.cuny.edu/jj_etds/339/" TargetMode="External"/><Relationship Id="rId105" Type="http://schemas.openxmlformats.org/officeDocument/2006/relationships/hyperlink" Target="https://academicworks.cuny.edu/jj_etds/338/" TargetMode="External"/><Relationship Id="rId8" Type="http://schemas.openxmlformats.org/officeDocument/2006/relationships/hyperlink" Target="https://academicworks.cuny.edu/jj_etds/18/" TargetMode="External"/><Relationship Id="rId51" Type="http://schemas.openxmlformats.org/officeDocument/2006/relationships/hyperlink" Target="https://academicworks.cuny.edu/jj_etds/170/" TargetMode="External"/><Relationship Id="rId72" Type="http://schemas.openxmlformats.org/officeDocument/2006/relationships/hyperlink" Target="https://academicworks.cuny.edu/jj_etds/263/" TargetMode="External"/><Relationship Id="rId93" Type="http://schemas.openxmlformats.org/officeDocument/2006/relationships/hyperlink" Target="https://academicworks.cuny.edu/jj_etds/328/" TargetMode="External"/><Relationship Id="rId98" Type="http://schemas.openxmlformats.org/officeDocument/2006/relationships/hyperlink" Target="https://cuny-jj.primo.exlibrisgroup.com/discovery/fulldisplay?docid=alma991031132818606121&amp;context=L&amp;vid=01CUNY_JJ:CUNY_JJ&amp;lang=en&amp;search_scope=IZ_CI_AW&amp;adaptor=Local%20Search%20Engine&amp;tab=Everything&amp;query=any,contains,%22A%20Qualitative%20NMR%20and%20Histological%20Analysis%20of%20Adipocere%20Formation%20in%20Different%20Aqueous%20Environments%20using%20Sus%20Scrofa%20Models%22&amp;offset=0" TargetMode="External"/><Relationship Id="rId3" Type="http://schemas.openxmlformats.org/officeDocument/2006/relationships/styles" Target="styles.xml"/><Relationship Id="rId25" Type="http://schemas.openxmlformats.org/officeDocument/2006/relationships/hyperlink" Target="https://academicworks.cuny.edu/jj_etds/74/" TargetMode="External"/><Relationship Id="rId46" Type="http://schemas.openxmlformats.org/officeDocument/2006/relationships/hyperlink" Target="https://academicworks.cuny.edu/jj_etds/171/" TargetMode="External"/><Relationship Id="rId67" Type="http://schemas.openxmlformats.org/officeDocument/2006/relationships/hyperlink" Target="https://academicworks.cuny.edu/jj_etds/2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X3QYqmncdQ+Z3Ctk2klKMcfSg==">CgMxLjAyCGguZ2pkZ3hzOAByITFoYldqTDRFMWRJTF9LZUVlS2hLSU9GUFVXZm92RWFieQ==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A583AD-5171-274A-9033-F944109C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4087</Words>
  <Characters>23300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Mechthild Prinz</dc:creator>
  <cp:lastModifiedBy>Lindsay Lerner</cp:lastModifiedBy>
  <cp:revision>2</cp:revision>
  <dcterms:created xsi:type="dcterms:W3CDTF">2025-07-22T19:23:00Z</dcterms:created>
  <dcterms:modified xsi:type="dcterms:W3CDTF">2025-07-22T19:23:00Z</dcterms:modified>
</cp:coreProperties>
</file>