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664C" w:rsidP="5BFFA318" w:rsidRDefault="00FD081C" w14:paraId="2C231EE0" w14:textId="2268B564">
      <w:pPr>
        <w:pStyle w:val="Title"/>
        <w:jc w:val="center"/>
        <w:rPr>
          <w:rFonts w:ascii="Times New Roman" w:hAnsi="Times New Roman" w:eastAsia="Times New Roman" w:cs="Times New Roman"/>
          <w:sz w:val="24"/>
          <w:szCs w:val="24"/>
        </w:rPr>
      </w:pPr>
      <w:r w:rsidRPr="5BFFA318" w:rsidR="00FD081C">
        <w:rPr>
          <w:rFonts w:ascii="Times New Roman" w:hAnsi="Times New Roman" w:eastAsia="Times New Roman" w:cs="Times New Roman"/>
          <w:sz w:val="24"/>
          <w:szCs w:val="24"/>
        </w:rPr>
        <w:t>CURRICULUM</w:t>
      </w:r>
      <w:r w:rsidRPr="5BFFA318" w:rsidR="00FF502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BFFA318" w:rsidR="00D56B7E">
        <w:rPr>
          <w:rFonts w:ascii="Times New Roman" w:hAnsi="Times New Roman" w:eastAsia="Times New Roman" w:cs="Times New Roman"/>
          <w:sz w:val="24"/>
          <w:szCs w:val="24"/>
        </w:rPr>
        <w:t>VITAE</w:t>
      </w:r>
      <w:r w:rsidRPr="5BFFA318" w:rsidR="00A3249B">
        <w:rPr>
          <w:rFonts w:ascii="Times New Roman" w:hAnsi="Times New Roman" w:eastAsia="Times New Roman" w:cs="Times New Roman"/>
          <w:sz w:val="24"/>
          <w:szCs w:val="24"/>
        </w:rPr>
        <w:t xml:space="preserve">   (S</w:t>
      </w:r>
      <w:r w:rsidRPr="5BFFA318" w:rsidR="00A27107">
        <w:rPr>
          <w:rFonts w:ascii="Times New Roman" w:hAnsi="Times New Roman" w:eastAsia="Times New Roman" w:cs="Times New Roman"/>
          <w:sz w:val="24"/>
          <w:szCs w:val="24"/>
        </w:rPr>
        <w:t>HORT</w:t>
      </w:r>
      <w:r w:rsidRPr="5BFFA318" w:rsidR="00A27107">
        <w:rPr>
          <w:rFonts w:ascii="Times New Roman" w:hAnsi="Times New Roman" w:eastAsia="Times New Roman" w:cs="Times New Roman"/>
          <w:sz w:val="24"/>
          <w:szCs w:val="24"/>
        </w:rPr>
        <w:t xml:space="preserve"> VERSION)</w:t>
      </w:r>
    </w:p>
    <w:p w:rsidR="0028664C" w:rsidRDefault="0028664C" w14:paraId="5A644C58" w14:textId="77777777">
      <w:pPr>
        <w:pStyle w:val="BodyText"/>
        <w:ind w:left="0"/>
        <w:rPr>
          <w:sz w:val="20"/>
        </w:rPr>
      </w:pPr>
    </w:p>
    <w:p w:rsidR="0028664C" w:rsidRDefault="0028664C" w14:paraId="54D1A50F" w14:textId="77777777">
      <w:pPr>
        <w:pStyle w:val="BodyText"/>
        <w:spacing w:before="5"/>
        <w:ind w:left="0"/>
        <w:rPr>
          <w:sz w:val="17"/>
        </w:rPr>
      </w:pPr>
    </w:p>
    <w:p w:rsidR="0028664C" w:rsidRDefault="00A27107" w14:paraId="09B6092B" w14:textId="77777777">
      <w:pPr>
        <w:pStyle w:val="BodyText"/>
        <w:tabs>
          <w:tab w:val="left" w:pos="3700"/>
        </w:tabs>
        <w:spacing w:before="90"/>
        <w:ind w:left="100"/>
      </w:pPr>
      <w:r>
        <w:t>SURNAME:</w:t>
      </w:r>
      <w:r>
        <w:tab/>
      </w:r>
      <w:r>
        <w:t>Andreopoulos</w:t>
      </w:r>
    </w:p>
    <w:p w:rsidR="0028664C" w:rsidRDefault="0028664C" w14:paraId="278A6C7F" w14:textId="77777777">
      <w:pPr>
        <w:pStyle w:val="BodyText"/>
        <w:spacing w:before="4"/>
        <w:ind w:left="0"/>
      </w:pPr>
    </w:p>
    <w:p w:rsidR="0028664C" w:rsidRDefault="00A27107" w14:paraId="04710E9F" w14:textId="77777777">
      <w:pPr>
        <w:pStyle w:val="BodyText"/>
        <w:tabs>
          <w:tab w:val="left" w:pos="3700"/>
        </w:tabs>
        <w:ind w:left="100"/>
      </w:pPr>
      <w:r>
        <w:t>FIRST</w:t>
      </w:r>
      <w:r>
        <w:rPr>
          <w:spacing w:val="-4"/>
        </w:rPr>
        <w:t xml:space="preserve"> </w:t>
      </w:r>
      <w:r>
        <w:t>NAME:</w:t>
      </w:r>
      <w:r>
        <w:tab/>
      </w:r>
      <w:r>
        <w:t>George</w:t>
      </w:r>
    </w:p>
    <w:p w:rsidR="0028664C" w:rsidRDefault="0028664C" w14:paraId="004A8C02" w14:textId="77777777">
      <w:pPr>
        <w:pStyle w:val="BodyText"/>
        <w:spacing w:before="4"/>
        <w:ind w:left="0"/>
      </w:pPr>
    </w:p>
    <w:p w:rsidR="0028664C" w:rsidRDefault="00A27107" w14:paraId="46E9DC94" w14:textId="77777777">
      <w:pPr>
        <w:pStyle w:val="BodyText"/>
        <w:tabs>
          <w:tab w:val="left" w:pos="3700"/>
        </w:tabs>
        <w:spacing w:line="242" w:lineRule="auto"/>
        <w:ind w:left="3701" w:right="2294" w:hanging="3601"/>
      </w:pPr>
      <w:r>
        <w:t>ADDRESS:</w:t>
      </w:r>
      <w:r>
        <w:tab/>
      </w:r>
      <w:r>
        <w:t>Department of</w:t>
      </w:r>
      <w:r>
        <w:rPr>
          <w:spacing w:val="-6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Science John Jay College of Criminal</w:t>
      </w:r>
      <w:r>
        <w:rPr>
          <w:spacing w:val="-10"/>
        </w:rPr>
        <w:t xml:space="preserve"> </w:t>
      </w:r>
      <w:r>
        <w:t>Justice The City University of New York 445 West 59th</w:t>
      </w:r>
      <w:r>
        <w:rPr>
          <w:spacing w:val="-2"/>
        </w:rPr>
        <w:t xml:space="preserve"> </w:t>
      </w:r>
      <w:r>
        <w:t>Street</w:t>
      </w:r>
    </w:p>
    <w:p w:rsidR="0028664C" w:rsidRDefault="00A27107" w14:paraId="14BFE7EC" w14:textId="77777777">
      <w:pPr>
        <w:pStyle w:val="BodyText"/>
        <w:spacing w:line="276" w:lineRule="exact"/>
        <w:ind w:left="3678" w:right="3262"/>
        <w:jc w:val="center"/>
      </w:pPr>
      <w:r>
        <w:t>New York, NY 10019 and</w:t>
      </w:r>
    </w:p>
    <w:p w:rsidR="0028664C" w:rsidRDefault="0028664C" w14:paraId="2130F58B" w14:textId="77777777">
      <w:pPr>
        <w:pStyle w:val="BodyText"/>
        <w:spacing w:before="5"/>
        <w:ind w:left="0"/>
      </w:pPr>
    </w:p>
    <w:p w:rsidR="0028664C" w:rsidRDefault="00A27107" w14:paraId="6E48A0CC" w14:textId="77777777">
      <w:pPr>
        <w:pStyle w:val="BodyText"/>
        <w:spacing w:line="242" w:lineRule="auto"/>
        <w:ind w:left="3701" w:right="1666"/>
      </w:pPr>
      <w:r>
        <w:t>Ph.D./MA Program in Political Science The Graduate Center</w:t>
      </w:r>
    </w:p>
    <w:p w:rsidR="0028664C" w:rsidRDefault="00A27107" w14:paraId="734DA100" w14:textId="77777777">
      <w:pPr>
        <w:pStyle w:val="BodyText"/>
        <w:spacing w:line="242" w:lineRule="auto"/>
        <w:ind w:left="3701" w:right="2294"/>
      </w:pPr>
      <w:r>
        <w:t>The City University of New York 365 Fifth Avenue</w:t>
      </w:r>
    </w:p>
    <w:p w:rsidR="0028664C" w:rsidRDefault="00A27107" w14:paraId="0426769D" w14:textId="77777777">
      <w:pPr>
        <w:pStyle w:val="BodyText"/>
        <w:spacing w:before="1" w:line="276" w:lineRule="exact"/>
        <w:ind w:left="3701"/>
      </w:pPr>
      <w:r>
        <w:t>New York, NY 10016-4309</w:t>
      </w:r>
    </w:p>
    <w:p w:rsidR="0028664C" w:rsidRDefault="0028664C" w14:paraId="52A11104" w14:textId="77777777">
      <w:pPr>
        <w:pStyle w:val="BodyText"/>
        <w:spacing w:before="4"/>
        <w:ind w:left="0"/>
      </w:pPr>
    </w:p>
    <w:p w:rsidR="0028664C" w:rsidP="005D4E7C" w:rsidRDefault="00A27107" w14:paraId="6AA525A9" w14:textId="798D7358">
      <w:pPr>
        <w:pStyle w:val="BodyText"/>
        <w:tabs>
          <w:tab w:val="left" w:pos="4420"/>
        </w:tabs>
        <w:spacing w:before="1"/>
        <w:ind w:left="3701"/>
      </w:pPr>
      <w:r>
        <w:t>TEL.</w:t>
      </w:r>
      <w:r>
        <w:tab/>
      </w:r>
      <w:r>
        <w:t>(212) 237-8314</w:t>
      </w:r>
      <w:r>
        <w:rPr>
          <w:spacing w:val="-8"/>
        </w:rPr>
        <w:t xml:space="preserve"> </w:t>
      </w:r>
      <w:r>
        <w:t>(office)</w:t>
      </w:r>
    </w:p>
    <w:p w:rsidR="0028664C" w:rsidRDefault="00A27107" w14:paraId="5CA2B9E1" w14:textId="77777777">
      <w:pPr>
        <w:pStyle w:val="BodyText"/>
        <w:spacing w:before="2" w:line="242" w:lineRule="auto"/>
        <w:ind w:left="4661" w:right="1666" w:hanging="960"/>
      </w:pPr>
      <w:r>
        <w:t xml:space="preserve">E-MAIL: </w:t>
      </w:r>
      <w:hyperlink r:id="rId7">
        <w:r>
          <w:rPr>
            <w:color w:val="0000FF"/>
            <w:u w:val="single" w:color="0000FF"/>
          </w:rPr>
          <w:t xml:space="preserve">gandreopoulos@jjay.cuny.edu </w:t>
        </w:r>
      </w:hyperlink>
      <w:hyperlink r:id="rId8">
        <w:r>
          <w:rPr>
            <w:color w:val="0000FF"/>
            <w:u w:val="single" w:color="0000FF"/>
          </w:rPr>
          <w:t xml:space="preserve">chrights@jjay.cuny.edu </w:t>
        </w:r>
      </w:hyperlink>
      <w:hyperlink r:id="rId9">
        <w:r>
          <w:rPr>
            <w:color w:val="0000FF"/>
            <w:u w:val="single" w:color="0000FF"/>
          </w:rPr>
          <w:t>ag2637@columbia.edu</w:t>
        </w:r>
      </w:hyperlink>
    </w:p>
    <w:p w:rsidR="0028664C" w:rsidRDefault="0028664C" w14:paraId="69C1E5BF" w14:textId="77777777">
      <w:pPr>
        <w:pStyle w:val="BodyText"/>
        <w:ind w:left="0"/>
        <w:rPr>
          <w:sz w:val="20"/>
        </w:rPr>
      </w:pPr>
    </w:p>
    <w:p w:rsidR="0028664C" w:rsidRDefault="0028664C" w14:paraId="4E97B7A3" w14:textId="77777777">
      <w:pPr>
        <w:pStyle w:val="BodyText"/>
        <w:spacing w:before="7"/>
        <w:ind w:left="0"/>
        <w:rPr>
          <w:sz w:val="20"/>
        </w:rPr>
      </w:pPr>
    </w:p>
    <w:p w:rsidR="0028664C" w:rsidRDefault="00A27107" w14:paraId="2D6CCD98" w14:textId="77777777">
      <w:pPr>
        <w:pStyle w:val="BodyText"/>
        <w:tabs>
          <w:tab w:val="left" w:pos="3700"/>
        </w:tabs>
        <w:spacing w:before="90"/>
        <w:ind w:left="100"/>
      </w:pPr>
      <w:r>
        <w:t>COUNTRY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BIRTH:</w:t>
      </w:r>
      <w:r>
        <w:tab/>
      </w:r>
      <w:r>
        <w:t>Greece</w:t>
      </w:r>
    </w:p>
    <w:p w:rsidR="0028664C" w:rsidRDefault="00A27107" w14:paraId="421810D7" w14:textId="77777777">
      <w:pPr>
        <w:pStyle w:val="BodyText"/>
        <w:tabs>
          <w:tab w:val="left" w:pos="3700"/>
        </w:tabs>
        <w:spacing w:before="6" w:line="550" w:lineRule="atLeast"/>
        <w:ind w:left="100" w:right="1455"/>
      </w:pPr>
      <w:r>
        <w:t>LANGUAGES:</w:t>
      </w:r>
      <w:r>
        <w:tab/>
      </w:r>
      <w:r>
        <w:t>Greek, English, French,</w:t>
      </w:r>
      <w:r>
        <w:rPr>
          <w:spacing w:val="-19"/>
        </w:rPr>
        <w:t xml:space="preserve"> </w:t>
      </w:r>
      <w:r>
        <w:t>Italian</w:t>
      </w:r>
      <w:r>
        <w:rPr>
          <w:spacing w:val="-8"/>
        </w:rPr>
        <w:t xml:space="preserve"> </w:t>
      </w:r>
      <w:r>
        <w:t>(intermediate) EDUCATION:</w:t>
      </w:r>
    </w:p>
    <w:p w:rsidR="0028664C" w:rsidRDefault="00A27107" w14:paraId="304AF308" w14:textId="77777777">
      <w:pPr>
        <w:pStyle w:val="BodyText"/>
        <w:tabs>
          <w:tab w:val="left" w:pos="3676"/>
        </w:tabs>
        <w:spacing w:before="1"/>
        <w:ind w:left="100"/>
      </w:pPr>
      <w:r>
        <w:t>Cambridge</w:t>
      </w:r>
      <w:r>
        <w:rPr>
          <w:spacing w:val="-6"/>
        </w:rPr>
        <w:t xml:space="preserve"> </w:t>
      </w:r>
      <w:r>
        <w:t>University:</w:t>
      </w:r>
      <w:r>
        <w:tab/>
      </w:r>
      <w:r>
        <w:t>Ph.D. (International</w:t>
      </w:r>
      <w:r>
        <w:rPr>
          <w:spacing w:val="-12"/>
        </w:rPr>
        <w:t xml:space="preserve"> </w:t>
      </w:r>
      <w:r>
        <w:t>Relations)</w:t>
      </w:r>
    </w:p>
    <w:p w:rsidR="0028664C" w:rsidRDefault="00A27107" w14:paraId="465A3519" w14:textId="77777777">
      <w:pPr>
        <w:pStyle w:val="BodyText"/>
        <w:tabs>
          <w:tab w:val="left" w:pos="3700"/>
        </w:tabs>
        <w:spacing w:before="1"/>
        <w:ind w:left="100"/>
      </w:pPr>
      <w:r>
        <w:t>Cambridge</w:t>
      </w:r>
      <w:r>
        <w:rPr>
          <w:spacing w:val="-6"/>
        </w:rPr>
        <w:t xml:space="preserve"> </w:t>
      </w:r>
      <w:r>
        <w:t>University:</w:t>
      </w:r>
      <w:r>
        <w:tab/>
      </w:r>
      <w:r>
        <w:rPr>
          <w:spacing w:val="-3"/>
        </w:rPr>
        <w:t>LL.B.</w:t>
      </w:r>
      <w:r>
        <w:rPr>
          <w:spacing w:val="-6"/>
        </w:rPr>
        <w:t xml:space="preserve"> </w:t>
      </w:r>
      <w:r>
        <w:t>(Law)</w:t>
      </w:r>
    </w:p>
    <w:p w:rsidR="0028664C" w:rsidRDefault="00A27107" w14:paraId="0DB3ECF5" w14:textId="77777777">
      <w:pPr>
        <w:pStyle w:val="BodyText"/>
        <w:tabs>
          <w:tab w:val="left" w:pos="3672"/>
        </w:tabs>
        <w:spacing w:before="1"/>
        <w:ind w:left="100"/>
      </w:pPr>
      <w:r>
        <w:t>University</w:t>
      </w:r>
      <w:r>
        <w:rPr>
          <w:spacing w:val="-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Athens:</w:t>
      </w:r>
      <w:r>
        <w:tab/>
      </w:r>
      <w:r>
        <w:t>J.D. (by</w:t>
      </w:r>
      <w:r>
        <w:rPr>
          <w:spacing w:val="-13"/>
        </w:rPr>
        <w:t xml:space="preserve"> </w:t>
      </w:r>
      <w:r>
        <w:t>incorporation)</w:t>
      </w:r>
    </w:p>
    <w:p w:rsidR="0028664C" w:rsidRDefault="00A27107" w14:paraId="4A96238F" w14:textId="77777777">
      <w:pPr>
        <w:pStyle w:val="BodyText"/>
        <w:tabs>
          <w:tab w:val="left" w:pos="3640"/>
        </w:tabs>
        <w:spacing w:before="1"/>
        <w:ind w:left="100"/>
      </w:pPr>
      <w:r>
        <w:t>University</w:t>
      </w:r>
      <w:r>
        <w:rPr>
          <w:spacing w:val="-10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Chicago:</w:t>
      </w:r>
      <w:r>
        <w:tab/>
      </w:r>
      <w:r>
        <w:t>B.A. (History-General and Special</w:t>
      </w:r>
      <w:r>
        <w:rPr>
          <w:spacing w:val="-38"/>
        </w:rPr>
        <w:t xml:space="preserve"> </w:t>
      </w:r>
      <w:r>
        <w:t>Honors)</w:t>
      </w:r>
    </w:p>
    <w:p w:rsidR="0028664C" w:rsidRDefault="0028664C" w14:paraId="7CDEF365" w14:textId="77777777">
      <w:pPr>
        <w:pStyle w:val="BodyText"/>
        <w:spacing w:before="4"/>
        <w:ind w:left="0"/>
      </w:pPr>
    </w:p>
    <w:p w:rsidR="0028664C" w:rsidP="5BFFA318" w:rsidRDefault="00A27107" w14:paraId="102C70B7" w14:textId="77777777">
      <w:pPr>
        <w:pStyle w:val="Heading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A27107">
        <w:rPr>
          <w:rFonts w:ascii="Times New Roman" w:hAnsi="Times New Roman" w:eastAsia="Times New Roman" w:cs="Times New Roman"/>
          <w:color w:val="auto"/>
          <w:sz w:val="24"/>
          <w:szCs w:val="24"/>
        </w:rPr>
        <w:t>PROFESSIONAL EXPERIENCE: (SELECT LIST)</w:t>
      </w:r>
    </w:p>
    <w:p w:rsidR="001E65F9" w:rsidRDefault="001E65F9" w14:paraId="2F925FC8" w14:textId="77777777">
      <w:pPr>
        <w:pStyle w:val="BodyText"/>
        <w:ind w:left="100"/>
      </w:pPr>
    </w:p>
    <w:p w:rsidR="001E65F9" w:rsidRDefault="001E65F9" w14:paraId="4AE4DCD4" w14:textId="77777777">
      <w:pPr>
        <w:pStyle w:val="BodyText"/>
        <w:ind w:left="100"/>
      </w:pPr>
      <w:r>
        <w:t xml:space="preserve">Chair, Department of Political Science, John Jay College of Criminal Justice, City University of </w:t>
      </w:r>
    </w:p>
    <w:p w:rsidR="001E65F9" w:rsidRDefault="001E65F9" w14:paraId="1E1911F5" w14:textId="43B3D01D">
      <w:pPr>
        <w:pStyle w:val="BodyText"/>
        <w:ind w:left="100"/>
      </w:pPr>
      <w:r>
        <w:t xml:space="preserve">    New York, 2025-</w:t>
      </w:r>
    </w:p>
    <w:p w:rsidR="0028664C" w:rsidRDefault="00A27107" w14:paraId="13ECDC3F" w14:textId="77777777">
      <w:pPr>
        <w:pStyle w:val="BodyText"/>
        <w:spacing w:before="3" w:line="242" w:lineRule="auto"/>
        <w:ind w:hanging="240"/>
      </w:pPr>
      <w:r>
        <w:t>Professor of Political Science, John Jay College of Criminal Justice and the Graduate School and University Center, City University of New York, 2006-</w:t>
      </w:r>
    </w:p>
    <w:p w:rsidR="0028664C" w:rsidRDefault="00A27107" w14:paraId="00CA2678" w14:textId="77777777">
      <w:pPr>
        <w:pStyle w:val="BodyText"/>
        <w:spacing w:line="276" w:lineRule="exact"/>
        <w:ind w:left="100"/>
      </w:pPr>
      <w:r>
        <w:t>Adjunct Professor of Political Science, Columbia University, 2007-</w:t>
      </w:r>
      <w:r w:rsidR="00F22D4A">
        <w:t>2017</w:t>
      </w:r>
    </w:p>
    <w:p w:rsidR="0028664C" w:rsidRDefault="00A27107" w14:paraId="66328B4E" w14:textId="77777777">
      <w:pPr>
        <w:pStyle w:val="BodyText"/>
        <w:spacing w:before="2" w:line="242" w:lineRule="auto"/>
        <w:ind w:right="8" w:hanging="240"/>
      </w:pPr>
      <w:r>
        <w:t>Associate Professor of Government, John Jay College of Criminal Justice and the Graduate School and University Center, City University of New York, 2000-2005</w:t>
      </w:r>
    </w:p>
    <w:p w:rsidR="0028664C" w:rsidRDefault="00A27107" w14:paraId="3C1714A4" w14:textId="77777777">
      <w:pPr>
        <w:pStyle w:val="BodyText"/>
        <w:spacing w:line="242" w:lineRule="auto"/>
        <w:ind w:hanging="240"/>
      </w:pPr>
      <w:r>
        <w:t>Founding Director, Center for International Human Rights, John Jay College of Criminal Justice, 2001-</w:t>
      </w:r>
    </w:p>
    <w:p w:rsidR="0028664C" w:rsidRDefault="0028664C" w14:paraId="5C7FACB2" w14:textId="77777777">
      <w:pPr>
        <w:spacing w:line="242" w:lineRule="auto"/>
        <w:sectPr w:rsidR="0028664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orient="portrait"/>
          <w:pgMar w:top="1500" w:right="1380" w:bottom="280" w:left="1340" w:header="720" w:footer="720" w:gutter="0"/>
          <w:cols w:space="720"/>
        </w:sectPr>
      </w:pPr>
    </w:p>
    <w:p w:rsidR="0028664C" w:rsidRDefault="0028664C" w14:paraId="29110FB1" w14:textId="77777777">
      <w:pPr>
        <w:pStyle w:val="BodyText"/>
        <w:spacing w:before="7"/>
        <w:ind w:left="0"/>
        <w:rPr>
          <w:sz w:val="16"/>
        </w:rPr>
      </w:pPr>
    </w:p>
    <w:p w:rsidR="0028664C" w:rsidRDefault="00A27107" w14:paraId="0E93C9C7" w14:textId="77777777">
      <w:pPr>
        <w:pStyle w:val="BodyText"/>
        <w:spacing w:before="90" w:line="242" w:lineRule="auto"/>
        <w:ind w:right="214" w:hanging="240"/>
      </w:pPr>
      <w:r>
        <w:t>Assistant Professor of Government, John Jay College of Criminal Justice, City University of New York, 1996-1999</w:t>
      </w:r>
    </w:p>
    <w:p w:rsidR="0028664C" w:rsidRDefault="00A27107" w14:paraId="56B08DEA" w14:textId="77777777">
      <w:pPr>
        <w:pStyle w:val="BodyText"/>
        <w:spacing w:line="242" w:lineRule="auto"/>
        <w:ind w:left="400" w:right="214" w:hanging="300"/>
      </w:pPr>
      <w:r>
        <w:t>Assistant Professor of Government, Graduate School and University Center, City University of New York, 1998-1999</w:t>
      </w:r>
    </w:p>
    <w:p w:rsidR="0028664C" w:rsidRDefault="00A27107" w14:paraId="4E4133CE" w14:textId="77777777">
      <w:pPr>
        <w:pStyle w:val="BodyText"/>
        <w:spacing w:line="276" w:lineRule="exact"/>
        <w:ind w:left="100"/>
      </w:pPr>
      <w:r>
        <w:t>Lecturer, Yale University, 1990-2002</w:t>
      </w:r>
    </w:p>
    <w:p w:rsidR="0028664C" w:rsidRDefault="00A27107" w14:paraId="366D51F5" w14:textId="77777777">
      <w:pPr>
        <w:pStyle w:val="BodyText"/>
        <w:spacing w:before="2" w:line="242" w:lineRule="auto"/>
        <w:ind w:left="100" w:right="214"/>
      </w:pPr>
      <w:r>
        <w:t>President, Human Rights Section, American Political Science Association, 2003-</w:t>
      </w:r>
      <w:r w:rsidR="00612BE4">
        <w:t xml:space="preserve">2004 President, </w:t>
      </w:r>
      <w:r>
        <w:t>Interdisciplinary Studies Section, International Studies Association,</w:t>
      </w:r>
    </w:p>
    <w:p w:rsidR="0028664C" w:rsidRDefault="00A27107" w14:paraId="1AEE01F7" w14:textId="17D45A51">
      <w:pPr>
        <w:pStyle w:val="BodyText"/>
        <w:spacing w:line="276" w:lineRule="exact"/>
      </w:pPr>
      <w:r>
        <w:t>2015-</w:t>
      </w:r>
      <w:r w:rsidR="00C31CF1">
        <w:t>2020</w:t>
      </w:r>
    </w:p>
    <w:p w:rsidR="0028664C" w:rsidRDefault="00A27107" w14:paraId="37CE3207" w14:textId="77777777">
      <w:pPr>
        <w:pStyle w:val="BodyText"/>
        <w:spacing w:before="2" w:line="242" w:lineRule="auto"/>
        <w:ind w:right="214" w:hanging="240"/>
      </w:pPr>
      <w:r>
        <w:t>Vice President and Program Co-Chair, Human Rights Section, American Political Science Association, 2002-2003</w:t>
      </w:r>
    </w:p>
    <w:p w:rsidR="0028664C" w:rsidRDefault="00A27107" w14:paraId="7C621373" w14:textId="77777777">
      <w:pPr>
        <w:pStyle w:val="BodyText"/>
        <w:spacing w:line="242" w:lineRule="auto"/>
        <w:ind w:right="214" w:hanging="240"/>
      </w:pPr>
      <w:r>
        <w:t>Vice President for Programs, Comparative and Interdisciplinary Studies Section, International Studies Association, 2009-15</w:t>
      </w:r>
    </w:p>
    <w:p w:rsidR="0028664C" w:rsidRDefault="00A27107" w14:paraId="59912BF8" w14:textId="3A8DB86F">
      <w:pPr>
        <w:pStyle w:val="BodyText"/>
        <w:spacing w:line="242" w:lineRule="auto"/>
        <w:ind w:right="214" w:hanging="240"/>
      </w:pPr>
      <w:r>
        <w:t>Chair, Book Award Committee, Human Rights Section, American Political Science Association, 2004-</w:t>
      </w:r>
      <w:r w:rsidR="001C4C41">
        <w:t>2008, and</w:t>
      </w:r>
      <w:r w:rsidR="00C31CF1">
        <w:t xml:space="preserve"> 2018-</w:t>
      </w:r>
      <w:r w:rsidR="001C4C41">
        <w:t>2023</w:t>
      </w:r>
    </w:p>
    <w:p w:rsidR="0028664C" w:rsidRDefault="00A27107" w14:paraId="3150B96A" w14:textId="5E2F9269">
      <w:pPr>
        <w:pStyle w:val="BodyText"/>
        <w:spacing w:line="242" w:lineRule="auto"/>
        <w:ind w:right="46" w:hanging="240"/>
      </w:pPr>
      <w:r>
        <w:t>Member, Book Award Committee, International Law Section, International Studies Association, 2013-</w:t>
      </w:r>
      <w:r w:rsidR="001C4C41">
        <w:t>2017</w:t>
      </w:r>
    </w:p>
    <w:p w:rsidR="0017247C" w:rsidRDefault="0017247C" w14:paraId="032F34BE" w14:textId="52F92338">
      <w:pPr>
        <w:pStyle w:val="BodyText"/>
        <w:spacing w:line="242" w:lineRule="auto"/>
        <w:ind w:right="46" w:hanging="240"/>
      </w:pPr>
      <w:bookmarkStart w:name="_Hlk243068129" w:id="0"/>
      <w:r>
        <w:t>Member, Book Award Committee, Interdisciplinary Studies Section, International Studies Association, 2020-</w:t>
      </w:r>
      <w:r w:rsidR="001C4C41">
        <w:t>2024</w:t>
      </w:r>
    </w:p>
    <w:bookmarkEnd w:id="0"/>
    <w:p w:rsidR="0028664C" w:rsidRDefault="00A27107" w14:paraId="00E5D5B4" w14:textId="3017586E">
      <w:pPr>
        <w:pStyle w:val="BodyText"/>
        <w:spacing w:before="1" w:line="276" w:lineRule="exact"/>
        <w:ind w:left="100"/>
      </w:pPr>
      <w:r>
        <w:t>Co-Chair, Columbia University Seminar on Human Rights, 1998-</w:t>
      </w:r>
      <w:r w:rsidR="00C31CF1">
        <w:t>2021</w:t>
      </w:r>
    </w:p>
    <w:p w:rsidR="00C31CF1" w:rsidRDefault="00C31CF1" w14:paraId="0AA84928" w14:textId="4B4E3108">
      <w:pPr>
        <w:pStyle w:val="BodyText"/>
        <w:spacing w:before="1" w:line="276" w:lineRule="exact"/>
        <w:ind w:left="100"/>
      </w:pPr>
      <w:r>
        <w:t>Chair, Columbia University Seminar on Human Rights, 2021-</w:t>
      </w:r>
    </w:p>
    <w:p w:rsidR="0028664C" w:rsidRDefault="00A27107" w14:paraId="0C4404BB" w14:textId="7175194B">
      <w:pPr>
        <w:pStyle w:val="BodyText"/>
        <w:spacing w:before="2" w:line="242" w:lineRule="auto"/>
        <w:ind w:left="100" w:right="2061"/>
      </w:pPr>
      <w:r>
        <w:t>Co-Chair, CUNY Graduate Center Human Rights Seminar, 2000-2005 Chair, CUNY Graduate Center Human Rights Seminar, 2005-</w:t>
      </w:r>
      <w:r w:rsidR="00C31CF1">
        <w:t>2017</w:t>
      </w:r>
    </w:p>
    <w:p w:rsidR="0017247C" w:rsidRDefault="0017247C" w14:paraId="41162972" w14:textId="26C40035">
      <w:pPr>
        <w:pStyle w:val="BodyText"/>
        <w:spacing w:before="2" w:line="242" w:lineRule="auto"/>
        <w:ind w:left="100" w:right="2061"/>
      </w:pPr>
      <w:r>
        <w:t>Visiting Professor, University of Crete, January-March 2027</w:t>
      </w:r>
    </w:p>
    <w:p w:rsidR="001E65F9" w:rsidRDefault="001E65F9" w14:paraId="7172BF7A" w14:textId="77777777">
      <w:pPr>
        <w:pStyle w:val="BodyText"/>
        <w:spacing w:before="2" w:line="242" w:lineRule="auto"/>
        <w:ind w:left="100" w:right="2061"/>
      </w:pPr>
      <w:r>
        <w:t xml:space="preserve">Senior Visiting Scholar, Orfalea Center for Global Studies, University of    </w:t>
      </w:r>
    </w:p>
    <w:p w:rsidR="001E65F9" w:rsidRDefault="001E65F9" w14:paraId="17C97FF0" w14:textId="701B52E7">
      <w:pPr>
        <w:pStyle w:val="BodyText"/>
        <w:spacing w:before="2" w:line="242" w:lineRule="auto"/>
        <w:ind w:left="100" w:right="2061"/>
      </w:pPr>
      <w:r>
        <w:t xml:space="preserve">    California at Santa Barbara, September-December 2018</w:t>
      </w:r>
    </w:p>
    <w:p w:rsidR="00612BE4" w:rsidRDefault="00612BE4" w14:paraId="28761F1A" w14:textId="77777777">
      <w:pPr>
        <w:pStyle w:val="BodyText"/>
        <w:spacing w:before="2" w:line="242" w:lineRule="auto"/>
        <w:ind w:left="100" w:right="2061"/>
      </w:pPr>
      <w:r>
        <w:t>Visiting Professor, Free University of Berlin, September-December 2017</w:t>
      </w:r>
    </w:p>
    <w:p w:rsidR="0028664C" w:rsidRDefault="00A27107" w14:paraId="5693EB05" w14:textId="77777777">
      <w:pPr>
        <w:pStyle w:val="BodyText"/>
        <w:spacing w:line="242" w:lineRule="auto"/>
        <w:ind w:right="214" w:hanging="240"/>
      </w:pPr>
      <w:r>
        <w:t xml:space="preserve">Senior Visiting Scholar at the </w:t>
      </w:r>
      <w:hyperlink r:id="rId16">
        <w:r>
          <w:t>University Seminars Program</w:t>
        </w:r>
      </w:hyperlink>
      <w:r>
        <w:t xml:space="preserve"> of the Alexander Onassis Found</w:t>
      </w:r>
      <w:r w:rsidR="00612BE4">
        <w:t>ation (USA), Fall Semester 2015</w:t>
      </w:r>
    </w:p>
    <w:p w:rsidR="0028664C" w:rsidP="5BFFA318" w:rsidRDefault="0028664C" w14:paraId="76C9CE19" w14:textId="17BBCCB3">
      <w:pPr>
        <w:pStyle w:val="BodyText"/>
        <w:spacing w:before="1" w:line="242" w:lineRule="auto"/>
        <w:ind w:right="214" w:hanging="240"/>
      </w:pPr>
      <w:r w:rsidR="00A27107">
        <w:rPr/>
        <w:t xml:space="preserve">Senior Research Scholar, Institute for the Study of Human Rights, </w:t>
      </w:r>
      <w:r w:rsidR="00612BE4">
        <w:rPr/>
        <w:t>Columbia University, 2010- 2011</w:t>
      </w:r>
    </w:p>
    <w:p w:rsidR="0028664C" w:rsidP="5BFFA318" w:rsidRDefault="00A27107" w14:paraId="36F49822" w14:textId="4A08FCD3">
      <w:pPr>
        <w:pStyle w:val="Heading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A27107">
        <w:rPr>
          <w:rFonts w:ascii="Times New Roman" w:hAnsi="Times New Roman" w:eastAsia="Times New Roman" w:cs="Times New Roman"/>
          <w:color w:val="auto"/>
          <w:sz w:val="24"/>
          <w:szCs w:val="24"/>
        </w:rPr>
        <w:t>PROFESSIONAL ORGANIZATIONS/EDITORIAL BOARDS</w:t>
      </w:r>
      <w:r w:rsidRPr="5BFFA318" w:rsidR="003F71E0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(SELECT LIST)</w:t>
      </w:r>
    </w:p>
    <w:p w:rsidR="00BD4AA5" w:rsidRDefault="00BD4AA5" w14:paraId="0B21E2F6" w14:textId="77777777">
      <w:pPr>
        <w:pStyle w:val="BodyText"/>
        <w:ind w:left="100"/>
      </w:pPr>
    </w:p>
    <w:p w:rsidR="0028664C" w:rsidP="5BFFA318" w:rsidRDefault="0028664C" w14:paraId="3B023FE8" w14:textId="6D28BE9D">
      <w:pPr>
        <w:pStyle w:val="BodyText"/>
        <w:spacing w:before="1" w:line="242" w:lineRule="auto"/>
        <w:ind w:left="100" w:right="193"/>
      </w:pPr>
      <w:r w:rsidR="00A27107">
        <w:rPr/>
        <w:t xml:space="preserve">Athens Bar Association, 1984-2006; </w:t>
      </w:r>
      <w:r w:rsidR="00C31CF1">
        <w:rPr/>
        <w:t>Editor-in-Chief, Human Rights Review, 202</w:t>
      </w:r>
      <w:r w:rsidR="0025166D">
        <w:rPr/>
        <w:t>1</w:t>
      </w:r>
      <w:r w:rsidR="00C31CF1">
        <w:rPr/>
        <w:t xml:space="preserve">-; </w:t>
      </w:r>
      <w:r w:rsidR="00A27107">
        <w:rPr/>
        <w:t>Editorial Board, Human Rights Review, 1999-; Editorial Board, Legal Hermeneutics, 2010-; Editorial Board, Beijing Law Review, 2016-; Editorial Board, Alternatives, 2016-</w:t>
      </w:r>
      <w:r w:rsidR="00C31CF1">
        <w:rPr/>
        <w:t>2020;</w:t>
      </w:r>
      <w:r w:rsidR="00A27107">
        <w:rPr/>
        <w:t xml:space="preserve"> Editorial Board, Peace Bulletin, 1985-1986; The American Political Science Association; International Studies Association; American Society of International Law</w:t>
      </w:r>
    </w:p>
    <w:p w:rsidR="00BB7479" w:rsidP="5BFFA318" w:rsidRDefault="00A27107" w14:paraId="12BB3664" w14:textId="5A851202">
      <w:pPr>
        <w:pStyle w:val="Heading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A27107">
        <w:rPr>
          <w:rFonts w:ascii="Times New Roman" w:hAnsi="Times New Roman" w:eastAsia="Times New Roman" w:cs="Times New Roman"/>
          <w:color w:val="auto"/>
          <w:sz w:val="24"/>
          <w:szCs w:val="24"/>
        </w:rPr>
        <w:t>FELLOWSHIPS, GRANTS AND AWARDS (SELECT LIST)</w:t>
      </w:r>
    </w:p>
    <w:p w:rsidR="001E65F9" w:rsidP="00BB7479" w:rsidRDefault="001E65F9" w14:paraId="6D30EFE8" w14:textId="77777777">
      <w:pPr>
        <w:pStyle w:val="BodyText"/>
        <w:ind w:left="100"/>
      </w:pPr>
    </w:p>
    <w:p w:rsidR="00BB7479" w:rsidP="00BB7479" w:rsidRDefault="00BB7479" w14:paraId="3BC15B0B" w14:textId="77777777">
      <w:pPr>
        <w:pStyle w:val="BodyText"/>
        <w:ind w:left="0"/>
      </w:pPr>
      <w:bookmarkStart w:name="_Hlk222088857" w:id="1"/>
      <w:r>
        <w:t xml:space="preserve">Distinguished Scholar Award, Interdisciplinary Studies Section, International Studies Association, </w:t>
      </w:r>
    </w:p>
    <w:p w:rsidR="00BB7479" w:rsidP="00BB7479" w:rsidRDefault="00BB7479" w14:paraId="3397B5D1" w14:textId="32999E40">
      <w:pPr>
        <w:pStyle w:val="BodyText"/>
        <w:ind w:left="0"/>
      </w:pPr>
      <w:r>
        <w:t xml:space="preserve">     2024. This award </w:t>
      </w:r>
      <w:r w:rsidR="001E65F9">
        <w:t>was presented</w:t>
      </w:r>
      <w:r>
        <w:t xml:space="preserve"> </w:t>
      </w:r>
      <w:r w:rsidR="001E65F9">
        <w:t xml:space="preserve">to me </w:t>
      </w:r>
      <w:r>
        <w:t>at the 2025 ISA Convention in Chicago, March 2025</w:t>
      </w:r>
    </w:p>
    <w:p w:rsidR="008749DA" w:rsidP="00BB7479" w:rsidRDefault="001E65F9" w14:paraId="4E5F63EE" w14:textId="77777777">
      <w:pPr>
        <w:pStyle w:val="BodyText"/>
        <w:ind w:left="0"/>
      </w:pPr>
      <w:r>
        <w:t>Coppieters Foundation Research Grant, 2025 (for the research project on Self-Determination)</w:t>
      </w:r>
    </w:p>
    <w:p w:rsidRPr="001C4C41" w:rsidR="001C4C41" w:rsidP="001C4C41" w:rsidRDefault="001C4C41" w14:paraId="58D6BB94" w14:textId="77777777">
      <w:pPr>
        <w:pStyle w:val="BodyText"/>
        <w:ind w:left="0"/>
      </w:pPr>
      <w:r w:rsidRPr="001C4C41">
        <w:t xml:space="preserve">ISA Research Workshop Grant for Hierarchies of Norms Project (with Stacey Mitchell and    </w:t>
      </w:r>
    </w:p>
    <w:p w:rsidRPr="001C4C41" w:rsidR="001C4C41" w:rsidP="001C4C41" w:rsidRDefault="001C4C41" w14:paraId="40E6FFE5" w14:textId="38A95325">
      <w:pPr>
        <w:pStyle w:val="BodyText"/>
        <w:ind w:left="0"/>
      </w:pPr>
      <w:r>
        <w:t xml:space="preserve">     </w:t>
      </w:r>
      <w:r w:rsidRPr="001C4C41">
        <w:t xml:space="preserve">Miao-ling Ping), June 2025. The research workshop was convened at the 2026 ISA  </w:t>
      </w:r>
    </w:p>
    <w:p w:rsidRPr="001C4C41" w:rsidR="001C4C41" w:rsidP="005D7FBC" w:rsidRDefault="001C4C41" w14:paraId="3DFCE604" w14:textId="0251DEB7">
      <w:pPr>
        <w:pStyle w:val="BodyText"/>
      </w:pPr>
      <w:r w:rsidRPr="001C4C41">
        <w:t xml:space="preserve"> Convention, Columbus, March 2026.</w:t>
      </w:r>
    </w:p>
    <w:p w:rsidRPr="001C4C41" w:rsidR="001C4C41" w:rsidP="001C4C41" w:rsidRDefault="001C4C41" w14:paraId="2A10FDD9" w14:textId="77777777">
      <w:pPr>
        <w:pStyle w:val="BodyText"/>
        <w:ind w:left="0"/>
      </w:pPr>
      <w:r w:rsidRPr="001C4C41">
        <w:t xml:space="preserve">APSA Research Grant for </w:t>
      </w:r>
      <w:r w:rsidRPr="001C4C41">
        <w:rPr>
          <w:i/>
          <w:iCs/>
        </w:rPr>
        <w:t>Critical Perspectives in Human Rights Pedagogy</w:t>
      </w:r>
      <w:r w:rsidRPr="001C4C41">
        <w:t xml:space="preserve">-convened with Dr. </w:t>
      </w:r>
    </w:p>
    <w:p w:rsidRPr="001C4C41" w:rsidR="001C4C41" w:rsidP="001C4C41" w:rsidRDefault="001C4C41" w14:paraId="68E731DD" w14:textId="1EDC5393">
      <w:pPr>
        <w:pStyle w:val="BodyText"/>
      </w:pPr>
      <w:r w:rsidRPr="001C4C41">
        <w:t xml:space="preserve"> Steven Roper a workshop with this grant that was held at APSA Headquarters, Washington, </w:t>
      </w:r>
    </w:p>
    <w:p w:rsidR="001C4C41" w:rsidP="005D7FBC" w:rsidRDefault="001C4C41" w14:paraId="49BAE606" w14:textId="19D9B58D">
      <w:pPr>
        <w:pStyle w:val="BodyText"/>
      </w:pPr>
      <w:r w:rsidRPr="001C4C41">
        <w:t xml:space="preserve"> DC in June 2025.</w:t>
      </w:r>
    </w:p>
    <w:bookmarkEnd w:id="1"/>
    <w:p w:rsidR="0017247C" w:rsidP="00BD4AA5" w:rsidRDefault="00BD4AA5" w14:paraId="1B31EAA6" w14:textId="77777777">
      <w:pPr>
        <w:pStyle w:val="BodyText"/>
        <w:ind w:left="0"/>
      </w:pPr>
      <w:r w:rsidRPr="00BD4AA5">
        <w:t>Honorary Member, Greek Council on Foreign Relations, June 2021-</w:t>
      </w:r>
    </w:p>
    <w:p w:rsidRPr="00BD4AA5" w:rsidR="00BD4AA5" w:rsidP="00BD4AA5" w:rsidRDefault="00BD4AA5" w14:paraId="33FBBB69" w14:textId="46BB517C">
      <w:pPr>
        <w:pStyle w:val="BodyText"/>
        <w:ind w:left="0"/>
      </w:pPr>
      <w:r w:rsidRPr="00BD4AA5">
        <w:t xml:space="preserve">ThessISMUN Award for services to the promotion of international human rights, University of </w:t>
      </w:r>
    </w:p>
    <w:p w:rsidR="00BD4AA5" w:rsidP="00BD4AA5" w:rsidRDefault="00BD4AA5" w14:paraId="44991401" w14:textId="5A3494E5">
      <w:pPr>
        <w:pStyle w:val="BodyText"/>
      </w:pPr>
      <w:r w:rsidRPr="00BD4AA5">
        <w:t>Macedonia, Greece, April 2018</w:t>
      </w:r>
    </w:p>
    <w:p w:rsidR="00F22D4A" w:rsidP="007B094C" w:rsidRDefault="00F22D4A" w14:paraId="0ADED686" w14:textId="77777777">
      <w:pPr>
        <w:pStyle w:val="BodyText"/>
        <w:ind w:left="0"/>
      </w:pPr>
      <w:r>
        <w:t>Mercator F</w:t>
      </w:r>
      <w:r w:rsidR="00F13243">
        <w:t>ellow, German Research Foundation</w:t>
      </w:r>
      <w:r>
        <w:t>, September-December 2017</w:t>
      </w:r>
    </w:p>
    <w:p w:rsidR="0017247C" w:rsidP="0017247C" w:rsidRDefault="00A27107" w14:paraId="248EEC52" w14:textId="77777777">
      <w:pPr>
        <w:pStyle w:val="BodyText"/>
        <w:spacing w:before="2" w:line="242" w:lineRule="auto"/>
        <w:ind w:left="0" w:right="214"/>
      </w:pPr>
      <w:r>
        <w:t xml:space="preserve">Columbia University Seminars Office Grant, 2014 (for publication of my book on the Uses and </w:t>
      </w:r>
    </w:p>
    <w:p w:rsidR="0028664C" w:rsidP="0017247C" w:rsidRDefault="0017247C" w14:paraId="21D88B67" w14:textId="5AFC417B">
      <w:pPr>
        <w:pStyle w:val="BodyText"/>
        <w:spacing w:before="2" w:line="242" w:lineRule="auto"/>
        <w:ind w:left="0" w:right="214"/>
      </w:pPr>
      <w:r>
        <w:t xml:space="preserve">     </w:t>
      </w:r>
      <w:r w:rsidR="00A27107">
        <w:t>Misuses of Human Rights).</w:t>
      </w:r>
    </w:p>
    <w:p w:rsidR="00357106" w:rsidP="00FE092A" w:rsidRDefault="00A27107" w14:paraId="036BEC91" w14:textId="5F9F27DB">
      <w:pPr>
        <w:pStyle w:val="BodyText"/>
        <w:spacing w:line="242" w:lineRule="auto"/>
        <w:ind w:right="251" w:hanging="240"/>
      </w:pPr>
      <w:r>
        <w:t>Seed Grant, Office for the Advancement of Research, John Jay College of Criminal Justice (for Counter-terrorism and Human Rights Project), 2013-</w:t>
      </w:r>
      <w:r w:rsidR="001E65F9">
        <w:t>2015</w:t>
      </w:r>
    </w:p>
    <w:p w:rsidR="001E65F9" w:rsidRDefault="00A27107" w14:paraId="17386F9A" w14:textId="41520A8F">
      <w:pPr>
        <w:pStyle w:val="BodyText"/>
        <w:spacing w:line="242" w:lineRule="auto"/>
        <w:ind w:right="361" w:hanging="240"/>
      </w:pPr>
      <w:r>
        <w:t xml:space="preserve">Stavros Niarchos Foundation Grant, 2012-2014 (for the international conference held in Athens in June 2014 in collaboration with the Center for Security Studies (KEMEA) of the </w:t>
      </w:r>
    </w:p>
    <w:p w:rsidR="0028664C" w:rsidP="00357106" w:rsidRDefault="00357106" w14:paraId="4AFA5EA0" w14:textId="5B1A9095">
      <w:pPr>
        <w:pStyle w:val="BodyText"/>
        <w:spacing w:line="242" w:lineRule="auto"/>
        <w:ind w:left="0" w:right="361"/>
      </w:pPr>
      <w:r>
        <w:t xml:space="preserve">     </w:t>
      </w:r>
      <w:r w:rsidR="00A27107">
        <w:t>Greek Ministry of Public Order and Citizen Protection</w:t>
      </w:r>
    </w:p>
    <w:p w:rsidR="005D4E7C" w:rsidP="001E65F9" w:rsidRDefault="00A27107" w14:paraId="7C8DE399" w14:textId="25298311">
      <w:pPr>
        <w:pStyle w:val="BodyText"/>
        <w:spacing w:line="276" w:lineRule="exact"/>
        <w:ind w:left="100"/>
      </w:pPr>
      <w:r>
        <w:t>Venable Foundation Grant, 2012 (for World Justice Project)</w:t>
      </w:r>
    </w:p>
    <w:p w:rsidR="005D4E7C" w:rsidP="005D4E7C" w:rsidRDefault="00A27107" w14:paraId="2427C592" w14:textId="77C8DEDD">
      <w:pPr>
        <w:pStyle w:val="BodyText"/>
        <w:spacing w:before="2" w:line="242" w:lineRule="auto"/>
        <w:ind w:hanging="240"/>
      </w:pPr>
      <w:r>
        <w:t>Centre for Applied Philosophy and Public Ethics Grant, 2011 (for research workshop on private military and security companies</w:t>
      </w:r>
      <w:r w:rsidR="00FE092A">
        <w:t>)</w:t>
      </w:r>
    </w:p>
    <w:p w:rsidR="005D4E7C" w:rsidP="005D4E7C" w:rsidRDefault="005D4E7C" w14:paraId="39A3830A" w14:textId="77777777">
      <w:pPr>
        <w:pStyle w:val="BodyText"/>
        <w:ind w:left="0" w:right="214"/>
      </w:pPr>
      <w:r>
        <w:t xml:space="preserve">Samuel Rubin Foundation Grant (matching), 2010 (for research workshop on the scholarship    </w:t>
      </w:r>
    </w:p>
    <w:p w:rsidR="005D4E7C" w:rsidP="005D4E7C" w:rsidRDefault="005D4E7C" w14:paraId="50E6F0C5" w14:textId="77777777">
      <w:pPr>
        <w:pStyle w:val="BodyText"/>
        <w:ind w:left="0" w:right="214"/>
      </w:pPr>
      <w:r>
        <w:t xml:space="preserve">    of Richard A. Falk)</w:t>
      </w:r>
    </w:p>
    <w:p w:rsidR="005D4E7C" w:rsidP="005D4E7C" w:rsidRDefault="005D4E7C" w14:paraId="46AFA31D" w14:textId="77777777">
      <w:pPr>
        <w:pStyle w:val="BodyText"/>
        <w:ind w:left="0" w:right="214"/>
      </w:pPr>
      <w:r>
        <w:t xml:space="preserve">Stavros Niarchos Foundation Grant, 2006-2014 (for Policing Across Borders and Migration </w:t>
      </w:r>
    </w:p>
    <w:p w:rsidR="005D4E7C" w:rsidP="5BFFA318" w:rsidRDefault="005D4E7C" w14:paraId="437AB6C6" w14:textId="5215A45F">
      <w:pPr>
        <w:pStyle w:val="BodyText"/>
        <w:spacing w:before="2"/>
        <w:ind w:left="0" w:right="214"/>
      </w:pPr>
      <w:r w:rsidR="005D4E7C">
        <w:rPr/>
        <w:t xml:space="preserve">    and Security projects)</w:t>
      </w:r>
    </w:p>
    <w:p w:rsidR="005D4E7C" w:rsidP="5BFFA318" w:rsidRDefault="005D4E7C" w14:paraId="28987CA7" w14:textId="46E29A38">
      <w:pPr>
        <w:pStyle w:val="Heading1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PUBLICATIONS</w:t>
      </w:r>
    </w:p>
    <w:p w:rsidR="005D4E7C" w:rsidP="5BFFA318" w:rsidRDefault="005D4E7C" w14:paraId="7CF2D4AD" w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BOOKS AND BOOK CHAPTERS (SELECT LIST)</w:t>
      </w:r>
    </w:p>
    <w:p w:rsidR="001E65F9" w:rsidP="005D4E7C" w:rsidRDefault="001E65F9" w14:paraId="3AEDDB01" w14:textId="77777777">
      <w:pPr>
        <w:pStyle w:val="BodyText"/>
        <w:spacing w:before="2"/>
        <w:ind w:left="0"/>
      </w:pPr>
    </w:p>
    <w:p w:rsidR="00357106" w:rsidP="00357106" w:rsidRDefault="00357106" w14:paraId="24574B25" w14:textId="77777777">
      <w:pPr>
        <w:pStyle w:val="BodyText"/>
        <w:ind w:left="0"/>
      </w:pPr>
      <w:r w:rsidRPr="00357106">
        <w:t xml:space="preserve">International Human Rights Law: Advancing Human Security? A Complex and Uneven </w:t>
      </w:r>
      <w:r>
        <w:t xml:space="preserve">  </w:t>
      </w:r>
    </w:p>
    <w:p w:rsidRPr="00357106" w:rsidR="00357106" w:rsidP="00357106" w:rsidRDefault="00357106" w14:paraId="30D1D520" w14:textId="77777777">
      <w:pPr>
        <w:pStyle w:val="BodyText"/>
        <w:ind w:left="0"/>
        <w:rPr>
          <w:u w:val="single"/>
        </w:rPr>
      </w:pPr>
      <w:r>
        <w:t xml:space="preserve">    </w:t>
      </w:r>
      <w:r w:rsidRPr="00357106">
        <w:t>Trajectory,' in Howard M. Hensel and Carlos Alberto Leitas de Silva (eds.), </w:t>
      </w:r>
      <w:r w:rsidRPr="00357106">
        <w:rPr>
          <w:u w:val="single"/>
        </w:rPr>
        <w:t xml:space="preserve">International Law,   </w:t>
      </w:r>
    </w:p>
    <w:p w:rsidRPr="00357106" w:rsidR="00357106" w:rsidP="00357106" w:rsidRDefault="00357106" w14:paraId="01FF11A0" w14:textId="23F5BD1A">
      <w:pPr>
        <w:pStyle w:val="BodyText"/>
        <w:ind w:left="0"/>
      </w:pPr>
      <w:r w:rsidRPr="00357106">
        <w:t xml:space="preserve">    </w:t>
      </w:r>
      <w:r w:rsidRPr="00357106">
        <w:rPr>
          <w:u w:val="single"/>
        </w:rPr>
        <w:t>Security, and Military Power. US and Brazilian Perspectives </w:t>
      </w:r>
      <w:r w:rsidRPr="00357106">
        <w:t>(Routledge, 2025)</w:t>
      </w:r>
    </w:p>
    <w:p w:rsidRPr="00357106" w:rsidR="00357106" w:rsidP="005D4E7C" w:rsidRDefault="00357106" w14:paraId="59396D63" w14:textId="77777777">
      <w:pPr>
        <w:pStyle w:val="BodyText"/>
        <w:spacing w:before="2"/>
        <w:ind w:left="0"/>
      </w:pPr>
      <w:r w:rsidRPr="00357106">
        <w:t>Networking for Academic Freedom: Issues and Challenges</w:t>
      </w:r>
      <w:r w:rsidRPr="00357106">
        <w:rPr>
          <w:i/>
          <w:iCs/>
        </w:rPr>
        <w:t>, </w:t>
      </w:r>
      <w:r w:rsidRPr="00357106">
        <w:t xml:space="preserve">in Shareen Hertel et.al (eds),    </w:t>
      </w:r>
    </w:p>
    <w:p w:rsidRPr="00357106" w:rsidR="00357106" w:rsidP="005D4E7C" w:rsidRDefault="00357106" w14:paraId="1D3E694B" w14:textId="62E9E062">
      <w:pPr>
        <w:pStyle w:val="BodyText"/>
        <w:spacing w:before="2"/>
        <w:ind w:left="0"/>
      </w:pPr>
      <w:r w:rsidRPr="00357106">
        <w:t xml:space="preserve">    </w:t>
      </w:r>
      <w:r w:rsidRPr="00357106">
        <w:rPr>
          <w:u w:val="single"/>
        </w:rPr>
        <w:t>The Role of Networks in Advancing Human Rights</w:t>
      </w:r>
      <w:r w:rsidRPr="00357106">
        <w:t>, (Edward, Elgar Publishing, 2025).</w:t>
      </w:r>
    </w:p>
    <w:p w:rsidR="005D4E7C" w:rsidP="005D4E7C" w:rsidRDefault="005D4E7C" w14:paraId="0AD5F207" w14:textId="29EA5151">
      <w:pPr>
        <w:pStyle w:val="BodyText"/>
        <w:spacing w:before="2"/>
        <w:ind w:left="0"/>
      </w:pPr>
      <w:r>
        <w:rPr>
          <w:u w:val="single"/>
        </w:rPr>
        <w:t>Justice and World Order</w:t>
      </w:r>
      <w:r>
        <w:t xml:space="preserve"> (with Henry F. Carey), Routledge, 2022.</w:t>
      </w:r>
    </w:p>
    <w:p w:rsidR="005D4E7C" w:rsidP="005D4E7C" w:rsidRDefault="005D4E7C" w14:paraId="4CB2AFB6" w14:textId="77777777">
      <w:pPr>
        <w:pStyle w:val="BodyText"/>
        <w:spacing w:before="2"/>
        <w:ind w:left="0"/>
      </w:pPr>
      <w:r>
        <w:rPr>
          <w:u w:val="single"/>
        </w:rPr>
        <w:t>Reconfigurations of Authority, Power and Territoriality</w:t>
      </w:r>
      <w:r>
        <w:t xml:space="preserve"> (with Stephen Rosow, eds.), Edward  </w:t>
      </w:r>
    </w:p>
    <w:p w:rsidR="005D4E7C" w:rsidP="005D4E7C" w:rsidRDefault="005D4E7C" w14:paraId="7E0BC9A8" w14:textId="77777777">
      <w:pPr>
        <w:pStyle w:val="BodyText"/>
        <w:spacing w:before="2"/>
        <w:ind w:left="0"/>
      </w:pPr>
      <w:r>
        <w:t xml:space="preserve">     Elgar Publishing, 2022.</w:t>
      </w:r>
    </w:p>
    <w:p w:rsidRPr="00357106" w:rsidR="005D4E7C" w:rsidP="005D4E7C" w:rsidRDefault="005D4E7C" w14:paraId="25442B7E" w14:textId="0679B6C8">
      <w:pPr>
        <w:pStyle w:val="BodyText"/>
        <w:spacing w:before="2"/>
        <w:ind w:left="0"/>
        <w:rPr>
          <w:u w:val="single"/>
        </w:rPr>
      </w:pPr>
      <w:r>
        <w:t xml:space="preserve">“Genocide, War Crimes and Crimes Against Humanity,” in Mangai Natarajan (ed.),   </w:t>
      </w:r>
      <w:r w:rsidR="00357106">
        <w:rPr>
          <w:u w:val="single"/>
        </w:rPr>
        <w:t xml:space="preserve"> </w:t>
      </w:r>
    </w:p>
    <w:p w:rsidRPr="00C93B8C" w:rsidR="005D4E7C" w:rsidP="005D4E7C" w:rsidRDefault="005D4E7C" w14:paraId="4345452F" w14:textId="77777777">
      <w:pPr>
        <w:pStyle w:val="BodyText"/>
        <w:spacing w:before="2"/>
        <w:ind w:left="0"/>
        <w:rPr>
          <w:u w:val="single"/>
        </w:rPr>
      </w:pPr>
      <w:r>
        <w:t xml:space="preserve">     I</w:t>
      </w:r>
      <w:r>
        <w:rPr>
          <w:u w:val="single"/>
        </w:rPr>
        <w:t xml:space="preserve">nternational and Transnational Crime and Justice. </w:t>
      </w:r>
      <w:r>
        <w:t>Cambridge University Press, 2019.</w:t>
      </w:r>
    </w:p>
    <w:p w:rsidR="005D4E7C" w:rsidP="005D4E7C" w:rsidRDefault="005D4E7C" w14:paraId="537BEFB1" w14:textId="77777777">
      <w:pPr>
        <w:pStyle w:val="BodyText"/>
        <w:spacing w:before="2"/>
        <w:ind w:left="0"/>
        <w:rPr>
          <w:bCs/>
        </w:rPr>
      </w:pPr>
      <w:r w:rsidRPr="009A6316">
        <w:rPr>
          <w:bCs/>
          <w:u w:val="single"/>
        </w:rPr>
        <w:t>The Rule of Law in an Era of Change: Responses to Transnational Challenges and Threats</w:t>
      </w:r>
      <w:r w:rsidRPr="009A6316">
        <w:rPr>
          <w:bCs/>
        </w:rPr>
        <w:t xml:space="preserve"> </w:t>
      </w:r>
      <w:r>
        <w:rPr>
          <w:bCs/>
        </w:rPr>
        <w:t xml:space="preserve">  </w:t>
      </w:r>
    </w:p>
    <w:p w:rsidRPr="00C93B8C" w:rsidR="005D4E7C" w:rsidP="005D4E7C" w:rsidRDefault="005D4E7C" w14:paraId="54A74E6A" w14:textId="77777777">
      <w:pPr>
        <w:pStyle w:val="BodyText"/>
        <w:spacing w:before="2"/>
        <w:ind w:left="0"/>
        <w:rPr>
          <w:bCs/>
        </w:rPr>
      </w:pPr>
      <w:r>
        <w:rPr>
          <w:bCs/>
        </w:rPr>
        <w:t xml:space="preserve">     </w:t>
      </w:r>
      <w:r w:rsidRPr="009A6316">
        <w:rPr>
          <w:bCs/>
        </w:rPr>
        <w:t>(with</w:t>
      </w:r>
      <w:r>
        <w:rPr>
          <w:bCs/>
        </w:rPr>
        <w:t xml:space="preserve"> </w:t>
      </w:r>
      <w:r w:rsidRPr="009A6316">
        <w:rPr>
          <w:bCs/>
        </w:rPr>
        <w:t>Rosemary Barberet and Mahesh Nalla eds.), Springer 2018.</w:t>
      </w:r>
    </w:p>
    <w:p w:rsidR="005D4E7C" w:rsidP="005D4E7C" w:rsidRDefault="005D4E7C" w14:paraId="31780EAD" w14:textId="77777777">
      <w:pPr>
        <w:pStyle w:val="BodyText"/>
        <w:spacing w:before="2"/>
        <w:ind w:left="0"/>
        <w:rPr>
          <w:i/>
        </w:rPr>
      </w:pPr>
      <w:r>
        <w:t xml:space="preserve"> “Whither Accountability?” in Alyson Brysk and Michael Stohl (eds.) </w:t>
      </w:r>
      <w:r>
        <w:rPr>
          <w:i/>
        </w:rPr>
        <w:t xml:space="preserve">Contracting Human   </w:t>
      </w:r>
    </w:p>
    <w:p w:rsidRPr="00A77333" w:rsidR="005D4E7C" w:rsidP="005D4E7C" w:rsidRDefault="005D4E7C" w14:paraId="65D7D857" w14:textId="77777777">
      <w:pPr>
        <w:pStyle w:val="BodyText"/>
        <w:spacing w:before="2"/>
        <w:ind w:left="100"/>
      </w:pPr>
      <w:r>
        <w:rPr>
          <w:i/>
        </w:rPr>
        <w:t xml:space="preserve">    Rights, </w:t>
      </w:r>
      <w:r>
        <w:t>Edward Elgar, 2018.</w:t>
      </w:r>
      <w:r>
        <w:rPr>
          <w:i/>
        </w:rPr>
        <w:t xml:space="preserve"> </w:t>
      </w:r>
    </w:p>
    <w:p w:rsidR="005D4E7C" w:rsidP="005D4E7C" w:rsidRDefault="005D4E7C" w14:paraId="2493651D" w14:textId="77777777">
      <w:pPr>
        <w:pStyle w:val="BodyText"/>
        <w:spacing w:before="2" w:line="242" w:lineRule="auto"/>
        <w:ind w:left="100" w:right="214"/>
      </w:pPr>
      <w:r>
        <w:rPr>
          <w:u w:val="single"/>
        </w:rPr>
        <w:t xml:space="preserve">Private Military and Security Companies and the Quest for Accountability </w:t>
      </w:r>
      <w:r>
        <w:t xml:space="preserve">(with John  </w:t>
      </w:r>
    </w:p>
    <w:p w:rsidR="005D4E7C" w:rsidP="005D4E7C" w:rsidRDefault="005D4E7C" w14:paraId="459AC567" w14:textId="77777777">
      <w:pPr>
        <w:pStyle w:val="BodyText"/>
        <w:spacing w:before="2" w:line="242" w:lineRule="auto"/>
        <w:ind w:left="100" w:right="214"/>
      </w:pPr>
      <w:r>
        <w:t xml:space="preserve">    Kleinig eds.) Routledge, 2015. Paperback edition, 2017.</w:t>
      </w:r>
    </w:p>
    <w:p w:rsidR="005D4E7C" w:rsidP="005D4E7C" w:rsidRDefault="005D4E7C" w14:paraId="5D93DF47" w14:textId="77777777">
      <w:pPr>
        <w:pStyle w:val="BodyText"/>
        <w:spacing w:line="242" w:lineRule="auto"/>
        <w:ind w:right="214" w:hanging="240"/>
      </w:pPr>
      <w:r>
        <w:rPr>
          <w:u w:val="single"/>
        </w:rPr>
        <w:t xml:space="preserve">The Uses and Misuses of Human Rights: A Critical Approach to Advocacy </w:t>
      </w:r>
      <w:r>
        <w:t>(with Zehra Kabasakal Arat), Macmillan/Palgrave 2014.</w:t>
      </w:r>
    </w:p>
    <w:p w:rsidR="005D4E7C" w:rsidP="005D4E7C" w:rsidRDefault="005D4E7C" w14:paraId="0CE97EFD" w14:textId="77777777">
      <w:pPr>
        <w:pStyle w:val="BodyText"/>
        <w:spacing w:line="242" w:lineRule="auto"/>
        <w:ind w:left="0" w:right="46"/>
      </w:pPr>
      <w:r>
        <w:t xml:space="preserve"> “The ‘Turn to Protection:’ International Human Rights Law/International Humanitarian Law </w:t>
      </w:r>
    </w:p>
    <w:p w:rsidR="005D4E7C" w:rsidP="005D4E7C" w:rsidRDefault="005D4E7C" w14:paraId="74B95B5E" w14:textId="77777777">
      <w:pPr>
        <w:pStyle w:val="BodyText"/>
        <w:spacing w:line="242" w:lineRule="auto"/>
        <w:ind w:left="100" w:right="46"/>
      </w:pPr>
      <w:r>
        <w:t xml:space="preserve">     and the implications of their convergence;” in Henry F. Carey and Stacey Mitchell,    </w:t>
      </w:r>
    </w:p>
    <w:p w:rsidR="005D4E7C" w:rsidP="005D4E7C" w:rsidRDefault="005D4E7C" w14:paraId="05F30C7A" w14:textId="77777777">
      <w:pPr>
        <w:pStyle w:val="BodyText"/>
        <w:spacing w:line="242" w:lineRule="auto"/>
        <w:ind w:left="100" w:right="46"/>
        <w:rPr>
          <w:u w:val="single"/>
        </w:rPr>
      </w:pPr>
      <w:r w:rsidRPr="00C93B8C">
        <w:t xml:space="preserve">     </w:t>
      </w:r>
      <w:r>
        <w:rPr>
          <w:u w:val="single"/>
        </w:rPr>
        <w:t xml:space="preserve">Understanding International Law through Moot Courts: Genocide, Torture, Habeas   </w:t>
      </w:r>
    </w:p>
    <w:p w:rsidR="005D4E7C" w:rsidP="005D4E7C" w:rsidRDefault="005D4E7C" w14:paraId="58326A61" w14:textId="77777777">
      <w:pPr>
        <w:pStyle w:val="BodyText"/>
        <w:spacing w:line="242" w:lineRule="auto"/>
        <w:ind w:left="100" w:right="46"/>
      </w:pPr>
      <w:r>
        <w:t xml:space="preserve">     </w:t>
      </w:r>
      <w:r>
        <w:rPr>
          <w:u w:val="single"/>
        </w:rPr>
        <w:t xml:space="preserve">Corpus, Chemical Weapons and the Responsibility to Protect. </w:t>
      </w:r>
      <w:r>
        <w:t xml:space="preserve">Lanham, MD: Lexington   </w:t>
      </w:r>
    </w:p>
    <w:p w:rsidR="005D4E7C" w:rsidP="005D4E7C" w:rsidRDefault="005D4E7C" w14:paraId="2127DEB6" w14:textId="77777777">
      <w:pPr>
        <w:pStyle w:val="BodyText"/>
        <w:spacing w:line="242" w:lineRule="auto"/>
        <w:ind w:left="100" w:right="46"/>
      </w:pPr>
      <w:r w:rsidRPr="00C93B8C">
        <w:t xml:space="preserve">     </w:t>
      </w:r>
      <w:r>
        <w:t>Books 2014.</w:t>
      </w:r>
    </w:p>
    <w:p w:rsidR="005D4E7C" w:rsidP="005D4E7C" w:rsidRDefault="005D4E7C" w14:paraId="1197ACEF" w14:textId="77777777">
      <w:pPr>
        <w:pStyle w:val="BodyText"/>
        <w:ind w:left="100" w:right="46"/>
      </w:pPr>
      <w:r w:rsidRPr="007172E6">
        <w:t xml:space="preserve">(Ed.), </w:t>
      </w:r>
      <w:r w:rsidRPr="007172E6">
        <w:rPr>
          <w:u w:val="single"/>
        </w:rPr>
        <w:t xml:space="preserve">Policing Across Borders: Law Enforcement Networks and the Challenges of Crime </w:t>
      </w:r>
      <w:r>
        <w:t xml:space="preserve">  </w:t>
      </w:r>
    </w:p>
    <w:p w:rsidRPr="007172E6" w:rsidR="005D4E7C" w:rsidP="005D4E7C" w:rsidRDefault="005D4E7C" w14:paraId="02D204E0" w14:textId="77777777">
      <w:pPr>
        <w:pStyle w:val="BodyText"/>
        <w:ind w:left="100" w:right="46"/>
      </w:pPr>
      <w:r w:rsidRPr="007172E6">
        <w:t xml:space="preserve">     </w:t>
      </w:r>
      <w:r w:rsidRPr="007172E6">
        <w:rPr>
          <w:u w:val="single"/>
        </w:rPr>
        <w:t xml:space="preserve">Control. </w:t>
      </w:r>
      <w:r w:rsidRPr="007172E6">
        <w:t>Springer, 2013.</w:t>
      </w:r>
    </w:p>
    <w:p w:rsidR="005D4E7C" w:rsidP="005D4E7C" w:rsidRDefault="005D4E7C" w14:paraId="4E11B3C1" w14:textId="77777777">
      <w:pPr>
        <w:pStyle w:val="BodyText"/>
        <w:spacing w:line="242" w:lineRule="auto"/>
        <w:ind w:left="0" w:right="214"/>
      </w:pPr>
      <w:r>
        <w:t xml:space="preserve"> “Counterterrorism Policies and Practices, Continuities and Changes in Exceptional Times,”    </w:t>
      </w:r>
    </w:p>
    <w:p w:rsidR="00FE092A" w:rsidP="00F415C8" w:rsidRDefault="005D4E7C" w14:paraId="49FCEEAE" w14:textId="020AC3E9">
      <w:pPr>
        <w:pStyle w:val="BodyText"/>
        <w:spacing w:line="242" w:lineRule="auto"/>
        <w:ind w:left="0" w:right="214"/>
      </w:pPr>
      <w:r>
        <w:t xml:space="preserve">       in Michael Luis Principe (ed.), </w:t>
      </w:r>
      <w:r>
        <w:rPr>
          <w:u w:val="single"/>
        </w:rPr>
        <w:t>American Government, Policy, and Law</w:t>
      </w:r>
      <w:r>
        <w:t>. Kendall Hunt</w:t>
      </w:r>
      <w:r w:rsidR="00F415C8">
        <w:t xml:space="preserve"> </w:t>
      </w:r>
      <w:r>
        <w:t xml:space="preserve"> </w:t>
      </w:r>
    </w:p>
    <w:p w:rsidR="005D4E7C" w:rsidP="005D4E7C" w:rsidRDefault="00F415C8" w14:paraId="1929987A" w14:textId="720A5FFD">
      <w:pPr>
        <w:pStyle w:val="BodyText"/>
        <w:spacing w:line="276" w:lineRule="exact"/>
      </w:pPr>
      <w:r>
        <w:t xml:space="preserve"> </w:t>
      </w:r>
      <w:r w:rsidR="005D4E7C">
        <w:t>Publishing Company, 2012.</w:t>
      </w:r>
    </w:p>
    <w:p w:rsidR="005D4E7C" w:rsidP="005D4E7C" w:rsidRDefault="005D4E7C" w14:paraId="6BCB525D" w14:textId="77777777">
      <w:pPr>
        <w:pStyle w:val="BodyText"/>
        <w:spacing w:before="2" w:line="242" w:lineRule="auto"/>
        <w:ind w:left="0"/>
      </w:pPr>
      <w:r>
        <w:t xml:space="preserve">  “What Next for Self-Determination? Kosovo’s Quest for Independence and the ICJ Opinion,” </w:t>
      </w:r>
    </w:p>
    <w:p w:rsidR="005D4E7C" w:rsidP="005D4E7C" w:rsidRDefault="005D4E7C" w14:paraId="7223B603" w14:textId="77777777">
      <w:pPr>
        <w:pStyle w:val="BodyText"/>
        <w:spacing w:before="2" w:line="242" w:lineRule="auto"/>
        <w:ind w:left="0"/>
      </w:pPr>
      <w:r>
        <w:t xml:space="preserve">       in Dusan Janjic and Ylber Hysa (eds.), </w:t>
      </w:r>
      <w:r>
        <w:rPr>
          <w:u w:val="single"/>
        </w:rPr>
        <w:t xml:space="preserve">Kosovo: Independence, Status, Perspectives. </w:t>
      </w:r>
      <w:r>
        <w:t xml:space="preserve">   </w:t>
      </w:r>
    </w:p>
    <w:p w:rsidR="005D4E7C" w:rsidP="005D4E7C" w:rsidRDefault="005D4E7C" w14:paraId="5F0A9796" w14:textId="77777777">
      <w:pPr>
        <w:pStyle w:val="BodyText"/>
        <w:spacing w:before="2" w:line="242" w:lineRule="auto"/>
        <w:ind w:left="0"/>
      </w:pPr>
      <w:r w:rsidRPr="00C93B8C">
        <w:t xml:space="preserve">       </w:t>
      </w:r>
      <w:r>
        <w:rPr>
          <w:u w:val="single"/>
        </w:rPr>
        <w:t>Adjusting Regional Policies of Ethnicity and Borders</w:t>
      </w:r>
      <w:r>
        <w:rPr>
          <w:i/>
        </w:rPr>
        <w:t xml:space="preserve">. </w:t>
      </w:r>
      <w:r>
        <w:t>Ravenna: Longo Editore, 2011.</w:t>
      </w:r>
    </w:p>
    <w:p w:rsidR="005D4E7C" w:rsidP="005D4E7C" w:rsidRDefault="005D4E7C" w14:paraId="34663121" w14:textId="77777777">
      <w:pPr>
        <w:pStyle w:val="BodyText"/>
        <w:spacing w:line="242" w:lineRule="auto"/>
        <w:ind w:left="0" w:right="214"/>
      </w:pPr>
      <w:r>
        <w:t xml:space="preserve">  “Genocide, War Crimes, and Crimes Against Humanity,” in Mangai Natarajan (ed).  </w:t>
      </w:r>
    </w:p>
    <w:p w:rsidR="005D4E7C" w:rsidP="005D4E7C" w:rsidRDefault="005D4E7C" w14:paraId="4F779E72" w14:textId="77777777">
      <w:pPr>
        <w:pStyle w:val="BodyText"/>
        <w:spacing w:line="242" w:lineRule="auto"/>
        <w:ind w:left="0" w:right="214"/>
      </w:pPr>
      <w:r>
        <w:t xml:space="preserve">       </w:t>
      </w:r>
      <w:r>
        <w:rPr>
          <w:u w:val="single"/>
        </w:rPr>
        <w:t xml:space="preserve">International Crime and Justice.  </w:t>
      </w:r>
      <w:r>
        <w:t>Cambridge University Press, 2011.</w:t>
      </w:r>
    </w:p>
    <w:p w:rsidR="005D4E7C" w:rsidP="005D4E7C" w:rsidRDefault="005D4E7C" w14:paraId="3B0664FD" w14:textId="77777777">
      <w:pPr>
        <w:pStyle w:val="BodyText"/>
        <w:spacing w:line="242" w:lineRule="auto"/>
        <w:ind w:right="922" w:hanging="240"/>
      </w:pPr>
      <w:r>
        <w:rPr>
          <w:u w:val="single"/>
        </w:rPr>
        <w:t xml:space="preserve">International Criminal Justice. Critical Perspectives and New Challenges </w:t>
      </w:r>
      <w:r>
        <w:t xml:space="preserve">(with    </w:t>
      </w:r>
    </w:p>
    <w:p w:rsidR="005D4E7C" w:rsidP="005D4E7C" w:rsidRDefault="005D4E7C" w14:paraId="7F5D1520" w14:textId="77777777">
      <w:pPr>
        <w:pStyle w:val="BodyText"/>
        <w:spacing w:line="242" w:lineRule="auto"/>
        <w:ind w:right="922" w:hanging="240"/>
      </w:pPr>
      <w:r w:rsidRPr="006C1A68">
        <w:t xml:space="preserve">     </w:t>
      </w:r>
      <w:r>
        <w:t>Rosemary Barberet and James Levine eds.), Springer 2011.</w:t>
      </w:r>
    </w:p>
    <w:p w:rsidR="00357106" w:rsidP="00FE092A" w:rsidRDefault="005D4E7C" w14:paraId="0A2231E4" w14:textId="075D6274">
      <w:pPr>
        <w:pStyle w:val="BodyText"/>
        <w:spacing w:line="242" w:lineRule="auto"/>
        <w:ind w:right="361" w:hanging="240"/>
      </w:pPr>
      <w:r>
        <w:t xml:space="preserve">“Collective Security and the Responsibility to Protect,” in Peter Danchin and Horst Fischer, </w:t>
      </w:r>
    </w:p>
    <w:p w:rsidR="005D4E7C" w:rsidP="005D4E7C" w:rsidRDefault="00357106" w14:paraId="310056F3" w14:textId="2D43468F">
      <w:pPr>
        <w:pStyle w:val="BodyText"/>
        <w:spacing w:line="242" w:lineRule="auto"/>
        <w:ind w:right="361" w:hanging="240"/>
      </w:pPr>
      <w:r>
        <w:t xml:space="preserve">    </w:t>
      </w:r>
      <w:r w:rsidR="005D4E7C">
        <w:rPr>
          <w:u w:val="single"/>
        </w:rPr>
        <w:t>United Nations Reform and the New Collective Security</w:t>
      </w:r>
      <w:r w:rsidR="005D4E7C">
        <w:t>. Cambridge University Press, 2010.</w:t>
      </w:r>
    </w:p>
    <w:p w:rsidR="005D4E7C" w:rsidP="005D4E7C" w:rsidRDefault="005D4E7C" w14:paraId="75147886" w14:textId="77777777">
      <w:pPr>
        <w:pStyle w:val="BodyText"/>
        <w:spacing w:before="2"/>
        <w:ind w:left="0"/>
      </w:pPr>
    </w:p>
    <w:p w:rsidR="005D4E7C" w:rsidP="5BFFA318" w:rsidRDefault="005D4E7C" w14:paraId="2D609B20" w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ARTICLES (SELECT LIST)</w:t>
      </w:r>
    </w:p>
    <w:p w:rsidR="00357106" w:rsidP="005D4E7C" w:rsidRDefault="00357106" w14:paraId="5561AF7F" w14:textId="77777777">
      <w:pPr>
        <w:pStyle w:val="BodyText"/>
        <w:ind w:left="100"/>
      </w:pPr>
    </w:p>
    <w:p w:rsidR="005D4E7C" w:rsidP="001E65F9" w:rsidRDefault="005D4E7C" w14:paraId="4EB339BA" w14:textId="51F78217">
      <w:pPr>
        <w:pStyle w:val="BodyText"/>
        <w:ind w:left="100"/>
      </w:pPr>
      <w:r>
        <w:t xml:space="preserve">“The Use, Abuse and Misuse of Human Rights: Challenges and Prospects,” </w:t>
      </w:r>
      <w:r>
        <w:rPr>
          <w:i/>
        </w:rPr>
        <w:t>Revista ESMAT,</w:t>
      </w:r>
      <w:r w:rsidRPr="00AA3331">
        <w:t xml:space="preserve"> </w:t>
      </w:r>
    </w:p>
    <w:p w:rsidRPr="00AA3331" w:rsidR="005D4E7C" w:rsidP="005D4E7C" w:rsidRDefault="005D4E7C" w14:paraId="25D2DBFA" w14:textId="57EA32FF">
      <w:pPr>
        <w:pStyle w:val="BodyText"/>
        <w:ind w:left="100"/>
      </w:pPr>
      <w:r>
        <w:t xml:space="preserve">       vol. </w:t>
      </w:r>
      <w:r w:rsidRPr="00AA3331">
        <w:t>12</w:t>
      </w:r>
      <w:r>
        <w:t xml:space="preserve"> </w:t>
      </w:r>
      <w:r w:rsidRPr="00AA3331">
        <w:t>(</w:t>
      </w:r>
      <w:r>
        <w:t>20), 2020, pp. 251-266.</w:t>
      </w:r>
    </w:p>
    <w:p w:rsidR="005D4E7C" w:rsidP="005D4E7C" w:rsidRDefault="005D4E7C" w14:paraId="327A263C" w14:textId="77777777">
      <w:pPr>
        <w:pStyle w:val="BodyText"/>
        <w:ind w:left="100"/>
        <w:rPr>
          <w:i/>
        </w:rPr>
      </w:pPr>
      <w:r>
        <w:t xml:space="preserve">“Human Rights Reporting: Rights, Responsibilities and Challenges,” in </w:t>
      </w:r>
      <w:r>
        <w:rPr>
          <w:i/>
        </w:rPr>
        <w:t>Human Rights</w:t>
      </w:r>
    </w:p>
    <w:p w:rsidRPr="001E65F9" w:rsidR="005D4E7C" w:rsidP="001E65F9" w:rsidRDefault="005D4E7C" w14:paraId="262F1B6B" w14:textId="43821CAE">
      <w:pPr>
        <w:pStyle w:val="BodyText"/>
        <w:ind w:left="100"/>
        <w:rPr>
          <w:i/>
        </w:rPr>
      </w:pPr>
      <w:r>
        <w:t xml:space="preserve">       </w:t>
      </w:r>
      <w:r>
        <w:rPr>
          <w:i/>
        </w:rPr>
        <w:t xml:space="preserve">    Review, </w:t>
      </w:r>
      <w:r>
        <w:t xml:space="preserve">vol. 19(2), June 2018, pp. 147-166. </w:t>
      </w:r>
    </w:p>
    <w:p w:rsidR="005D4E7C" w:rsidP="005D4E7C" w:rsidRDefault="005D4E7C" w14:paraId="783BAD10" w14:textId="77777777">
      <w:pPr>
        <w:spacing w:line="242" w:lineRule="auto"/>
        <w:ind w:left="100" w:right="214"/>
        <w:rPr>
          <w:sz w:val="24"/>
        </w:rPr>
      </w:pPr>
      <w:r>
        <w:rPr>
          <w:sz w:val="24"/>
        </w:rPr>
        <w:t xml:space="preserve">“The Presidency and the Debt,” with Giuliana Campanelli-Andreopoulos and Alexandros  </w:t>
      </w:r>
    </w:p>
    <w:p w:rsidR="005D4E7C" w:rsidP="005D4E7C" w:rsidRDefault="005D4E7C" w14:paraId="246B2CCF" w14:textId="77777777">
      <w:pPr>
        <w:spacing w:line="242" w:lineRule="auto"/>
        <w:ind w:left="100" w:right="214"/>
        <w:rPr>
          <w:sz w:val="24"/>
        </w:rPr>
      </w:pPr>
      <w:r>
        <w:rPr>
          <w:sz w:val="24"/>
        </w:rPr>
        <w:t xml:space="preserve">     Panayides, </w:t>
      </w:r>
      <w:bookmarkStart w:name="_Hlk243068090" w:id="2"/>
      <w:r>
        <w:rPr>
          <w:i/>
          <w:sz w:val="24"/>
        </w:rPr>
        <w:t>Journal of International Finance and Economics</w:t>
      </w:r>
      <w:bookmarkEnd w:id="2"/>
      <w:r>
        <w:rPr>
          <w:i/>
          <w:sz w:val="24"/>
        </w:rPr>
        <w:t xml:space="preserve">, </w:t>
      </w:r>
      <w:r>
        <w:rPr>
          <w:sz w:val="24"/>
        </w:rPr>
        <w:t xml:space="preserve">vol. 14(4), 2014, pp. 153-  </w:t>
      </w:r>
    </w:p>
    <w:p w:rsidR="005D4E7C" w:rsidP="005D4E7C" w:rsidRDefault="005D4E7C" w14:paraId="3EA2CD8D" w14:textId="77777777">
      <w:pPr>
        <w:spacing w:line="242" w:lineRule="auto"/>
        <w:ind w:left="100" w:right="214"/>
        <w:rPr>
          <w:sz w:val="24"/>
        </w:rPr>
      </w:pPr>
      <w:r>
        <w:rPr>
          <w:sz w:val="24"/>
        </w:rPr>
        <w:t xml:space="preserve">     158.</w:t>
      </w:r>
    </w:p>
    <w:p w:rsidR="005D4E7C" w:rsidP="005D4E7C" w:rsidRDefault="005D4E7C" w14:paraId="06B47796" w14:textId="77777777">
      <w:pPr>
        <w:pStyle w:val="BodyText"/>
        <w:spacing w:line="242" w:lineRule="auto"/>
        <w:ind w:left="100" w:right="102"/>
      </w:pPr>
      <w:r>
        <w:t xml:space="preserve">“Private Military and Security Companies and the Quest for Accountability,” guest-coeditor </w:t>
      </w:r>
    </w:p>
    <w:p w:rsidR="005D4E7C" w:rsidP="005D4E7C" w:rsidRDefault="005D4E7C" w14:paraId="545C7568" w14:textId="77777777">
      <w:pPr>
        <w:pStyle w:val="BodyText"/>
        <w:spacing w:line="242" w:lineRule="auto"/>
        <w:ind w:left="100" w:right="102"/>
      </w:pPr>
      <w:r>
        <w:t xml:space="preserve">     (with Prof. John Kleinig) for special issue of the journal </w:t>
      </w:r>
      <w:r>
        <w:rPr>
          <w:i/>
        </w:rPr>
        <w:t xml:space="preserve">Criminal Justice Ethics, </w:t>
      </w:r>
      <w:r>
        <w:t xml:space="preserve">vol. </w:t>
      </w:r>
    </w:p>
    <w:p w:rsidR="005D4E7C" w:rsidP="005D4E7C" w:rsidRDefault="005D4E7C" w14:paraId="7A10EE4B" w14:textId="77777777">
      <w:pPr>
        <w:pStyle w:val="BodyText"/>
        <w:spacing w:line="242" w:lineRule="auto"/>
        <w:ind w:left="100" w:right="102"/>
        <w:rPr>
          <w:spacing w:val="-37"/>
        </w:rPr>
      </w:pPr>
      <w:r>
        <w:t xml:space="preserve">     31(2), December 2012. </w:t>
      </w:r>
      <w:r>
        <w:rPr>
          <w:spacing w:val="-3"/>
        </w:rPr>
        <w:t xml:space="preserve">In </w:t>
      </w:r>
      <w:r>
        <w:t>this issue, I have co-authored (with Shawna Brandle) a piece on</w:t>
      </w:r>
      <w:r>
        <w:rPr>
          <w:spacing w:val="-37"/>
        </w:rPr>
        <w:t xml:space="preserve">    </w:t>
      </w:r>
    </w:p>
    <w:p w:rsidR="005D4E7C" w:rsidP="005D4E7C" w:rsidRDefault="005D4E7C" w14:paraId="7692B971" w14:textId="77777777">
      <w:pPr>
        <w:pStyle w:val="BodyText"/>
        <w:spacing w:line="242" w:lineRule="auto"/>
        <w:ind w:left="100" w:right="102"/>
      </w:pPr>
      <w:r>
        <w:t xml:space="preserve">    “Revisiting the Role of Private Military and Security</w:t>
      </w:r>
      <w:r>
        <w:rPr>
          <w:spacing w:val="-26"/>
        </w:rPr>
        <w:t xml:space="preserve"> </w:t>
      </w:r>
      <w:r>
        <w:t>Companies.”</w:t>
      </w:r>
    </w:p>
    <w:p w:rsidR="005D4E7C" w:rsidP="005D4E7C" w:rsidRDefault="005D4E7C" w14:paraId="75E10A2D" w14:textId="77777777">
      <w:pPr>
        <w:pStyle w:val="BodyText"/>
        <w:spacing w:line="276" w:lineRule="exact"/>
        <w:ind w:left="0"/>
        <w:rPr>
          <w:i/>
        </w:rPr>
      </w:pPr>
      <w:r>
        <w:t xml:space="preserve">“Labor Rights as Human Rights? Challenges and Prospects for Collective Bargaining,” </w:t>
      </w:r>
      <w:r>
        <w:rPr>
          <w:i/>
        </w:rPr>
        <w:t>Human</w:t>
      </w:r>
      <w:r w:rsidRPr="00BE48D4">
        <w:rPr>
          <w:i/>
        </w:rPr>
        <w:t xml:space="preserve"> </w:t>
      </w:r>
      <w:r>
        <w:rPr>
          <w:i/>
        </w:rPr>
        <w:t xml:space="preserve"> </w:t>
      </w:r>
    </w:p>
    <w:p w:rsidRPr="00BE48D4" w:rsidR="005D4E7C" w:rsidP="005D4E7C" w:rsidRDefault="005D4E7C" w14:paraId="5550505D" w14:textId="77777777">
      <w:pPr>
        <w:pStyle w:val="BodyText"/>
        <w:spacing w:line="276" w:lineRule="exact"/>
        <w:ind w:left="100"/>
      </w:pPr>
      <w:r>
        <w:rPr>
          <w:i/>
        </w:rPr>
        <w:t xml:space="preserve">    </w:t>
      </w:r>
      <w:r w:rsidRPr="00BE48D4">
        <w:t>Rights Review, vol. 13(3), September 2012</w:t>
      </w:r>
    </w:p>
    <w:p w:rsidR="005D4E7C" w:rsidP="005D4E7C" w:rsidRDefault="005D4E7C" w14:paraId="0527EEE8" w14:textId="77777777">
      <w:pPr>
        <w:pStyle w:val="BodyText"/>
        <w:spacing w:line="276" w:lineRule="exact"/>
        <w:ind w:left="100"/>
      </w:pPr>
      <w:r w:rsidRPr="00BE48D4">
        <w:t xml:space="preserve">“The Ethics of Intervention/Protection: Contending Approaches,” guest editor for special </w:t>
      </w:r>
    </w:p>
    <w:p w:rsidR="005D4E7C" w:rsidP="005D4E7C" w:rsidRDefault="005D4E7C" w14:paraId="6804FC11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issue of</w:t>
      </w:r>
      <w:r>
        <w:t xml:space="preserve"> </w:t>
      </w:r>
      <w:r w:rsidRPr="00BE48D4">
        <w:t xml:space="preserve">the journal </w:t>
      </w:r>
      <w:r w:rsidRPr="00293107">
        <w:rPr>
          <w:i/>
        </w:rPr>
        <w:t>Criminal Justice Ethics,</w:t>
      </w:r>
      <w:r w:rsidRPr="00BE48D4">
        <w:t xml:space="preserve"> vol. 29(2), August 2010. In this issue, I have </w:t>
      </w:r>
      <w:r>
        <w:t xml:space="preserve">  </w:t>
      </w:r>
    </w:p>
    <w:p w:rsidR="005D4E7C" w:rsidP="005D4E7C" w:rsidRDefault="005D4E7C" w14:paraId="22470473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contributed</w:t>
      </w:r>
      <w:r>
        <w:t xml:space="preserve"> </w:t>
      </w:r>
      <w:r w:rsidRPr="00BE48D4">
        <w:t xml:space="preserve">two pieces: (1) “The Evolving Discourse of Human Protection” (with Leonid </w:t>
      </w:r>
    </w:p>
    <w:p w:rsidR="005D4E7C" w:rsidP="005D4E7C" w:rsidRDefault="005D4E7C" w14:paraId="19827550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Lantsman); an</w:t>
      </w:r>
      <w:r>
        <w:t xml:space="preserve">d </w:t>
      </w:r>
      <w:r w:rsidRPr="00BE48D4">
        <w:t xml:space="preserve">(2) “Challenges and Opportunities in Advancing Human Protection: </w:t>
      </w:r>
    </w:p>
    <w:p w:rsidRPr="00BE48D4" w:rsidR="005D4E7C" w:rsidP="005D4E7C" w:rsidRDefault="005D4E7C" w14:paraId="3CDB471E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Rethinking the Global- Local Nexus.”</w:t>
      </w:r>
    </w:p>
    <w:p w:rsidRPr="00BE48D4" w:rsidR="005D4E7C" w:rsidP="005D4E7C" w:rsidRDefault="005D4E7C" w14:paraId="4344278F" w14:textId="77777777">
      <w:pPr>
        <w:pStyle w:val="BodyText"/>
        <w:spacing w:line="276" w:lineRule="exact"/>
        <w:ind w:left="100"/>
      </w:pPr>
    </w:p>
    <w:p w:rsidR="005D4E7C" w:rsidP="5BFFA318" w:rsidRDefault="005D4E7C" w14:paraId="28AE74BD" w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</w:t>
      </w: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RESEARCH REPORTS AND OTHER PUBLICATIONS (SELECT LIST)</w:t>
      </w:r>
    </w:p>
    <w:p w:rsidR="003330D9" w:rsidP="005D4E7C" w:rsidRDefault="003330D9" w14:paraId="280446B1" w14:textId="77777777">
      <w:pPr>
        <w:pStyle w:val="BodyText"/>
        <w:spacing w:line="276" w:lineRule="exact"/>
        <w:ind w:left="0"/>
      </w:pPr>
    </w:p>
    <w:p w:rsidRPr="003330D9" w:rsidR="003330D9" w:rsidP="003330D9" w:rsidRDefault="003330D9" w14:paraId="30EB15F6" w14:textId="3019E61B">
      <w:pPr>
        <w:pStyle w:val="BodyText"/>
        <w:spacing w:line="276" w:lineRule="exact"/>
        <w:ind w:left="0"/>
      </w:pPr>
      <w:r w:rsidRPr="003330D9">
        <w:rPr>
          <w:i/>
          <w:iCs/>
        </w:rPr>
        <w:t>Climate Change and Human Rights</w:t>
      </w:r>
      <w:r w:rsidRPr="003330D9">
        <w:t xml:space="preserve"> (co-authored with Jelena Pia Comella, Andrea </w:t>
      </w:r>
    </w:p>
    <w:p w:rsidR="00FE092A" w:rsidP="003330D9" w:rsidRDefault="003330D9" w14:paraId="45C79BF5" w14:textId="2C73A915">
      <w:pPr>
        <w:pStyle w:val="BodyText"/>
        <w:spacing w:line="276" w:lineRule="exact"/>
      </w:pPr>
      <w:r w:rsidRPr="003330D9">
        <w:t>Saabrink, Carsten Momsen and Malak Harb). Center for International Human Rights</w:t>
      </w:r>
      <w:r>
        <w:t xml:space="preserve"> Report</w:t>
      </w:r>
      <w:r w:rsidRPr="003330D9">
        <w:t>, June 2026.</w:t>
      </w:r>
    </w:p>
    <w:p w:rsidR="005D4E7C" w:rsidP="005D4E7C" w:rsidRDefault="005D4E7C" w14:paraId="47C13DB1" w14:textId="77777777">
      <w:pPr>
        <w:pStyle w:val="BodyText"/>
        <w:spacing w:line="276" w:lineRule="exact"/>
        <w:ind w:left="0"/>
      </w:pPr>
      <w:r>
        <w:rPr>
          <w:i/>
        </w:rPr>
        <w:t>The Closing of Civic Space in the Philippines</w:t>
      </w:r>
      <w:r>
        <w:t xml:space="preserve"> (with Nerve Macaspac and Efim Galkin), Center </w:t>
      </w:r>
    </w:p>
    <w:p w:rsidR="005D4E7C" w:rsidP="005D4E7C" w:rsidRDefault="005D4E7C" w14:paraId="5B6890A2" w14:textId="77777777">
      <w:pPr>
        <w:pStyle w:val="BodyText"/>
        <w:spacing w:line="276" w:lineRule="exact"/>
        <w:ind w:left="0"/>
      </w:pPr>
      <w:r>
        <w:t xml:space="preserve">     for International Human Rights Report submitted to the Office of the High Commissioner </w:t>
      </w:r>
    </w:p>
    <w:p w:rsidRPr="005333F5" w:rsidR="005D4E7C" w:rsidP="005D4E7C" w:rsidRDefault="005D4E7C" w14:paraId="55816ED1" w14:textId="77777777">
      <w:pPr>
        <w:pStyle w:val="BodyText"/>
        <w:spacing w:line="276" w:lineRule="exact"/>
        <w:ind w:left="0"/>
      </w:pPr>
      <w:r>
        <w:t xml:space="preserve">     for Human Rights. January 2020.</w:t>
      </w:r>
    </w:p>
    <w:p w:rsidR="005D4E7C" w:rsidP="005D4E7C" w:rsidRDefault="005D4E7C" w14:paraId="61852B34" w14:textId="77777777">
      <w:pPr>
        <w:pStyle w:val="BodyText"/>
        <w:spacing w:line="276" w:lineRule="exact"/>
        <w:ind w:left="100"/>
      </w:pPr>
      <w:r w:rsidRPr="00BE48D4">
        <w:rPr>
          <w:i/>
        </w:rPr>
        <w:t>US Foreign Policy Options to Tackle Migration in the Mediterranean Sea. An Options Memo</w:t>
      </w:r>
      <w:r w:rsidRPr="00BE48D4">
        <w:t xml:space="preserve">. </w:t>
      </w:r>
    </w:p>
    <w:p w:rsidR="005D4E7C" w:rsidP="005D4E7C" w:rsidRDefault="005D4E7C" w14:paraId="4CD75D94" w14:textId="77777777">
      <w:pPr>
        <w:pStyle w:val="BodyText"/>
        <w:spacing w:line="276" w:lineRule="exact"/>
        <w:ind w:left="100"/>
      </w:pPr>
      <w:r>
        <w:rPr>
          <w:i/>
        </w:rPr>
        <w:t xml:space="preserve">    </w:t>
      </w:r>
      <w:r w:rsidRPr="00BE48D4">
        <w:t xml:space="preserve">(with Mihalis Tsinisizelis, Daniel Golebiewski, Adriana Michilli and Fotini Mine) </w:t>
      </w:r>
    </w:p>
    <w:p w:rsidRPr="00BE48D4" w:rsidR="005D4E7C" w:rsidP="005D4E7C" w:rsidRDefault="005D4E7C" w14:paraId="7D2DE1FC" w14:textId="77777777">
      <w:pPr>
        <w:pStyle w:val="BodyText"/>
        <w:spacing w:line="276" w:lineRule="exact"/>
        <w:ind w:left="100"/>
      </w:pPr>
      <w:r>
        <w:t xml:space="preserve">    </w:t>
      </w:r>
      <w:r w:rsidRPr="00BE48D4">
        <w:t>submitted to the US State Department as part of the Diplomacy Lab Project, July 2015.</w:t>
      </w:r>
    </w:p>
    <w:p w:rsidRPr="00BE48D4" w:rsidR="005D4E7C" w:rsidP="005D4E7C" w:rsidRDefault="005D4E7C" w14:paraId="64437DFA" w14:textId="1C12D721">
      <w:pPr>
        <w:pStyle w:val="BodyText"/>
        <w:spacing w:line="276" w:lineRule="exact"/>
        <w:ind w:left="100"/>
        <w:rPr>
          <w:i/>
        </w:rPr>
      </w:pPr>
      <w:r w:rsidRPr="00BE48D4">
        <w:rPr>
          <w:i/>
        </w:rPr>
        <w:t xml:space="preserve">Report on Rights </w:t>
      </w:r>
      <w:r w:rsidR="00F415C8">
        <w:rPr>
          <w:i/>
        </w:rPr>
        <w:t>f</w:t>
      </w:r>
      <w:r w:rsidRPr="00BE48D4">
        <w:rPr>
          <w:i/>
        </w:rPr>
        <w:t xml:space="preserve">or All? Sexual Orientation, Religious Traditions and the Challenge of </w:t>
      </w:r>
    </w:p>
    <w:p w:rsidR="005D4E7C" w:rsidP="005D4E7C" w:rsidRDefault="005D4E7C" w14:paraId="0C44BC5C" w14:textId="77777777">
      <w:pPr>
        <w:pStyle w:val="BodyText"/>
        <w:spacing w:line="276" w:lineRule="exact"/>
        <w:ind w:left="100"/>
      </w:pPr>
      <w:r w:rsidRPr="00BE48D4">
        <w:rPr>
          <w:i/>
        </w:rPr>
        <w:t xml:space="preserve">    Inclusion </w:t>
      </w:r>
      <w:r w:rsidRPr="00BE48D4">
        <w:t xml:space="preserve">(with Daniel Golebiewski, Taniya Dewan and Yumna Khan), Center for </w:t>
      </w:r>
    </w:p>
    <w:p w:rsidRPr="00BE48D4" w:rsidR="005D4E7C" w:rsidP="005D4E7C" w:rsidRDefault="005D4E7C" w14:paraId="43FAD569" w14:textId="77777777">
      <w:pPr>
        <w:pStyle w:val="BodyText"/>
        <w:spacing w:line="276" w:lineRule="exact"/>
        <w:ind w:left="100"/>
      </w:pPr>
      <w:r>
        <w:rPr>
          <w:i/>
        </w:rPr>
        <w:t xml:space="preserve">    </w:t>
      </w:r>
      <w:r w:rsidRPr="00BE48D4">
        <w:t>International Human Rights, February, 2015.</w:t>
      </w:r>
    </w:p>
    <w:p w:rsidRPr="00BE48D4" w:rsidR="005D4E7C" w:rsidP="005D4E7C" w:rsidRDefault="005D4E7C" w14:paraId="08D9FBA2" w14:textId="77777777">
      <w:pPr>
        <w:pStyle w:val="BodyText"/>
        <w:spacing w:line="276" w:lineRule="exact"/>
        <w:ind w:left="100"/>
        <w:rPr>
          <w:i/>
        </w:rPr>
      </w:pPr>
      <w:r w:rsidRPr="00BE48D4">
        <w:rPr>
          <w:i/>
        </w:rPr>
        <w:t xml:space="preserve">Report on Connecting Girls, Inspiring Futures: Challenges to and Prospects for Global </w:t>
      </w:r>
    </w:p>
    <w:p w:rsidR="005D4E7C" w:rsidP="005D4E7C" w:rsidRDefault="005D4E7C" w14:paraId="2D972B34" w14:textId="77777777">
      <w:pPr>
        <w:pStyle w:val="BodyText"/>
        <w:spacing w:line="276" w:lineRule="exact"/>
        <w:ind w:left="100"/>
      </w:pPr>
      <w:r w:rsidRPr="00BE48D4">
        <w:rPr>
          <w:i/>
        </w:rPr>
        <w:t xml:space="preserve">    Empowerment</w:t>
      </w:r>
      <w:r w:rsidRPr="00BE48D4">
        <w:t xml:space="preserve"> (with Shelby Prue, Aferdita Hakaj, Trisha Gangadeen and Leena Widdi), </w:t>
      </w:r>
    </w:p>
    <w:p w:rsidRPr="00F415C8" w:rsidR="00FE092A" w:rsidP="00F415C8" w:rsidRDefault="005D4E7C" w14:paraId="2185AC5C" w14:textId="19D3BC32">
      <w:pPr>
        <w:pStyle w:val="BodyText"/>
        <w:spacing w:line="276" w:lineRule="exact"/>
        <w:ind w:left="100"/>
      </w:pPr>
      <w:r>
        <w:rPr>
          <w:i/>
        </w:rPr>
        <w:t xml:space="preserve">    </w:t>
      </w:r>
      <w:r w:rsidRPr="00BE48D4">
        <w:t>Center for International Human Rights, July 2012.</w:t>
      </w:r>
    </w:p>
    <w:p w:rsidR="005D4E7C" w:rsidP="005D4E7C" w:rsidRDefault="005D4E7C" w14:paraId="79935B17" w14:textId="15B6D13C">
      <w:pPr>
        <w:pStyle w:val="BodyText"/>
        <w:spacing w:line="276" w:lineRule="exact"/>
        <w:ind w:left="100"/>
      </w:pPr>
      <w:r w:rsidRPr="00BE48D4">
        <w:rPr>
          <w:i/>
        </w:rPr>
        <w:t>Report on Protection Gaps &amp; Responses: Challenges and Opportunities</w:t>
      </w:r>
      <w:r w:rsidRPr="00BE48D4">
        <w:t xml:space="preserve"> (with Carolyn </w:t>
      </w:r>
    </w:p>
    <w:p w:rsidR="005D4E7C" w:rsidP="005D4E7C" w:rsidRDefault="005D4E7C" w14:paraId="251A7F50" w14:textId="77777777">
      <w:pPr>
        <w:pStyle w:val="BodyText"/>
        <w:spacing w:line="276" w:lineRule="exact"/>
        <w:ind w:left="100"/>
      </w:pPr>
      <w:r>
        <w:rPr>
          <w:i/>
        </w:rPr>
        <w:t xml:space="preserve">    </w:t>
      </w:r>
      <w:r w:rsidRPr="00BE48D4">
        <w:t>Vasquez,</w:t>
      </w:r>
      <w:r>
        <w:t xml:space="preserve"> </w:t>
      </w:r>
      <w:r w:rsidRPr="00BE48D4">
        <w:t xml:space="preserve">Fernanda Pardo and Ania Witkowska), Center for International Human Rights, </w:t>
      </w:r>
    </w:p>
    <w:p w:rsidRPr="00BE48D4" w:rsidR="005D4E7C" w:rsidP="005D4E7C" w:rsidRDefault="005D4E7C" w14:paraId="0492E094" w14:textId="77777777">
      <w:pPr>
        <w:pStyle w:val="BodyText"/>
        <w:spacing w:line="276" w:lineRule="exact"/>
        <w:ind w:left="100"/>
      </w:pPr>
      <w:r>
        <w:t xml:space="preserve">    </w:t>
      </w:r>
      <w:r w:rsidRPr="00BE48D4">
        <w:t>John Jay College, April 2011.</w:t>
      </w:r>
    </w:p>
    <w:p w:rsidR="005D4E7C" w:rsidP="005D4E7C" w:rsidRDefault="005D4E7C" w14:paraId="11BE504E" w14:textId="77777777">
      <w:pPr>
        <w:pStyle w:val="BodyText"/>
        <w:spacing w:line="276" w:lineRule="exact"/>
        <w:ind w:left="0"/>
      </w:pPr>
      <w:r w:rsidRPr="00BE48D4">
        <w:rPr>
          <w:i/>
        </w:rPr>
        <w:t xml:space="preserve"> Report on UNSC Mechanisms and Actions for the Implementation of UNSCR 1820</w:t>
      </w:r>
      <w:r w:rsidRPr="00BE48D4">
        <w:t xml:space="preserve"> (with </w:t>
      </w:r>
    </w:p>
    <w:p w:rsidR="005D4E7C" w:rsidP="005D4E7C" w:rsidRDefault="005D4E7C" w14:paraId="4D1B7F33" w14:textId="77777777">
      <w:pPr>
        <w:pStyle w:val="BodyText"/>
        <w:spacing w:line="276" w:lineRule="exact"/>
        <w:ind w:left="0"/>
      </w:pPr>
      <w:r>
        <w:t xml:space="preserve">      </w:t>
      </w:r>
      <w:r w:rsidRPr="00BE48D4">
        <w:t>Maria</w:t>
      </w:r>
      <w:r>
        <w:t xml:space="preserve"> </w:t>
      </w:r>
      <w:r w:rsidRPr="00BE48D4">
        <w:t xml:space="preserve">Victoria-Perez Rios), Center for International Human Rights, John Jay College, </w:t>
      </w:r>
    </w:p>
    <w:p w:rsidRPr="00BE48D4" w:rsidR="005D4E7C" w:rsidP="005D4E7C" w:rsidRDefault="005D4E7C" w14:paraId="32EBB094" w14:textId="77777777">
      <w:pPr>
        <w:pStyle w:val="BodyText"/>
        <w:spacing w:line="276" w:lineRule="exact"/>
        <w:ind w:left="0"/>
      </w:pPr>
      <w:r>
        <w:t xml:space="preserve">      </w:t>
      </w:r>
      <w:r w:rsidRPr="00BE48D4">
        <w:t>March 2009.</w:t>
      </w:r>
    </w:p>
    <w:p w:rsidR="005D4E7C" w:rsidP="005D4E7C" w:rsidRDefault="005D4E7C" w14:paraId="16E1EA92" w14:textId="77777777">
      <w:pPr>
        <w:pStyle w:val="BodyText"/>
        <w:spacing w:line="276" w:lineRule="exact"/>
        <w:ind w:left="0"/>
      </w:pPr>
      <w:r>
        <w:rPr>
          <w:i/>
        </w:rPr>
        <w:t xml:space="preserve"> </w:t>
      </w:r>
      <w:r w:rsidRPr="00BE48D4">
        <w:rPr>
          <w:i/>
        </w:rPr>
        <w:t>Report on NGO Strategies to Implement UNSCR 1820</w:t>
      </w:r>
      <w:r w:rsidRPr="00BE48D4">
        <w:t xml:space="preserve"> (with Mar</w:t>
      </w:r>
      <w:r>
        <w:t xml:space="preserve">ia Victoria Perez-Rios), </w:t>
      </w:r>
    </w:p>
    <w:p w:rsidRPr="00BE48D4" w:rsidR="005D4E7C" w:rsidP="005D4E7C" w:rsidRDefault="005D4E7C" w14:paraId="73F09D7B" w14:textId="77777777">
      <w:pPr>
        <w:pStyle w:val="BodyText"/>
        <w:spacing w:line="276" w:lineRule="exact"/>
        <w:ind w:left="0"/>
      </w:pPr>
      <w:r>
        <w:t xml:space="preserve">      Center f</w:t>
      </w:r>
      <w:r w:rsidRPr="00BE48D4">
        <w:t>or International Human Rights, John Jay College, December 2009.</w:t>
      </w:r>
    </w:p>
    <w:p w:rsidRPr="00BE48D4" w:rsidR="005D4E7C" w:rsidP="005D4E7C" w:rsidRDefault="005D4E7C" w14:paraId="70D66B98" w14:textId="77777777">
      <w:pPr>
        <w:pStyle w:val="BodyText"/>
        <w:spacing w:line="276" w:lineRule="exact"/>
        <w:ind w:left="100"/>
      </w:pPr>
    </w:p>
    <w:p w:rsidR="005D4E7C" w:rsidP="5BFFA318" w:rsidRDefault="005D4E7C" w14:paraId="6CEAA66B" w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</w:t>
      </w: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RESEARCH PAPERS AND PRESENTATIONS (SELECT LIST)</w:t>
      </w:r>
    </w:p>
    <w:p w:rsidR="003D3D57" w:rsidP="005D4E7C" w:rsidRDefault="003D3D57" w14:paraId="03510FE9" w14:textId="77777777">
      <w:pPr>
        <w:pStyle w:val="BodyText"/>
        <w:spacing w:line="276" w:lineRule="exact"/>
        <w:ind w:left="0"/>
      </w:pPr>
    </w:p>
    <w:p w:rsidRPr="003D3D57" w:rsidR="003D3D57" w:rsidP="003D3D57" w:rsidRDefault="003D3D57" w14:paraId="0904099D" w14:textId="257C4919">
      <w:pPr>
        <w:pStyle w:val="BodyText"/>
        <w:spacing w:line="276" w:lineRule="exact"/>
        <w:ind w:left="0"/>
      </w:pPr>
      <w:r w:rsidRPr="003D3D57">
        <w:t xml:space="preserve">“Contending self-determination claims-whither the human rights framework?” Paper presented  </w:t>
      </w:r>
    </w:p>
    <w:p w:rsidRPr="003D3D57" w:rsidR="003D3D57" w:rsidP="003D3D57" w:rsidRDefault="003D3D57" w14:paraId="7AF1886D" w14:textId="5752F9DF">
      <w:pPr>
        <w:pStyle w:val="BodyText"/>
        <w:spacing w:line="276" w:lineRule="exact"/>
        <w:ind w:left="0"/>
      </w:pPr>
      <w:r w:rsidRPr="003D3D57">
        <w:t xml:space="preserve">    </w:t>
      </w:r>
      <w:r>
        <w:t xml:space="preserve">  </w:t>
      </w:r>
      <w:r w:rsidRPr="003D3D57">
        <w:t xml:space="preserve">at the Center for International Human Rights-Coppieters Foundation Research Workshop,   </w:t>
      </w:r>
    </w:p>
    <w:p w:rsidRPr="003D3D57" w:rsidR="003D3D57" w:rsidP="003D3D57" w:rsidRDefault="003D3D57" w14:paraId="1F0BA6E0" w14:textId="738FE089">
      <w:pPr>
        <w:pStyle w:val="BodyText"/>
        <w:spacing w:line="276" w:lineRule="exact"/>
        <w:ind w:left="0"/>
      </w:pPr>
      <w:r w:rsidRPr="003D3D57">
        <w:t xml:space="preserve">    </w:t>
      </w:r>
      <w:r w:rsidR="00A2304B">
        <w:t xml:space="preserve">  </w:t>
      </w:r>
      <w:r w:rsidRPr="003D3D57">
        <w:t>September 2026.</w:t>
      </w:r>
    </w:p>
    <w:p w:rsidRPr="003D3D57" w:rsidR="00A2304B" w:rsidP="00A2304B" w:rsidRDefault="00A2304B" w14:paraId="231FB83F" w14:textId="4F26FB1C">
      <w:pPr>
        <w:pStyle w:val="BodyText"/>
        <w:ind w:left="0"/>
      </w:pPr>
      <w:r>
        <w:t>“</w:t>
      </w:r>
      <w:r w:rsidRPr="003D3D57">
        <w:t xml:space="preserve">Contemporary Perspectives on Humanities and Social Sciences, the View from the Americas,” </w:t>
      </w:r>
    </w:p>
    <w:p w:rsidR="00A2304B" w:rsidP="00A2304B" w:rsidRDefault="00A2304B" w14:paraId="07C0ADF6" w14:textId="71A5D862">
      <w:pPr>
        <w:pStyle w:val="BodyText"/>
      </w:pPr>
      <w:r w:rsidRPr="00A2304B">
        <w:t>presentation at Webinar organized by Springer Nature Publishing, April 2026.</w:t>
      </w:r>
    </w:p>
    <w:p w:rsidR="005D7FBC" w:rsidP="005D7FBC" w:rsidRDefault="005D7FBC" w14:paraId="2A21192C" w14:textId="77777777">
      <w:pPr>
        <w:pStyle w:val="BodyText"/>
        <w:ind w:left="0"/>
      </w:pPr>
      <w:r w:rsidRPr="005D7FBC">
        <w:t>"Understanding Accountability in Human Rights</w:t>
      </w:r>
      <w:r>
        <w:t>,</w:t>
      </w:r>
      <w:r w:rsidRPr="005D7FBC">
        <w:t>"</w:t>
      </w:r>
      <w:r>
        <w:t xml:space="preserve"> presentation at the 2026 ISA Annual </w:t>
      </w:r>
    </w:p>
    <w:p w:rsidRPr="005D7FBC" w:rsidR="005D7FBC" w:rsidP="005D7FBC" w:rsidRDefault="005D7FBC" w14:paraId="6E4A5D69" w14:textId="6379672A">
      <w:pPr>
        <w:pStyle w:val="BodyText"/>
        <w:ind w:left="0"/>
      </w:pPr>
      <w:r>
        <w:t xml:space="preserve">     Convention, Columbus, March 2026.</w:t>
      </w:r>
    </w:p>
    <w:p w:rsidRPr="005D7FBC" w:rsidR="005D7FBC" w:rsidP="005D7FBC" w:rsidRDefault="005D7FBC" w14:paraId="07114F86" w14:textId="4E202CC6">
      <w:pPr>
        <w:pStyle w:val="BodyText"/>
        <w:ind w:left="0"/>
      </w:pPr>
      <w:r w:rsidRPr="005D7FBC">
        <w:t>"Genocide and the Work of the International Tribunals</w:t>
      </w:r>
      <w:r>
        <w:t>,</w:t>
      </w:r>
      <w:r w:rsidRPr="005D7FBC">
        <w:t>" presentation at the 2026 ISA</w:t>
      </w:r>
      <w:r w:rsidR="001F36F4">
        <w:t xml:space="preserve"> </w:t>
      </w:r>
      <w:r w:rsidRPr="005D7FBC">
        <w:t xml:space="preserve">Annual </w:t>
      </w:r>
    </w:p>
    <w:p w:rsidRPr="005D7FBC" w:rsidR="005D7FBC" w:rsidP="005D7FBC" w:rsidRDefault="005D7FBC" w14:paraId="3E248891" w14:textId="1B28026B">
      <w:pPr>
        <w:pStyle w:val="BodyText"/>
      </w:pPr>
      <w:r w:rsidRPr="005D7FBC">
        <w:t>Convention, Columbus, March 2026.</w:t>
      </w:r>
    </w:p>
    <w:p w:rsidR="001F36F4" w:rsidP="001F36F4" w:rsidRDefault="001F36F4" w14:paraId="0EFED54A" w14:textId="77777777">
      <w:pPr>
        <w:pStyle w:val="BodyText"/>
        <w:ind w:left="0"/>
      </w:pPr>
      <w:r>
        <w:t xml:space="preserve">“On </w:t>
      </w:r>
      <w:r w:rsidRPr="005D7FBC" w:rsidR="005D7FBC">
        <w:t>Human Rights Hierarchies</w:t>
      </w:r>
      <w:r>
        <w:t>,</w:t>
      </w:r>
      <w:r w:rsidRPr="005D7FBC" w:rsidR="005D7FBC">
        <w:t>"</w:t>
      </w:r>
      <w:r w:rsidRPr="001F36F4">
        <w:t xml:space="preserve"> presentation at the 2026 ISA Annual Convention, Columbus, </w:t>
      </w:r>
      <w:r>
        <w:t xml:space="preserve">  </w:t>
      </w:r>
    </w:p>
    <w:p w:rsidRPr="005D7FBC" w:rsidR="005D7FBC" w:rsidP="001F36F4" w:rsidRDefault="001F36F4" w14:paraId="6965A350" w14:textId="5E0FA066">
      <w:pPr>
        <w:pStyle w:val="BodyText"/>
        <w:ind w:left="0"/>
      </w:pPr>
      <w:r>
        <w:t xml:space="preserve">      </w:t>
      </w:r>
      <w:r w:rsidRPr="001F36F4">
        <w:t>March 2026.</w:t>
      </w:r>
    </w:p>
    <w:p w:rsidR="001F36F4" w:rsidP="001F36F4" w:rsidRDefault="005D7FBC" w14:paraId="1EE34CD7" w14:textId="77777777">
      <w:pPr>
        <w:pStyle w:val="BodyText"/>
        <w:ind w:left="0"/>
      </w:pPr>
      <w:r w:rsidRPr="005D7FBC">
        <w:t>"The University in Uncertain Times: Maintaining Purpose Against the Tides"</w:t>
      </w:r>
      <w:r w:rsidRPr="001F36F4" w:rsidR="001F36F4">
        <w:t xml:space="preserve"> presentation at </w:t>
      </w:r>
      <w:r w:rsidR="001F36F4">
        <w:t xml:space="preserve">      </w:t>
      </w:r>
    </w:p>
    <w:p w:rsidRPr="00A2304B" w:rsidR="005D7FBC" w:rsidP="005D7FBC" w:rsidRDefault="001F36F4" w14:paraId="4AA807B2" w14:textId="2F01C792">
      <w:pPr>
        <w:pStyle w:val="BodyText"/>
        <w:ind w:left="0"/>
      </w:pPr>
      <w:r>
        <w:t xml:space="preserve">      the </w:t>
      </w:r>
      <w:r w:rsidRPr="001F36F4">
        <w:t>2026 ISA Annual Convention, Columbus, March 2026.</w:t>
      </w:r>
    </w:p>
    <w:p w:rsidRPr="003D3D57" w:rsidR="003D3D57" w:rsidP="00A2304B" w:rsidRDefault="00A2304B" w14:paraId="58ED0F47" w14:textId="56D168DC">
      <w:pPr>
        <w:pStyle w:val="BodyText"/>
        <w:ind w:left="0"/>
        <w:rPr>
          <w:i/>
          <w:iCs/>
        </w:rPr>
      </w:pPr>
      <w:r>
        <w:t xml:space="preserve"> “</w:t>
      </w:r>
      <w:r w:rsidRPr="003D3D57" w:rsidR="003D3D57">
        <w:t xml:space="preserve">The Meaning of Shared Responsibility,” presentation at Webinar on </w:t>
      </w:r>
      <w:r w:rsidRPr="003D3D57" w:rsidR="003D3D57">
        <w:rPr>
          <w:i/>
          <w:iCs/>
        </w:rPr>
        <w:t xml:space="preserve">Global Migration </w:t>
      </w:r>
    </w:p>
    <w:p w:rsidRPr="003D3D57" w:rsidR="003D3D57" w:rsidP="00A2304B" w:rsidRDefault="00A2304B" w14:paraId="196FE997" w14:textId="2E253CC8">
      <w:pPr>
        <w:pStyle w:val="BodyText"/>
        <w:ind w:left="0"/>
        <w:rPr>
          <w:i/>
          <w:iCs/>
        </w:rPr>
      </w:pPr>
      <w:r>
        <w:rPr>
          <w:i/>
          <w:iCs/>
        </w:rPr>
        <w:t xml:space="preserve">      </w:t>
      </w:r>
      <w:r w:rsidRPr="003D3D57" w:rsidR="003D3D57">
        <w:rPr>
          <w:i/>
          <w:iCs/>
        </w:rPr>
        <w:t xml:space="preserve">Governance at A Crossroads: The Narrative of Global Responsibility and Its Legal and  </w:t>
      </w:r>
    </w:p>
    <w:p w:rsidRPr="003D3D57" w:rsidR="003D3D57" w:rsidP="003D3D57" w:rsidRDefault="003D3D57" w14:paraId="756114AD" w14:textId="17E4100C">
      <w:pPr>
        <w:pStyle w:val="BodyText"/>
      </w:pPr>
      <w:r w:rsidRPr="003D3D57">
        <w:rPr>
          <w:i/>
          <w:iCs/>
        </w:rPr>
        <w:t xml:space="preserve">Ethical Implications, </w:t>
      </w:r>
      <w:r w:rsidRPr="003D3D57">
        <w:t xml:space="preserve">organized by the Ethnicity, Nationalism, &amp; Migration Studies </w:t>
      </w:r>
    </w:p>
    <w:p w:rsidR="00A2304B" w:rsidP="003D3D57" w:rsidRDefault="003D3D57" w14:paraId="14824363" w14:textId="39FD10A9">
      <w:pPr>
        <w:pStyle w:val="BodyText"/>
      </w:pPr>
      <w:r w:rsidRPr="003D3D57">
        <w:t xml:space="preserve">(ENMISA), International Ethics (IETHICS), and International Law (ILAW) Sections of ISA,      </w:t>
      </w:r>
      <w:r w:rsidR="00A2304B">
        <w:t xml:space="preserve">  </w:t>
      </w:r>
    </w:p>
    <w:p w:rsidR="00A2304B" w:rsidP="00A2304B" w:rsidRDefault="003D3D57" w14:paraId="1D38BD6F" w14:textId="77777777">
      <w:pPr>
        <w:pStyle w:val="BodyText"/>
      </w:pPr>
      <w:r w:rsidRPr="003D3D57">
        <w:t>January 2026.</w:t>
      </w:r>
    </w:p>
    <w:p w:rsidRPr="00A2304B" w:rsidR="00A2304B" w:rsidP="00A2304B" w:rsidRDefault="00A2304B" w14:paraId="24C81D5F" w14:textId="2C0D1B73">
      <w:pPr>
        <w:pStyle w:val="BodyText"/>
        <w:ind w:left="0"/>
      </w:pPr>
      <w:r w:rsidRPr="00A2304B">
        <w:t xml:space="preserve">“The Price of Compliance: The UNSCR 1373 Process during the post 9/11 global emergency,”  </w:t>
      </w:r>
    </w:p>
    <w:p w:rsidR="00192C66" w:rsidP="00A2304B" w:rsidRDefault="00A2304B" w14:paraId="2CC2AC59" w14:textId="5407ED49">
      <w:pPr>
        <w:pStyle w:val="BodyText"/>
      </w:pPr>
      <w:r w:rsidRPr="00A2304B">
        <w:t>paper presented at the 2025 APSA Annual Meeting, Vancouver, September 2025.</w:t>
      </w:r>
      <w:r w:rsidR="00192C66">
        <w:t xml:space="preserve">   </w:t>
      </w:r>
    </w:p>
    <w:p w:rsidR="00193950" w:rsidP="00193950" w:rsidRDefault="00192C66" w14:paraId="610E15CB" w14:textId="07D68491">
      <w:pPr>
        <w:pStyle w:val="BodyText"/>
        <w:spacing w:line="276" w:lineRule="exact"/>
        <w:ind w:left="0"/>
      </w:pPr>
      <w:r>
        <w:t>“</w:t>
      </w:r>
      <w:r w:rsidRPr="00193950" w:rsidR="00193950">
        <w:t>Legalization of Human Rights-the Role of Customary International Law,</w:t>
      </w:r>
      <w:r>
        <w:t>”</w:t>
      </w:r>
      <w:r w:rsidRPr="00193950" w:rsidR="00193950">
        <w:t xml:space="preserve"> </w:t>
      </w:r>
      <w:r w:rsidR="00193950">
        <w:t xml:space="preserve">paper presented </w:t>
      </w:r>
    </w:p>
    <w:p w:rsidRPr="00193950" w:rsidR="00193950" w:rsidP="00193950" w:rsidRDefault="00193950" w14:paraId="60AA2F2A" w14:textId="4F892AB5">
      <w:pPr>
        <w:pStyle w:val="BodyText"/>
        <w:spacing w:line="276" w:lineRule="exact"/>
        <w:ind w:left="0"/>
      </w:pPr>
      <w:r>
        <w:t xml:space="preserve">    at the 2025 ISA Annual Convention, Chicago, </w:t>
      </w:r>
      <w:r w:rsidR="00192C66">
        <w:t>March 2025.</w:t>
      </w:r>
    </w:p>
    <w:p w:rsidR="00192C66" w:rsidP="00192C66" w:rsidRDefault="00192C66" w14:paraId="72B44431" w14:textId="77777777">
      <w:pPr>
        <w:pStyle w:val="BodyText"/>
        <w:spacing w:line="276" w:lineRule="exact"/>
        <w:ind w:left="0"/>
      </w:pPr>
      <w:r>
        <w:t>“</w:t>
      </w:r>
      <w:r w:rsidRPr="00192C66">
        <w:t>On Normative Hierarchy and Coherence in Times of Emergency</w:t>
      </w:r>
      <w:r>
        <w:t xml:space="preserve">,” paper presented at the 2025 </w:t>
      </w:r>
    </w:p>
    <w:p w:rsidR="00193950" w:rsidP="005D4E7C" w:rsidRDefault="00192C66" w14:paraId="3309A6D0" w14:textId="5621C4B4">
      <w:pPr>
        <w:pStyle w:val="BodyText"/>
        <w:spacing w:line="276" w:lineRule="exact"/>
        <w:ind w:left="0"/>
      </w:pPr>
      <w:r>
        <w:t xml:space="preserve">    ISA Annual Convention in Chicago, March 2025</w:t>
      </w:r>
    </w:p>
    <w:p w:rsidR="00193950" w:rsidP="00193950" w:rsidRDefault="00193950" w14:paraId="3CD3C608" w14:textId="77777777">
      <w:pPr>
        <w:pStyle w:val="BodyText"/>
        <w:spacing w:line="276" w:lineRule="exact"/>
        <w:ind w:left="0"/>
        <w:rPr>
          <w:bCs/>
        </w:rPr>
      </w:pPr>
      <w:r w:rsidRPr="00193950">
        <w:rPr>
          <w:bCs/>
        </w:rPr>
        <w:t xml:space="preserve">"Inter Arma Enim Silent Leges? Reflections on the Gaza Crisis," presentation at a Webinar </w:t>
      </w:r>
      <w:r>
        <w:rPr>
          <w:bCs/>
        </w:rPr>
        <w:t xml:space="preserve"> </w:t>
      </w:r>
    </w:p>
    <w:p w:rsidRPr="00193950" w:rsidR="00193950" w:rsidP="00193950" w:rsidRDefault="00193950" w14:paraId="50E60A12" w14:textId="18D99C6F">
      <w:pPr>
        <w:pStyle w:val="BodyText"/>
        <w:spacing w:line="276" w:lineRule="exact"/>
        <w:ind w:left="0"/>
        <w:rPr>
          <w:bCs/>
        </w:rPr>
      </w:pPr>
      <w:r>
        <w:rPr>
          <w:bCs/>
        </w:rPr>
        <w:t xml:space="preserve">     </w:t>
      </w:r>
      <w:r w:rsidRPr="00193950">
        <w:rPr>
          <w:bCs/>
        </w:rPr>
        <w:t>organized by the Human Rights Section of APSA, March 2024.</w:t>
      </w:r>
    </w:p>
    <w:p w:rsidRPr="00193950" w:rsidR="00193950" w:rsidP="00193950" w:rsidRDefault="00193950" w14:paraId="241D2F81" w14:textId="77777777">
      <w:pPr>
        <w:pStyle w:val="BodyText"/>
        <w:spacing w:line="276" w:lineRule="exact"/>
        <w:ind w:left="0"/>
        <w:rPr>
          <w:bCs/>
        </w:rPr>
      </w:pPr>
      <w:r w:rsidRPr="00193950">
        <w:rPr>
          <w:bCs/>
        </w:rPr>
        <w:t xml:space="preserve">"Approaches to understanding accountability for human rights violations," paper presented  </w:t>
      </w:r>
    </w:p>
    <w:p w:rsidR="00193950" w:rsidP="00193950" w:rsidRDefault="00193950" w14:paraId="12803615" w14:textId="77777777">
      <w:pPr>
        <w:pStyle w:val="BodyText"/>
        <w:spacing w:line="276" w:lineRule="exact"/>
        <w:rPr>
          <w:bCs/>
        </w:rPr>
      </w:pPr>
      <w:r w:rsidRPr="00193950">
        <w:rPr>
          <w:bCs/>
        </w:rPr>
        <w:t>at the 2024 ISA Annual Convention, San Francisco, April 2024.</w:t>
      </w:r>
    </w:p>
    <w:p w:rsidRPr="00193950" w:rsidR="00193950" w:rsidP="00193950" w:rsidRDefault="00193950" w14:paraId="317AC865" w14:textId="0C7C2ABC">
      <w:pPr>
        <w:pStyle w:val="BodyText"/>
        <w:spacing w:line="276" w:lineRule="exact"/>
        <w:ind w:left="0"/>
        <w:rPr>
          <w:bCs/>
        </w:rPr>
      </w:pPr>
      <w:r w:rsidRPr="00193950">
        <w:rPr>
          <w:bCs/>
        </w:rPr>
        <w:t xml:space="preserve">"Academic Freedom and University Autonomy," paper presented at the 2024 ISA Annual </w:t>
      </w:r>
    </w:p>
    <w:p w:rsidRPr="00193950" w:rsidR="00193950" w:rsidP="00193950" w:rsidRDefault="00193950" w14:paraId="4E669E89" w14:textId="1D959EEC">
      <w:pPr>
        <w:pStyle w:val="BodyText"/>
        <w:spacing w:line="276" w:lineRule="exact"/>
        <w:ind w:left="0"/>
        <w:rPr>
          <w:bCs/>
        </w:rPr>
      </w:pPr>
      <w:r>
        <w:rPr>
          <w:bCs/>
        </w:rPr>
        <w:t xml:space="preserve">    </w:t>
      </w:r>
      <w:r w:rsidRPr="00193950">
        <w:rPr>
          <w:bCs/>
        </w:rPr>
        <w:t xml:space="preserve"> Convention, San Francisco, April 2024.</w:t>
      </w:r>
    </w:p>
    <w:p w:rsidRPr="00193950" w:rsidR="00193950" w:rsidP="00193950" w:rsidRDefault="00193950" w14:paraId="51DCD16C" w14:textId="0FFE914A">
      <w:pPr>
        <w:pStyle w:val="BodyText"/>
        <w:spacing w:line="276" w:lineRule="exact"/>
        <w:ind w:left="0"/>
        <w:rPr>
          <w:bCs/>
        </w:rPr>
      </w:pPr>
      <w:r w:rsidRPr="00193950">
        <w:rPr>
          <w:bCs/>
        </w:rPr>
        <w:t xml:space="preserve">"Lethal Autonomous Weapons Systems and Human Dignity" roundtable participant at the </w:t>
      </w:r>
    </w:p>
    <w:p w:rsidRPr="00193950" w:rsidR="00193950" w:rsidP="00193950" w:rsidRDefault="00193950" w14:paraId="13AE59E1" w14:textId="420723B2">
      <w:pPr>
        <w:pStyle w:val="BodyText"/>
        <w:spacing w:line="276" w:lineRule="exact"/>
        <w:rPr>
          <w:bCs/>
        </w:rPr>
      </w:pPr>
      <w:r w:rsidRPr="00193950">
        <w:rPr>
          <w:bCs/>
        </w:rPr>
        <w:t>2024 ISA Convention, San Francisco, April 2024.</w:t>
      </w:r>
    </w:p>
    <w:p w:rsidR="005D4E7C" w:rsidP="005D4E7C" w:rsidRDefault="005D4E7C" w14:paraId="00FF4EFC" w14:textId="77777777">
      <w:pPr>
        <w:pStyle w:val="BodyText"/>
        <w:spacing w:line="276" w:lineRule="exact"/>
        <w:ind w:left="0"/>
      </w:pPr>
      <w:r>
        <w:t xml:space="preserve"> “Revisiting the evolution of the concept of self-determination;” participant in a panel on “</w:t>
      </w:r>
      <w:r w:rsidRPr="004303A3">
        <w:t xml:space="preserve">The </w:t>
      </w:r>
      <w:r>
        <w:t xml:space="preserve">  </w:t>
      </w:r>
    </w:p>
    <w:p w:rsidR="005D4E7C" w:rsidP="005D4E7C" w:rsidRDefault="005D4E7C" w14:paraId="5D85D39D" w14:textId="77777777">
      <w:pPr>
        <w:pStyle w:val="BodyText"/>
        <w:spacing w:line="276" w:lineRule="exact"/>
        <w:ind w:left="0"/>
      </w:pPr>
      <w:r>
        <w:t xml:space="preserve">      </w:t>
      </w:r>
      <w:r w:rsidRPr="004303A3">
        <w:t>Politics of Self-Determination in Democracies: Secession or Autonomy?"</w:t>
      </w:r>
      <w:r>
        <w:t xml:space="preserve"> ISA Annual    </w:t>
      </w:r>
    </w:p>
    <w:p w:rsidR="005D4E7C" w:rsidP="005D4E7C" w:rsidRDefault="005D4E7C" w14:paraId="72142578" w14:textId="0DE2DCAD">
      <w:pPr>
        <w:pStyle w:val="BodyText"/>
        <w:spacing w:line="276" w:lineRule="exact"/>
        <w:ind w:left="0"/>
      </w:pPr>
      <w:r>
        <w:t xml:space="preserve">      Convention, Montreal, March 2023.</w:t>
      </w:r>
      <w:r w:rsidRPr="004303A3">
        <w:br/>
      </w:r>
      <w:r>
        <w:t xml:space="preserve"> “What’s next for ISA?” participant in a panel on </w:t>
      </w:r>
      <w:r w:rsidRPr="004303A3">
        <w:t xml:space="preserve">"ISA in the World: Reflections on Public </w:t>
      </w:r>
      <w:r>
        <w:t xml:space="preserve">   </w:t>
      </w:r>
    </w:p>
    <w:p w:rsidR="005D4E7C" w:rsidP="005D4E7C" w:rsidRDefault="005D4E7C" w14:paraId="09EE666E" w14:textId="2B925B12">
      <w:pPr>
        <w:pStyle w:val="BodyText"/>
        <w:spacing w:line="276" w:lineRule="exact"/>
        <w:ind w:left="0"/>
      </w:pPr>
      <w:r>
        <w:t xml:space="preserve">      </w:t>
      </w:r>
      <w:r w:rsidRPr="004303A3">
        <w:t>Statements Regarding Ongoing Crises</w:t>
      </w:r>
      <w:r>
        <w:t>.</w:t>
      </w:r>
      <w:r w:rsidRPr="004303A3">
        <w:t>"</w:t>
      </w:r>
      <w:r>
        <w:t xml:space="preserve"> ISA Annual Convention, Montreal, March 2023.</w:t>
      </w:r>
    </w:p>
    <w:p w:rsidR="005D4E7C" w:rsidP="005D4E7C" w:rsidRDefault="005D4E7C" w14:paraId="19DC4AED" w14:textId="5338A0C7">
      <w:pPr>
        <w:pStyle w:val="BodyText"/>
        <w:spacing w:line="276" w:lineRule="exact"/>
        <w:ind w:left="0"/>
      </w:pPr>
      <w:r>
        <w:t xml:space="preserve"> </w:t>
      </w:r>
      <w:r w:rsidRPr="004303A3">
        <w:t xml:space="preserve">"From Hegemonic International Law to Global Law: A Stillborn World Order?" </w:t>
      </w:r>
      <w:r>
        <w:t xml:space="preserve">paper </w:t>
      </w:r>
    </w:p>
    <w:p w:rsidR="005D4E7C" w:rsidP="005D4E7C" w:rsidRDefault="005D4E7C" w14:paraId="33332C15" w14:textId="56D7ED31">
      <w:pPr>
        <w:pStyle w:val="BodyText"/>
        <w:spacing w:line="276" w:lineRule="exact"/>
        <w:ind w:left="0"/>
      </w:pPr>
      <w:r>
        <w:t xml:space="preserve">       presented at the ISA Annual Convention, Montreal, March 2023.</w:t>
      </w:r>
      <w:r w:rsidRPr="004303A3">
        <w:br/>
      </w:r>
      <w:r w:rsidR="00FE092A">
        <w:t xml:space="preserve"> </w:t>
      </w:r>
      <w:r w:rsidR="00A2304B">
        <w:t xml:space="preserve"> </w:t>
      </w:r>
      <w:r w:rsidRPr="004303A3">
        <w:t xml:space="preserve">Participant </w:t>
      </w:r>
      <w:r>
        <w:t>i</w:t>
      </w:r>
      <w:r w:rsidRPr="004303A3">
        <w:t>n Roundtable: "Teaching IL/IR: Bridging the Pedagogical Divide</w:t>
      </w:r>
      <w:r>
        <w:t xml:space="preserve">.” ISA Annual   </w:t>
      </w:r>
    </w:p>
    <w:p w:rsidR="005D4E7C" w:rsidP="005D4E7C" w:rsidRDefault="005D4E7C" w14:paraId="4D2EEE21" w14:textId="77777777">
      <w:pPr>
        <w:pStyle w:val="BodyText"/>
        <w:spacing w:line="276" w:lineRule="exact"/>
        <w:ind w:left="0"/>
      </w:pPr>
      <w:r>
        <w:t xml:space="preserve">      Convention, Montreal, March 2023.</w:t>
      </w:r>
      <w:r w:rsidRPr="004303A3">
        <w:br/>
      </w:r>
      <w:r>
        <w:t xml:space="preserve"> </w:t>
      </w:r>
      <w:r w:rsidRPr="004303A3">
        <w:t xml:space="preserve">Chair </w:t>
      </w:r>
      <w:r>
        <w:t xml:space="preserve">and participant in International Law Section Distinguished Scholar Panel honoring   </w:t>
      </w:r>
    </w:p>
    <w:p w:rsidRPr="00BE48D4" w:rsidR="005D4E7C" w:rsidP="005D4E7C" w:rsidRDefault="005D4E7C" w14:paraId="1C72534A" w14:textId="77777777">
      <w:pPr>
        <w:pStyle w:val="BodyText"/>
        <w:spacing w:line="276" w:lineRule="exact"/>
        <w:ind w:left="0"/>
      </w:pPr>
      <w:r>
        <w:t xml:space="preserve">      Georges Abi-Saab. ISA Convention, Montreal, March 2023.</w:t>
      </w:r>
    </w:p>
    <w:p w:rsidRPr="002F086D" w:rsidR="005D4E7C" w:rsidP="005D4E7C" w:rsidRDefault="005D4E7C" w14:paraId="68F1F58D" w14:textId="77777777">
      <w:pPr>
        <w:pStyle w:val="BodyText"/>
        <w:spacing w:line="276" w:lineRule="exact"/>
        <w:ind w:left="0"/>
      </w:pPr>
      <w:r w:rsidRPr="002F086D">
        <w:t xml:space="preserve"> “Securitizing Refugee Flows: the ‘other’ in the European Union,” paper presented at the </w:t>
      </w:r>
    </w:p>
    <w:p w:rsidR="005D4E7C" w:rsidP="005D4E7C" w:rsidRDefault="005D4E7C" w14:paraId="256620DA" w14:textId="77777777">
      <w:pPr>
        <w:pStyle w:val="BodyText"/>
        <w:spacing w:line="276" w:lineRule="exact"/>
        <w:ind w:left="100"/>
      </w:pPr>
      <w:r>
        <w:t xml:space="preserve">     </w:t>
      </w:r>
      <w:r w:rsidRPr="002F086D">
        <w:t>CISS/ISA Conference on Boundaries and Borders, Thessaloniki, Greece, June 2016.</w:t>
      </w:r>
    </w:p>
    <w:p w:rsidR="005D4E7C" w:rsidP="005D4E7C" w:rsidRDefault="005D4E7C" w14:paraId="5A0723FC" w14:textId="77777777">
      <w:pPr>
        <w:pStyle w:val="BodyText"/>
        <w:spacing w:line="276" w:lineRule="exact"/>
        <w:ind w:left="0"/>
      </w:pPr>
      <w:r w:rsidRPr="002F086D">
        <w:t xml:space="preserve"> “What’s Next for the Right of Self-Determination?” presentation at the Harvard Club, New </w:t>
      </w:r>
    </w:p>
    <w:p w:rsidRPr="002F086D" w:rsidR="005D4E7C" w:rsidP="005D4E7C" w:rsidRDefault="005D4E7C" w14:paraId="5EFC5DC0" w14:textId="77777777">
      <w:pPr>
        <w:pStyle w:val="BodyText"/>
        <w:spacing w:line="276" w:lineRule="exact"/>
        <w:ind w:left="0"/>
      </w:pPr>
      <w:r>
        <w:t xml:space="preserve">     </w:t>
      </w:r>
      <w:r w:rsidRPr="002F086D">
        <w:t>Yor</w:t>
      </w:r>
      <w:r>
        <w:t>k</w:t>
      </w:r>
      <w:r w:rsidRPr="002F086D">
        <w:t xml:space="preserve"> City, January 2016.</w:t>
      </w:r>
    </w:p>
    <w:p w:rsidR="005D4E7C" w:rsidP="005D4E7C" w:rsidRDefault="005D4E7C" w14:paraId="12A57B79" w14:textId="77777777">
      <w:pPr>
        <w:pStyle w:val="BodyText"/>
        <w:spacing w:line="276" w:lineRule="exact"/>
        <w:ind w:left="0"/>
      </w:pPr>
      <w:r w:rsidRPr="00BE48D4">
        <w:t xml:space="preserve"> “UNSC Mechanisms and Processes to address Gender-based Violence,” presentation at the </w:t>
      </w:r>
    </w:p>
    <w:p w:rsidRPr="00BE48D4" w:rsidR="005D4E7C" w:rsidP="005D4E7C" w:rsidRDefault="005D4E7C" w14:paraId="717E99EF" w14:textId="77777777">
      <w:pPr>
        <w:pStyle w:val="BodyText"/>
        <w:spacing w:line="276" w:lineRule="exact"/>
        <w:ind w:left="100"/>
      </w:pPr>
      <w:r>
        <w:t xml:space="preserve">    </w:t>
      </w:r>
      <w:r w:rsidRPr="00BE48D4">
        <w:t>Annual International Studies Association Convention, New Orleans, February 2015.</w:t>
      </w:r>
    </w:p>
    <w:p w:rsidR="005D4E7C" w:rsidP="005D4E7C" w:rsidRDefault="005D4E7C" w14:paraId="20E462E2" w14:textId="77777777">
      <w:pPr>
        <w:pStyle w:val="BodyText"/>
        <w:spacing w:line="276" w:lineRule="exact"/>
        <w:ind w:left="100"/>
      </w:pPr>
      <w:r w:rsidRPr="00BE48D4">
        <w:t xml:space="preserve">“The Greek Crisis and its Implications for the European Union,” presentation at the Annual </w:t>
      </w:r>
    </w:p>
    <w:p w:rsidR="005D4E7C" w:rsidP="005D4E7C" w:rsidRDefault="005D4E7C" w14:paraId="74B231B8" w14:textId="77777777">
      <w:pPr>
        <w:pStyle w:val="BodyText"/>
        <w:spacing w:line="276" w:lineRule="exact"/>
        <w:ind w:left="100"/>
      </w:pPr>
      <w:r>
        <w:t xml:space="preserve">    </w:t>
      </w:r>
      <w:r w:rsidRPr="00BE48D4">
        <w:t>International Studies Association Convention, New Orleans, February 2015.</w:t>
      </w:r>
    </w:p>
    <w:p w:rsidR="005D4E7C" w:rsidP="005D4E7C" w:rsidRDefault="005D4E7C" w14:paraId="732A53D4" w14:textId="77777777">
      <w:pPr>
        <w:pStyle w:val="BodyText"/>
        <w:spacing w:line="276" w:lineRule="exact"/>
        <w:ind w:left="0"/>
      </w:pPr>
      <w:r w:rsidRPr="00BE48D4">
        <w:t xml:space="preserve">“The Challenges of Reconciliation in Divided Societies: Lessons from Abroad,” remarks at a </w:t>
      </w:r>
    </w:p>
    <w:p w:rsidR="005D4E7C" w:rsidP="005D4E7C" w:rsidRDefault="005D4E7C" w14:paraId="39DEF31D" w14:textId="77777777">
      <w:pPr>
        <w:pStyle w:val="BodyText"/>
        <w:spacing w:line="276" w:lineRule="exact"/>
        <w:ind w:left="100"/>
      </w:pPr>
      <w:r>
        <w:t xml:space="preserve">    </w:t>
      </w:r>
      <w:r w:rsidRPr="00BE48D4">
        <w:t xml:space="preserve">workshop of the Pritzker Reconciliation Working Group, National Network for Safe </w:t>
      </w:r>
    </w:p>
    <w:p w:rsidR="005D4E7C" w:rsidP="005D4E7C" w:rsidRDefault="005D4E7C" w14:paraId="39216631" w14:textId="77777777">
      <w:pPr>
        <w:pStyle w:val="BodyText"/>
        <w:spacing w:line="276" w:lineRule="exact"/>
        <w:ind w:left="100"/>
      </w:pPr>
      <w:r>
        <w:t xml:space="preserve">    </w:t>
      </w:r>
      <w:r w:rsidRPr="00BE48D4">
        <w:t>Communities,” John Jay College of Criminal Justice, March 2015.</w:t>
      </w:r>
    </w:p>
    <w:p w:rsidR="005D4E7C" w:rsidP="005D4E7C" w:rsidRDefault="005D4E7C" w14:paraId="515A4AA7" w14:textId="77777777">
      <w:pPr>
        <w:pStyle w:val="BodyText"/>
        <w:spacing w:line="276" w:lineRule="exact"/>
        <w:ind w:left="100"/>
      </w:pPr>
      <w:r w:rsidRPr="00BE48D4">
        <w:t xml:space="preserve">“From Humanitarian Intervention to the Responsibility to Protect: The Evolving Discourse on </w:t>
      </w:r>
    </w:p>
    <w:p w:rsidR="005D4E7C" w:rsidP="005D4E7C" w:rsidRDefault="005D4E7C" w14:paraId="0FEED53E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 xml:space="preserve">Human Protection,” presentation at The Institute for Multicultural Communications, </w:t>
      </w:r>
    </w:p>
    <w:p w:rsidRPr="00BE48D4" w:rsidR="005D4E7C" w:rsidP="005D4E7C" w:rsidRDefault="005D4E7C" w14:paraId="58776691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Cooperation and Development Inc., May 2015.</w:t>
      </w:r>
    </w:p>
    <w:p w:rsidR="005D4E7C" w:rsidP="005D4E7C" w:rsidRDefault="005D4E7C" w14:paraId="77A6A79B" w14:textId="77777777">
      <w:pPr>
        <w:pStyle w:val="BodyText"/>
        <w:spacing w:line="276" w:lineRule="exact"/>
        <w:ind w:left="100"/>
      </w:pPr>
      <w:r w:rsidRPr="00BE48D4">
        <w:t xml:space="preserve">“The Greek Crisis in Context: National and Regional Dimensions,” organizer and participant </w:t>
      </w:r>
    </w:p>
    <w:p w:rsidR="005D4E7C" w:rsidP="005D4E7C" w:rsidRDefault="005D4E7C" w14:paraId="4F78EAD5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In</w:t>
      </w:r>
      <w:r>
        <w:t xml:space="preserve"> </w:t>
      </w:r>
      <w:r w:rsidRPr="00BE48D4">
        <w:t xml:space="preserve">panel discussion, Left Forum Conference on No Justice, No Peace. Confronting the </w:t>
      </w:r>
    </w:p>
    <w:p w:rsidRPr="00293107" w:rsidR="005D4E7C" w:rsidP="005D4E7C" w:rsidRDefault="005D4E7C" w14:paraId="6CD5BB3A" w14:textId="77777777">
      <w:pPr>
        <w:pStyle w:val="BodyText"/>
        <w:spacing w:line="276" w:lineRule="exact"/>
        <w:ind w:left="100"/>
      </w:pPr>
      <w:r>
        <w:t xml:space="preserve">     </w:t>
      </w:r>
      <w:r w:rsidRPr="00BE48D4">
        <w:t>crises of</w:t>
      </w:r>
      <w:r>
        <w:t xml:space="preserve"> </w:t>
      </w:r>
      <w:r w:rsidRPr="00293107">
        <w:t>capitalism and democracy, May 2015.</w:t>
      </w:r>
    </w:p>
    <w:p w:rsidRPr="00293107" w:rsidR="005D4E7C" w:rsidP="005D4E7C" w:rsidRDefault="005D4E7C" w14:paraId="5E7C95B5" w14:textId="77777777">
      <w:pPr>
        <w:pStyle w:val="BodyText"/>
        <w:ind w:left="0"/>
      </w:pPr>
      <w:r>
        <w:t xml:space="preserve">  </w:t>
      </w:r>
      <w:r w:rsidRPr="00293107">
        <w:t xml:space="preserve">“The Greek Crisis and Its implications for the Future of Europe”, lecture at the University of </w:t>
      </w:r>
    </w:p>
    <w:p w:rsidRPr="00293107" w:rsidR="005D4E7C" w:rsidP="005D4E7C" w:rsidRDefault="005D4E7C" w14:paraId="6C88217C" w14:textId="77777777">
      <w:pPr>
        <w:pStyle w:val="BodyText"/>
      </w:pPr>
      <w:r w:rsidRPr="00293107">
        <w:t xml:space="preserve">  North Carolina at Asheville, October 2015</w:t>
      </w:r>
    </w:p>
    <w:p w:rsidR="005D4E7C" w:rsidP="005D4E7C" w:rsidRDefault="005D4E7C" w14:paraId="3D797EFE" w14:textId="77777777">
      <w:pPr>
        <w:pStyle w:val="BodyText"/>
        <w:ind w:left="0"/>
      </w:pPr>
      <w:r>
        <w:t xml:space="preserve">  </w:t>
      </w:r>
      <w:r w:rsidRPr="00293107">
        <w:t xml:space="preserve">“From Humanitarian Intervention to the Responsibility to Protect,” lecture to the World </w:t>
      </w:r>
    </w:p>
    <w:p w:rsidRPr="00293107" w:rsidR="005D4E7C" w:rsidP="005D4E7C" w:rsidRDefault="005D4E7C" w14:paraId="7909B44E" w14:textId="77777777">
      <w:pPr>
        <w:pStyle w:val="BodyText"/>
        <w:ind w:left="0"/>
      </w:pPr>
      <w:r>
        <w:t xml:space="preserve">        </w:t>
      </w:r>
      <w:r w:rsidRPr="00293107">
        <w:t>Affairs</w:t>
      </w:r>
      <w:r>
        <w:t xml:space="preserve"> </w:t>
      </w:r>
      <w:r w:rsidRPr="00293107">
        <w:t>Council of Western North Carolina, October 2015.</w:t>
      </w:r>
    </w:p>
    <w:p w:rsidRPr="00293107" w:rsidR="005D4E7C" w:rsidP="005D4E7C" w:rsidRDefault="005D4E7C" w14:paraId="045712F8" w14:textId="77777777">
      <w:pPr>
        <w:pStyle w:val="BodyText"/>
        <w:ind w:left="0"/>
      </w:pPr>
      <w:r>
        <w:t xml:space="preserve">   </w:t>
      </w:r>
      <w:r w:rsidRPr="00293107">
        <w:t xml:space="preserve">“States of Emergency: Lessons from the European Human Rights Regime,” lecture at the </w:t>
      </w:r>
    </w:p>
    <w:p w:rsidRPr="00293107" w:rsidR="005D4E7C" w:rsidP="005D4E7C" w:rsidRDefault="005D4E7C" w14:paraId="1B7F66AC" w14:textId="77777777">
      <w:pPr>
        <w:pStyle w:val="BodyText"/>
      </w:pPr>
      <w:r w:rsidRPr="00293107">
        <w:t xml:space="preserve">  University of California at Berkeley, October 2015.</w:t>
      </w:r>
    </w:p>
    <w:p w:rsidR="005D4E7C" w:rsidP="005D4E7C" w:rsidRDefault="005D4E7C" w14:paraId="01929F44" w14:textId="77777777">
      <w:pPr>
        <w:pStyle w:val="BodyText"/>
        <w:ind w:left="0"/>
      </w:pPr>
      <w:r>
        <w:t xml:space="preserve">  </w:t>
      </w:r>
      <w:r w:rsidRPr="00293107">
        <w:t xml:space="preserve">“Trials and tribulations: the fall of the Greek junta and the quest for accountability,” lecture at </w:t>
      </w:r>
    </w:p>
    <w:p w:rsidR="00FE092A" w:rsidP="005D4E7C" w:rsidRDefault="005D4E7C" w14:paraId="4E40C0B1" w14:textId="26F13377">
      <w:pPr>
        <w:pStyle w:val="BodyText"/>
        <w:ind w:left="0"/>
      </w:pPr>
      <w:r>
        <w:t xml:space="preserve">        </w:t>
      </w:r>
      <w:r w:rsidRPr="00293107">
        <w:t>the University of California at Santa Barbara, October 2015.</w:t>
      </w:r>
      <w:r>
        <w:t xml:space="preserve">  </w:t>
      </w:r>
    </w:p>
    <w:p w:rsidR="005D4E7C" w:rsidP="005D4E7C" w:rsidRDefault="005D4E7C" w14:paraId="76568F04" w14:textId="68137A1E">
      <w:pPr>
        <w:pStyle w:val="BodyText"/>
        <w:ind w:left="0"/>
      </w:pPr>
      <w:r w:rsidRPr="00293107">
        <w:t xml:space="preserve">“Human Rights in Greece. Challenges and Prospects,” lecture at the University of California </w:t>
      </w:r>
    </w:p>
    <w:p w:rsidRPr="00293107" w:rsidR="005D4E7C" w:rsidP="005D4E7C" w:rsidRDefault="005D4E7C" w14:paraId="71B98E00" w14:textId="77777777">
      <w:pPr>
        <w:pStyle w:val="BodyText"/>
        <w:ind w:left="0"/>
      </w:pPr>
      <w:r>
        <w:t xml:space="preserve">         </w:t>
      </w:r>
      <w:r w:rsidRPr="00293107">
        <w:t>at Santa Barbara, October 2015.</w:t>
      </w:r>
    </w:p>
    <w:p w:rsidRPr="005333F5" w:rsidR="005D4E7C" w:rsidP="005D4E7C" w:rsidRDefault="005D4E7C" w14:paraId="76899872" w14:textId="252D2071">
      <w:pPr>
        <w:pStyle w:val="BodyText"/>
        <w:ind w:left="0"/>
      </w:pPr>
      <w:r>
        <w:t xml:space="preserve">  </w:t>
      </w:r>
      <w:r w:rsidRPr="005333F5">
        <w:t xml:space="preserve">“Freedom’s Growing Pains: Preserving Freedom of Expression in an Era of Change,”   </w:t>
      </w:r>
    </w:p>
    <w:p w:rsidR="005D4E7C" w:rsidP="005D4E7C" w:rsidRDefault="005D4E7C" w14:paraId="17AA56C3" w14:textId="77777777">
      <w:pPr>
        <w:pStyle w:val="BodyText"/>
        <w:ind w:left="0"/>
      </w:pPr>
      <w:r w:rsidRPr="005333F5">
        <w:t xml:space="preserve">    </w:t>
      </w:r>
      <w:r>
        <w:t xml:space="preserve">     </w:t>
      </w:r>
      <w:r w:rsidRPr="005333F5">
        <w:t xml:space="preserve">presentation at a conference on The Challenges of Building the Post-Communist Media </w:t>
      </w:r>
    </w:p>
    <w:p w:rsidR="005D4E7C" w:rsidP="005D4E7C" w:rsidRDefault="005D4E7C" w14:paraId="7CCF285D" w14:textId="67BB7502">
      <w:pPr>
        <w:pStyle w:val="BodyText"/>
        <w:ind w:left="0"/>
      </w:pPr>
      <w:r>
        <w:t xml:space="preserve">         </w:t>
      </w:r>
      <w:r w:rsidRPr="005333F5">
        <w:t xml:space="preserve">and Communications Industries, </w:t>
      </w:r>
      <w:r w:rsidR="00FE092A">
        <w:t>FORUM 2000</w:t>
      </w:r>
      <w:r w:rsidRPr="005333F5">
        <w:t xml:space="preserve"> and New York University Prague, Prague, </w:t>
      </w:r>
    </w:p>
    <w:p w:rsidRPr="005333F5" w:rsidR="005D4E7C" w:rsidP="005D4E7C" w:rsidRDefault="005D4E7C" w14:paraId="324C7A76" w14:textId="77777777">
      <w:pPr>
        <w:pStyle w:val="BodyText"/>
        <w:ind w:left="0"/>
      </w:pPr>
      <w:r>
        <w:t xml:space="preserve">         </w:t>
      </w:r>
      <w:r w:rsidRPr="005333F5">
        <w:t>November 2014.</w:t>
      </w:r>
    </w:p>
    <w:p w:rsidRPr="00293107" w:rsidR="005D4E7C" w:rsidP="005D4E7C" w:rsidRDefault="005D4E7C" w14:paraId="3B02D251" w14:textId="77777777">
      <w:pPr>
        <w:pStyle w:val="BodyText"/>
        <w:ind w:left="0"/>
      </w:pPr>
    </w:p>
    <w:p w:rsidR="005D4E7C" w:rsidP="5BFFA318" w:rsidRDefault="005D4E7C" w14:paraId="764B31E8" w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BOOK/MANUSCRIPT REVIEW</w:t>
      </w: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ER (SELECT LIST)</w:t>
      </w:r>
    </w:p>
    <w:p w:rsidRPr="006C1A68" w:rsidR="00FE092A" w:rsidP="00FE092A" w:rsidRDefault="00FE092A" w14:paraId="088FAFA6" w14:textId="77777777">
      <w:pPr>
        <w:pStyle w:val="BodyText"/>
        <w:ind w:left="0"/>
      </w:pPr>
    </w:p>
    <w:p w:rsidR="005D4E7C" w:rsidP="005D4E7C" w:rsidRDefault="005D4E7C" w14:paraId="40CFC5B3" w14:textId="0B522729">
      <w:pPr>
        <w:pStyle w:val="BodyText"/>
        <w:ind w:left="0"/>
      </w:pPr>
      <w:r w:rsidRPr="006C1A68">
        <w:t xml:space="preserve">Journal of Conflict Resolution; Comparative Politics; Greenwood Press; The American Historical Review; The Journal of Military History; The Annals of the American Academy of Political and Social Science; Human Rights Quarterly; St. Martin's Press; University of Pennsylvania Press; Georgetown University Press; Columbia University Press; Stanford University Press; University of Toronto Press; Human Rights Review; Social Sciences and Humanities Research Council of Canada; Political Science Quarterly; Peace and Change; International Studies Quarterly; </w:t>
      </w:r>
    </w:p>
    <w:p w:rsidRPr="006C1A68" w:rsidR="005D4E7C" w:rsidP="005D4E7C" w:rsidRDefault="005D4E7C" w14:paraId="752C7EF0" w14:textId="5540C160">
      <w:pPr>
        <w:pStyle w:val="BodyText"/>
        <w:ind w:left="0"/>
      </w:pPr>
      <w:r w:rsidR="005D4E7C">
        <w:rPr/>
        <w:t xml:space="preserve">International Political Science Review; Global Constitutionalism; Yale University Press; Cambridge University Press; </w:t>
      </w:r>
      <w:r w:rsidR="005D4E7C">
        <w:rPr/>
        <w:t>Kumarian</w:t>
      </w:r>
      <w:r w:rsidR="005D4E7C">
        <w:rPr/>
        <w:t xml:space="preserve"> Press; Ashgate; Journal of Human Rights; Routledge; Alternatives; </w:t>
      </w:r>
      <w:r w:rsidR="005D4E7C">
        <w:rPr/>
        <w:t xml:space="preserve">Perspectives on Politics; </w:t>
      </w:r>
      <w:r w:rsidR="005D4E7C">
        <w:rPr/>
        <w:t>Portal on Central Eastern and Balkan Europe of the Institute for Central-Eastern and Balkan Europe, University of Bologna.</w:t>
      </w:r>
    </w:p>
    <w:p w:rsidR="00A2304B" w:rsidP="005D4E7C" w:rsidRDefault="00A2304B" w14:paraId="5F59EF32" w14:textId="77777777">
      <w:pPr>
        <w:pStyle w:val="BodyText"/>
        <w:ind w:left="0"/>
      </w:pPr>
    </w:p>
    <w:p w:rsidR="005D4E7C" w:rsidP="5BFFA318" w:rsidRDefault="005D4E7C" w14:paraId="470EB2D3" w14:textId="009A7F4A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REVIEWER FOR PROMOTION/TENURE/</w:t>
      </w:r>
      <w:r w:rsidRPr="5BFFA318" w:rsidR="00581C80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SUPERVISION OF </w:t>
      </w: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DISSERTATIONS</w:t>
      </w:r>
      <w:r w:rsidRPr="5BFFA318" w:rsidR="00352B72">
        <w:rPr>
          <w:rFonts w:ascii="Times New Roman" w:hAnsi="Times New Roman" w:eastAsia="Times New Roman" w:cs="Times New Roman"/>
          <w:color w:val="auto"/>
          <w:sz w:val="24"/>
          <w:szCs w:val="24"/>
        </w:rPr>
        <w:t>/</w:t>
      </w:r>
      <w:r w:rsidRPr="5BFFA318" w:rsidR="00A2304B">
        <w:rPr>
          <w:rFonts w:ascii="Times New Roman" w:hAnsi="Times New Roman" w:eastAsia="Times New Roman" w:cs="Times New Roman"/>
          <w:color w:val="auto"/>
          <w:sz w:val="24"/>
          <w:szCs w:val="24"/>
        </w:rPr>
        <w:t>MA THESES</w:t>
      </w: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(SELECT LIST)</w:t>
      </w:r>
    </w:p>
    <w:p w:rsidRPr="006C1A68" w:rsidR="00FE092A" w:rsidP="005D4E7C" w:rsidRDefault="00FE092A" w14:paraId="5E8EB95B" w14:textId="77777777">
      <w:pPr>
        <w:pStyle w:val="BodyText"/>
        <w:ind w:left="0"/>
      </w:pPr>
    </w:p>
    <w:p w:rsidRPr="006C1A68" w:rsidR="005D4E7C" w:rsidP="005D4E7C" w:rsidRDefault="005D4E7C" w14:paraId="19EF2963" w14:textId="0C61A8F0">
      <w:pPr>
        <w:pStyle w:val="BodyText"/>
        <w:ind w:left="0"/>
      </w:pPr>
      <w:r w:rsidRPr="006C1A68">
        <w:t>American University; California State University; New York University; Old Dominion University; Pennsylvania State University; Trinity College; University of Athens; University of Bologna; University of Florida; University of Pittsburgh; University of Crete; University of Thessaly; St. Thomas University School of Law; Seton Hall University; University of California-Santa Barbara</w:t>
      </w:r>
      <w:r>
        <w:t>; Columbia University; University of Cincinnati</w:t>
      </w:r>
      <w:r w:rsidR="00581C80">
        <w:t>; George Mason University</w:t>
      </w:r>
      <w:r w:rsidR="00F10687">
        <w:t>; York University</w:t>
      </w:r>
      <w:r w:rsidR="005D7FBC">
        <w:t>; Georgia State University</w:t>
      </w:r>
    </w:p>
    <w:p w:rsidRPr="006C1A68" w:rsidR="005D4E7C" w:rsidP="005D4E7C" w:rsidRDefault="005D4E7C" w14:paraId="0713818D" w14:textId="77777777">
      <w:pPr>
        <w:pStyle w:val="BodyText"/>
        <w:ind w:left="0"/>
      </w:pPr>
    </w:p>
    <w:p w:rsidR="005D4E7C" w:rsidP="5BFFA318" w:rsidRDefault="005D4E7C" w14:paraId="125DB5BF" w14:textId="77777777">
      <w:pPr>
        <w:pStyle w:val="Heading2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 w:rsidRPr="5BFFA318" w:rsidR="005D4E7C">
        <w:rPr>
          <w:rFonts w:ascii="Times New Roman" w:hAnsi="Times New Roman" w:eastAsia="Times New Roman" w:cs="Times New Roman"/>
          <w:color w:val="auto"/>
          <w:sz w:val="24"/>
          <w:szCs w:val="24"/>
        </w:rPr>
        <w:t>OTHER ACTIVITIES (SELECT LIST)</w:t>
      </w:r>
    </w:p>
    <w:p w:rsidR="00FE092A" w:rsidP="005D4E7C" w:rsidRDefault="00FE092A" w14:paraId="0A24A4D4" w14:textId="77777777">
      <w:pPr>
        <w:pStyle w:val="BodyText"/>
        <w:ind w:left="0"/>
      </w:pPr>
    </w:p>
    <w:p w:rsidR="005D4E7C" w:rsidP="005D4E7C" w:rsidRDefault="005D4E7C" w14:paraId="30122AB8" w14:textId="77777777">
      <w:pPr>
        <w:pStyle w:val="BodyText"/>
        <w:ind w:left="0"/>
      </w:pPr>
      <w:r w:rsidRPr="006C1A68">
        <w:t xml:space="preserve"> Organizer of workshop on </w:t>
      </w:r>
      <w:r w:rsidRPr="006C1A68">
        <w:rPr>
          <w:b/>
        </w:rPr>
        <w:t>Humanitarian Operations and Civil Conflicts</w:t>
      </w:r>
      <w:r w:rsidRPr="006C1A68">
        <w:t xml:space="preserve">, John Jay College </w:t>
      </w:r>
    </w:p>
    <w:p w:rsidR="005D4E7C" w:rsidP="005D4E7C" w:rsidRDefault="005D4E7C" w14:paraId="43FD8F83" w14:textId="77777777">
      <w:pPr>
        <w:pStyle w:val="BodyText"/>
        <w:ind w:left="0"/>
      </w:pPr>
      <w:r>
        <w:t xml:space="preserve">     </w:t>
      </w:r>
      <w:r w:rsidRPr="006C1A68">
        <w:t>of Criminal Justice, December 2000.</w:t>
      </w:r>
    </w:p>
    <w:p w:rsidRPr="003F71E0" w:rsidR="005D4E7C" w:rsidP="005D4E7C" w:rsidRDefault="005D4E7C" w14:paraId="7177770B" w14:textId="77777777">
      <w:pPr>
        <w:pStyle w:val="BodyText"/>
        <w:ind w:left="0"/>
      </w:pPr>
      <w:r w:rsidRPr="006C1A68">
        <w:t xml:space="preserve">Chair, working group on human rights guidelines for the revised </w:t>
      </w:r>
      <w:r w:rsidRPr="006C1A68">
        <w:rPr>
          <w:b/>
        </w:rPr>
        <w:t xml:space="preserve">CIOMS guidelines on </w:t>
      </w:r>
      <w:r>
        <w:rPr>
          <w:b/>
        </w:rPr>
        <w:t xml:space="preserve"> </w:t>
      </w:r>
    </w:p>
    <w:p w:rsidRPr="006C1A68" w:rsidR="005D4E7C" w:rsidP="005D4E7C" w:rsidRDefault="005D4E7C" w14:paraId="0F1ED4C3" w14:textId="77777777">
      <w:pPr>
        <w:pStyle w:val="BodyText"/>
        <w:ind w:left="0"/>
        <w:rPr>
          <w:b/>
        </w:rPr>
      </w:pPr>
      <w:r>
        <w:rPr>
          <w:b/>
        </w:rPr>
        <w:t xml:space="preserve">    </w:t>
      </w:r>
      <w:r w:rsidRPr="006C1A68">
        <w:rPr>
          <w:b/>
        </w:rPr>
        <w:t>Biomedical Research Ethics.</w:t>
      </w:r>
    </w:p>
    <w:p w:rsidRPr="006C1A68" w:rsidR="005D4E7C" w:rsidP="005D4E7C" w:rsidRDefault="005D4E7C" w14:paraId="2CD508BE" w14:textId="77777777">
      <w:pPr>
        <w:pStyle w:val="BodyText"/>
        <w:ind w:left="0"/>
      </w:pPr>
      <w:r w:rsidRPr="006C1A68">
        <w:t xml:space="preserve">Contributor to the report on </w:t>
      </w:r>
      <w:r w:rsidRPr="006C1A68">
        <w:rPr>
          <w:b/>
        </w:rPr>
        <w:t>Accountability Mechanisms in Sierra Leone</w:t>
      </w:r>
      <w:r w:rsidRPr="006C1A68">
        <w:t>,</w:t>
      </w:r>
    </w:p>
    <w:p w:rsidR="005D4E7C" w:rsidP="005D4E7C" w:rsidRDefault="005D4E7C" w14:paraId="03BD3AF1" w14:textId="77777777">
      <w:pPr>
        <w:pStyle w:val="BodyText"/>
        <w:ind w:left="0"/>
      </w:pPr>
      <w:r w:rsidRPr="006C1A68">
        <w:t xml:space="preserve">   </w:t>
      </w:r>
      <w:r>
        <w:t xml:space="preserve">  </w:t>
      </w:r>
      <w:r w:rsidRPr="006C1A68">
        <w:t xml:space="preserve">submitted to the United Nations and to the Government of Sierra Leone, March 2001. </w:t>
      </w:r>
    </w:p>
    <w:p w:rsidRPr="006C1A68" w:rsidR="005D4E7C" w:rsidP="005D4E7C" w:rsidRDefault="005D4E7C" w14:paraId="0D8AE1D5" w14:textId="77777777">
      <w:pPr>
        <w:pStyle w:val="BodyText"/>
        <w:ind w:left="0"/>
      </w:pPr>
      <w:r w:rsidRPr="006C1A68">
        <w:t>Consultant for the U.S. State Department in the preparation of a Primer on Human Rights,</w:t>
      </w:r>
    </w:p>
    <w:p w:rsidRPr="006C1A68" w:rsidR="005D4E7C" w:rsidP="005D4E7C" w:rsidRDefault="005D4E7C" w14:paraId="24065749" w14:textId="77777777">
      <w:pPr>
        <w:pStyle w:val="BodyText"/>
        <w:spacing w:line="276" w:lineRule="exact"/>
        <w:ind w:left="0"/>
      </w:pPr>
      <w:r w:rsidRPr="006C1A68">
        <w:t xml:space="preserve">     March-May 2004.</w:t>
      </w:r>
    </w:p>
    <w:p w:rsidRPr="003F71E0" w:rsidR="005D4E7C" w:rsidP="005D4E7C" w:rsidRDefault="005D4E7C" w14:paraId="224F5A1F" w14:textId="77777777">
      <w:pPr>
        <w:pStyle w:val="BodyText"/>
        <w:spacing w:line="276" w:lineRule="exact"/>
        <w:ind w:left="0"/>
      </w:pPr>
      <w:r w:rsidRPr="003F71E0">
        <w:t xml:space="preserve">Consultant, OCHA, United Nations, 2005-2006 </w:t>
      </w:r>
    </w:p>
    <w:p w:rsidRPr="003F71E0" w:rsidR="005D4E7C" w:rsidP="005D4E7C" w:rsidRDefault="005D4E7C" w14:paraId="59411F7E" w14:textId="77777777">
      <w:pPr>
        <w:pStyle w:val="BodyText"/>
        <w:spacing w:line="276" w:lineRule="exact"/>
        <w:ind w:left="0"/>
      </w:pPr>
      <w:r w:rsidRPr="003F71E0">
        <w:t>Consultant, Open Society Institute, Spring 2009</w:t>
      </w:r>
    </w:p>
    <w:p w:rsidRPr="003F71E0" w:rsidR="005D4E7C" w:rsidP="005D4E7C" w:rsidRDefault="005D4E7C" w14:paraId="32620283" w14:textId="77777777">
      <w:pPr>
        <w:pStyle w:val="BodyText"/>
        <w:ind w:left="0"/>
      </w:pPr>
      <w:r w:rsidRPr="003F71E0">
        <w:t>Consultant, International Women’s Tribune Center, Fall 2009.</w:t>
      </w:r>
    </w:p>
    <w:p w:rsidR="005D4E7C" w:rsidP="005D4E7C" w:rsidRDefault="005D4E7C" w14:paraId="750717FB" w14:textId="4E2EA3FB">
      <w:pPr>
        <w:pStyle w:val="BodyText"/>
        <w:ind w:left="0"/>
      </w:pPr>
      <w:r w:rsidRPr="003F71E0">
        <w:t xml:space="preserve">Series Editor, </w:t>
      </w:r>
      <w:r w:rsidRPr="003F71E0">
        <w:rPr>
          <w:i/>
        </w:rPr>
        <w:t>International Justice and Human Rights</w:t>
      </w:r>
      <w:r w:rsidRPr="003F71E0">
        <w:t>, Springer Nature Publishi</w:t>
      </w:r>
      <w:r>
        <w:t>ng</w:t>
      </w:r>
      <w:r w:rsidR="00FE092A">
        <w:t>, 2014-</w:t>
      </w:r>
    </w:p>
    <w:p w:rsidR="00193950" w:rsidP="005D4E7C" w:rsidRDefault="00FE092A" w14:paraId="3DD70F87" w14:textId="77777777">
      <w:pPr>
        <w:pStyle w:val="BodyText"/>
        <w:ind w:left="0"/>
      </w:pPr>
      <w:r>
        <w:t xml:space="preserve">Organizer, Academic Freedom Lecture Series, John Jay College of Criminal Justice, City </w:t>
      </w:r>
    </w:p>
    <w:p w:rsidR="00FE092A" w:rsidP="005D4E7C" w:rsidRDefault="00193950" w14:paraId="66839F0D" w14:textId="387745D3">
      <w:pPr>
        <w:pStyle w:val="BodyText"/>
        <w:ind w:left="0"/>
      </w:pPr>
      <w:r>
        <w:t xml:space="preserve">     </w:t>
      </w:r>
      <w:r w:rsidR="00FE092A">
        <w:t xml:space="preserve">University of </w:t>
      </w:r>
      <w:r>
        <w:t>N</w:t>
      </w:r>
      <w:r w:rsidR="00FE092A">
        <w:t>ew York, 2025-2026</w:t>
      </w:r>
    </w:p>
    <w:p w:rsidR="005D4E7C" w:rsidP="005D4E7C" w:rsidRDefault="005D4E7C" w14:paraId="2C2FE176" w14:textId="77777777">
      <w:pPr>
        <w:pStyle w:val="BodyText"/>
        <w:ind w:left="0"/>
      </w:pPr>
    </w:p>
    <w:sectPr w:rsidR="005D4E7C" w:rsidSect="00193950">
      <w:pgSz w:w="12240" w:h="15840" w:orient="portrait"/>
      <w:pgMar w:top="2260" w:right="1360" w:bottom="280" w:left="1340" w:header="1726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06B4" w:rsidRDefault="001406B4" w14:paraId="00F0C8E6" w14:textId="77777777">
      <w:r>
        <w:separator/>
      </w:r>
    </w:p>
  </w:endnote>
  <w:endnote w:type="continuationSeparator" w:id="0">
    <w:p w:rsidR="001406B4" w:rsidRDefault="001406B4" w14:paraId="342AECE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479" w:rsidRDefault="00BB7479" w14:paraId="3E93FC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479" w:rsidRDefault="00BB7479" w14:paraId="1B29BD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479" w:rsidRDefault="00BB7479" w14:paraId="5011FD7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06B4" w:rsidRDefault="001406B4" w14:paraId="4D0BD7D2" w14:textId="77777777">
      <w:r>
        <w:separator/>
      </w:r>
    </w:p>
  </w:footnote>
  <w:footnote w:type="continuationSeparator" w:id="0">
    <w:p w:rsidR="001406B4" w:rsidRDefault="001406B4" w14:paraId="33921A5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479" w:rsidRDefault="00BB7479" w14:paraId="0E06CF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479" w:rsidRDefault="00BB7479" w14:paraId="1218C3D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B7479" w:rsidRDefault="00BB7479" w14:paraId="41FE3208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96"/>
  <w:proofState w:spelling="clean" w:grammar="dirty"/>
  <w:trackRevisions w:val="false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64C"/>
    <w:rsid w:val="0002421F"/>
    <w:rsid w:val="000C1E4C"/>
    <w:rsid w:val="000C442A"/>
    <w:rsid w:val="00110C65"/>
    <w:rsid w:val="00120126"/>
    <w:rsid w:val="001406B4"/>
    <w:rsid w:val="0017247C"/>
    <w:rsid w:val="00184ACE"/>
    <w:rsid w:val="00185F67"/>
    <w:rsid w:val="00192C66"/>
    <w:rsid w:val="00193950"/>
    <w:rsid w:val="0019680C"/>
    <w:rsid w:val="001A4527"/>
    <w:rsid w:val="001B1CFA"/>
    <w:rsid w:val="001C4C41"/>
    <w:rsid w:val="001E589B"/>
    <w:rsid w:val="001E65F9"/>
    <w:rsid w:val="001F36F4"/>
    <w:rsid w:val="00221CDA"/>
    <w:rsid w:val="0025166D"/>
    <w:rsid w:val="0028664C"/>
    <w:rsid w:val="00293107"/>
    <w:rsid w:val="002B1A8E"/>
    <w:rsid w:val="002D23B7"/>
    <w:rsid w:val="002F086D"/>
    <w:rsid w:val="002F29EC"/>
    <w:rsid w:val="003330D9"/>
    <w:rsid w:val="00350971"/>
    <w:rsid w:val="00352B72"/>
    <w:rsid w:val="00353F2E"/>
    <w:rsid w:val="00357106"/>
    <w:rsid w:val="00391AEF"/>
    <w:rsid w:val="00394F33"/>
    <w:rsid w:val="003D0797"/>
    <w:rsid w:val="003D3D57"/>
    <w:rsid w:val="003F1FD0"/>
    <w:rsid w:val="003F71E0"/>
    <w:rsid w:val="004303A3"/>
    <w:rsid w:val="004436F5"/>
    <w:rsid w:val="00481BDA"/>
    <w:rsid w:val="00516B23"/>
    <w:rsid w:val="005333F5"/>
    <w:rsid w:val="00533657"/>
    <w:rsid w:val="00581C80"/>
    <w:rsid w:val="005C515C"/>
    <w:rsid w:val="005D4E7C"/>
    <w:rsid w:val="005D7FBC"/>
    <w:rsid w:val="005E3810"/>
    <w:rsid w:val="00612BE4"/>
    <w:rsid w:val="006327FD"/>
    <w:rsid w:val="006AEEE8"/>
    <w:rsid w:val="006C1A68"/>
    <w:rsid w:val="007172E6"/>
    <w:rsid w:val="00723D36"/>
    <w:rsid w:val="00774239"/>
    <w:rsid w:val="007B094C"/>
    <w:rsid w:val="008749DA"/>
    <w:rsid w:val="008839F0"/>
    <w:rsid w:val="008F1A24"/>
    <w:rsid w:val="008F3706"/>
    <w:rsid w:val="00926824"/>
    <w:rsid w:val="009374B2"/>
    <w:rsid w:val="00946928"/>
    <w:rsid w:val="009A6316"/>
    <w:rsid w:val="00A2304B"/>
    <w:rsid w:val="00A27107"/>
    <w:rsid w:val="00A3249B"/>
    <w:rsid w:val="00A57A6B"/>
    <w:rsid w:val="00A77333"/>
    <w:rsid w:val="00A87B3D"/>
    <w:rsid w:val="00A960C0"/>
    <w:rsid w:val="00AA3331"/>
    <w:rsid w:val="00B005ED"/>
    <w:rsid w:val="00B10752"/>
    <w:rsid w:val="00BB7479"/>
    <w:rsid w:val="00BD4AA5"/>
    <w:rsid w:val="00BE3FD9"/>
    <w:rsid w:val="00BE48D4"/>
    <w:rsid w:val="00C31CF1"/>
    <w:rsid w:val="00C93B8C"/>
    <w:rsid w:val="00CB5B95"/>
    <w:rsid w:val="00CB70EF"/>
    <w:rsid w:val="00CF00CD"/>
    <w:rsid w:val="00D56B7E"/>
    <w:rsid w:val="00D81779"/>
    <w:rsid w:val="00DA7B71"/>
    <w:rsid w:val="00DC620B"/>
    <w:rsid w:val="00DC624D"/>
    <w:rsid w:val="00DF342A"/>
    <w:rsid w:val="00E14CBD"/>
    <w:rsid w:val="00EC766C"/>
    <w:rsid w:val="00ED687E"/>
    <w:rsid w:val="00EE58A4"/>
    <w:rsid w:val="00F10687"/>
    <w:rsid w:val="00F13243"/>
    <w:rsid w:val="00F22D4A"/>
    <w:rsid w:val="00F415C8"/>
    <w:rsid w:val="00FD081C"/>
    <w:rsid w:val="00FE092A"/>
    <w:rsid w:val="00FE16C3"/>
    <w:rsid w:val="00FF502E"/>
    <w:rsid w:val="155346C0"/>
    <w:rsid w:val="1CA75DD4"/>
    <w:rsid w:val="22743655"/>
    <w:rsid w:val="274CD925"/>
    <w:rsid w:val="2D42FF4A"/>
    <w:rsid w:val="2FD4DF69"/>
    <w:rsid w:val="5BFFA318"/>
    <w:rsid w:val="60D2B1C6"/>
    <w:rsid w:val="7092EA27"/>
    <w:rsid w:val="77F3F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0B646"/>
  <w15:docId w15:val="{0B47ABC8-1A58-4011-BD08-95176BB9AC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3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515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515C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C515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515C"/>
    <w:rPr>
      <w:rFonts w:ascii="Times New Roman" w:hAnsi="Times New Roman" w:eastAsia="Times New Roman" w:cs="Times New Roman"/>
    </w:rPr>
  </w:style>
  <w:style w:type="paragraph" w:styleId="Title">
    <w:uiPriority w:val="10"/>
    <w:name w:val="Title"/>
    <w:basedOn w:val="Normal"/>
    <w:next w:val="Normal"/>
    <w:qFormat/>
    <w:rsid w:val="5BFFA318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Heading1">
    <w:uiPriority w:val="9"/>
    <w:name w:val="heading 1"/>
    <w:basedOn w:val="Normal"/>
    <w:next w:val="Normal"/>
    <w:qFormat/>
    <w:rsid w:val="5BFFA318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BFFA318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7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hrights@jjay.cuny.edu" TargetMode="Externa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hyperlink" Target="mailto:gandreopoulos@jjay.cuny.edu" TargetMode="Externa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hyperlink" Target="http://onassisusa.org/aboutusp.php?m=4&amp;amp;h=4" TargetMode="External" Id="rId16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yperlink" Target="mailto:ag2637@columbia.edu" TargetMode="Externa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FFE0B-AE1C-4B20-98BA-C1D8D77532A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Freie Universitaet Berlin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Valued Gateway Customer</dc:creator>
  <keywords/>
  <dc:description/>
  <lastModifiedBy>Kira Poplowski</lastModifiedBy>
  <revision>13</revision>
  <lastPrinted>2023-04-28T21:53:00.0000000Z</lastPrinted>
  <dcterms:created xsi:type="dcterms:W3CDTF">2023-04-28T19:31:00.0000000Z</dcterms:created>
  <dcterms:modified xsi:type="dcterms:W3CDTF">2026-10-17T19:41:28.8514871Z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2017-10-05T00:00:00Z</vt:filetime>
  </property>
</Properties>
</file>