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8081C" w14:textId="4EA6A199" w:rsidR="00CA0A50" w:rsidRPr="002575F2" w:rsidRDefault="003E0321" w:rsidP="002575F2">
      <w:pPr>
        <w:pStyle w:val="Heading1"/>
        <w:ind w:left="1440" w:firstLine="720"/>
        <w:rPr>
          <w:sz w:val="32"/>
          <w:szCs w:val="32"/>
          <w:u w:val="none"/>
        </w:rPr>
      </w:pPr>
      <w:bookmarkStart w:id="0" w:name="Title"/>
      <w:r w:rsidRPr="002575F2">
        <w:rPr>
          <w:sz w:val="32"/>
          <w:szCs w:val="32"/>
          <w:u w:val="none"/>
        </w:rPr>
        <w:t>Curriculum Vitae</w:t>
      </w:r>
    </w:p>
    <w:bookmarkEnd w:id="0"/>
    <w:p w14:paraId="052BE46E" w14:textId="05593221" w:rsidR="00641458" w:rsidRPr="00042A65" w:rsidRDefault="00385BA6" w:rsidP="0059046B">
      <w:pPr>
        <w:tabs>
          <w:tab w:val="center" w:pos="0"/>
        </w:tabs>
        <w:ind w:left="2160"/>
        <w:rPr>
          <w:rFonts w:asciiTheme="majorBidi" w:hAnsiTheme="majorBidi" w:cstheme="majorBidi"/>
          <w:sz w:val="32"/>
          <w:szCs w:val="32"/>
        </w:rPr>
      </w:pPr>
      <w:r w:rsidRPr="00042A6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A42E8" wp14:editId="237C4783">
                <wp:simplePos x="0" y="0"/>
                <wp:positionH relativeFrom="column">
                  <wp:posOffset>-133477</wp:posOffset>
                </wp:positionH>
                <wp:positionV relativeFrom="paragraph">
                  <wp:posOffset>87401</wp:posOffset>
                </wp:positionV>
                <wp:extent cx="1303361" cy="1105468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361" cy="11054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3BF3C" w14:textId="49E4D48F" w:rsidR="00B06971" w:rsidRDefault="002575F2">
                            <w:r>
                              <w:rPr>
                                <w:noProof/>
                                <w:position w:val="-62"/>
                              </w:rPr>
                              <w:drawing>
                                <wp:inline distT="0" distB="0" distL="0" distR="0" wp14:anchorId="6ABB511B" wp14:editId="43972FE3">
                                  <wp:extent cx="1111250" cy="979396"/>
                                  <wp:effectExtent l="0" t="0" r="0" b="0"/>
                                  <wp:docPr id="2" name="image1.jpeg" descr="John Jay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1.jpeg" descr="John Jay logo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1250" cy="9793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A42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5pt;margin-top:6.9pt;width:102.65pt;height:8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" stroked="f">
                <v:textbox>
                  <w:txbxContent>
                    <w:p w14:paraId="0203BF3C" w14:textId="49E4D48F" w:rsidR="00B06971" w:rsidRDefault="002575F2">
                      <w:r>
                        <w:rPr>
                          <w:noProof/>
                          <w:position w:val="-62"/>
                        </w:rPr>
                        <w:drawing>
                          <wp:inline distT="0" distB="0" distL="0" distR="0" wp14:anchorId="6ABB511B" wp14:editId="43972FE3">
                            <wp:extent cx="1111250" cy="979396"/>
                            <wp:effectExtent l="0" t="0" r="0" b="0"/>
                            <wp:docPr id="2" name="image1.jpeg" descr="John Jay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1.jpeg" descr="John Jay logo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1250" cy="9793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FE703A8" w14:textId="77777777" w:rsidR="00F74D0F" w:rsidRPr="00042A65" w:rsidRDefault="00A667D9" w:rsidP="0059046B">
      <w:pPr>
        <w:tabs>
          <w:tab w:val="center" w:pos="0"/>
          <w:tab w:val="left" w:pos="9360"/>
        </w:tabs>
        <w:ind w:left="2160"/>
        <w:rPr>
          <w:rFonts w:asciiTheme="majorBidi" w:hAnsiTheme="majorBidi" w:cstheme="majorBidi"/>
          <w:b/>
          <w:sz w:val="28"/>
          <w:szCs w:val="28"/>
        </w:rPr>
      </w:pPr>
      <w:bookmarkStart w:id="1" w:name="Name"/>
      <w:bookmarkEnd w:id="1"/>
      <w:r w:rsidRPr="00042A65">
        <w:rPr>
          <w:rFonts w:asciiTheme="majorBidi" w:hAnsiTheme="majorBidi" w:cstheme="majorBidi"/>
          <w:sz w:val="32"/>
          <w:szCs w:val="32"/>
        </w:rPr>
        <w:t>Jeff Mellow</w:t>
      </w:r>
    </w:p>
    <w:p w14:paraId="5C8450F8" w14:textId="77777777" w:rsidR="009A393A" w:rsidRPr="00042A65" w:rsidRDefault="009A393A" w:rsidP="0059046B">
      <w:pPr>
        <w:tabs>
          <w:tab w:val="center" w:pos="0"/>
        </w:tabs>
        <w:ind w:left="216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John Jay College of Criminal Justice</w:t>
      </w:r>
    </w:p>
    <w:p w14:paraId="5B232D8F" w14:textId="77777777" w:rsidR="009A393A" w:rsidRPr="00042A65" w:rsidRDefault="00F7442E" w:rsidP="0059046B">
      <w:pPr>
        <w:tabs>
          <w:tab w:val="center" w:pos="0"/>
        </w:tabs>
        <w:ind w:left="216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Department of</w:t>
      </w:r>
      <w:r w:rsidR="009A393A" w:rsidRPr="00042A65">
        <w:rPr>
          <w:rFonts w:asciiTheme="majorBidi" w:hAnsiTheme="majorBidi" w:cstheme="majorBidi"/>
        </w:rPr>
        <w:t xml:space="preserve"> Criminal Justice</w:t>
      </w:r>
    </w:p>
    <w:p w14:paraId="6F979D44" w14:textId="77777777" w:rsidR="005E174B" w:rsidRPr="00042A65" w:rsidRDefault="005E174B" w:rsidP="0059046B">
      <w:pPr>
        <w:tabs>
          <w:tab w:val="center" w:pos="0"/>
        </w:tabs>
        <w:ind w:left="216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Haaren Hall, Rm. 636.10</w:t>
      </w:r>
    </w:p>
    <w:p w14:paraId="26791D23" w14:textId="77777777" w:rsidR="004B60F7" w:rsidRPr="00042A65" w:rsidRDefault="005E174B" w:rsidP="0059046B">
      <w:pPr>
        <w:tabs>
          <w:tab w:val="center" w:pos="0"/>
        </w:tabs>
        <w:ind w:left="216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524</w:t>
      </w:r>
      <w:r w:rsidR="00F7442E" w:rsidRPr="00042A65">
        <w:rPr>
          <w:rFonts w:asciiTheme="majorBidi" w:hAnsiTheme="majorBidi" w:cstheme="majorBidi"/>
        </w:rPr>
        <w:t xml:space="preserve"> West 59</w:t>
      </w:r>
      <w:r w:rsidR="00F7442E" w:rsidRPr="00042A65">
        <w:rPr>
          <w:rFonts w:asciiTheme="majorBidi" w:hAnsiTheme="majorBidi" w:cstheme="majorBidi"/>
          <w:vertAlign w:val="superscript"/>
        </w:rPr>
        <w:t>th</w:t>
      </w:r>
      <w:r w:rsidR="00F7442E" w:rsidRPr="00042A65">
        <w:rPr>
          <w:rFonts w:asciiTheme="majorBidi" w:hAnsiTheme="majorBidi" w:cstheme="majorBidi"/>
        </w:rPr>
        <w:t xml:space="preserve"> Street</w:t>
      </w:r>
    </w:p>
    <w:p w14:paraId="0F5F7CB1" w14:textId="77777777" w:rsidR="00B532B1" w:rsidRPr="00042A65" w:rsidRDefault="004B60F7" w:rsidP="0059046B">
      <w:pPr>
        <w:tabs>
          <w:tab w:val="center" w:pos="0"/>
        </w:tabs>
        <w:ind w:left="216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New York, NY 10019</w:t>
      </w:r>
    </w:p>
    <w:p w14:paraId="5D3F55E2" w14:textId="77777777" w:rsidR="004B60F7" w:rsidRPr="00042A65" w:rsidRDefault="004B60F7" w:rsidP="0059046B">
      <w:pPr>
        <w:tabs>
          <w:tab w:val="center" w:pos="0"/>
        </w:tabs>
        <w:ind w:left="216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212-237-8035</w:t>
      </w:r>
    </w:p>
    <w:p w14:paraId="61CEB928" w14:textId="77777777" w:rsidR="003E0321" w:rsidRPr="00046CF4" w:rsidRDefault="00401655" w:rsidP="0059046B">
      <w:pPr>
        <w:tabs>
          <w:tab w:val="center" w:pos="0"/>
        </w:tabs>
        <w:ind w:left="2160"/>
        <w:rPr>
          <w:rFonts w:ascii="Times New Roman" w:hAnsi="Times New Roman"/>
        </w:rPr>
      </w:pPr>
      <w:hyperlink r:id="rId9" w:history="1">
        <w:r w:rsidR="009A393A" w:rsidRPr="00046CF4">
          <w:rPr>
            <w:rStyle w:val="Hyperlink"/>
            <w:rFonts w:ascii="Times New Roman" w:hAnsi="Times New Roman"/>
          </w:rPr>
          <w:t>jmellow@jjay.cuny.edu</w:t>
        </w:r>
      </w:hyperlink>
    </w:p>
    <w:p w14:paraId="5CDB4D86" w14:textId="5DB869F4" w:rsidR="00FB1E5D" w:rsidRPr="00046CF4" w:rsidRDefault="00401655" w:rsidP="0059046B">
      <w:pPr>
        <w:tabs>
          <w:tab w:val="center" w:pos="0"/>
        </w:tabs>
        <w:ind w:left="2160"/>
        <w:rPr>
          <w:rFonts w:ascii="Times New Roman" w:hAnsi="Times New Roman"/>
        </w:rPr>
      </w:pPr>
      <w:hyperlink r:id="rId10" w:history="1">
        <w:r w:rsidR="007332BC">
          <w:rPr>
            <w:rStyle w:val="Hyperlink"/>
            <w:rFonts w:ascii="Times New Roman" w:hAnsi="Times New Roman"/>
          </w:rPr>
          <w:t>The Corrections Lab</w:t>
        </w:r>
      </w:hyperlink>
      <w:r w:rsidR="00FB1E5D" w:rsidRPr="00046CF4">
        <w:rPr>
          <w:rFonts w:ascii="Times New Roman" w:hAnsi="Times New Roman"/>
        </w:rPr>
        <w:t xml:space="preserve"> </w:t>
      </w:r>
    </w:p>
    <w:p w14:paraId="52A22F9D" w14:textId="77777777" w:rsidR="009A393A" w:rsidRPr="00042A65" w:rsidRDefault="009A393A" w:rsidP="0059046B">
      <w:pPr>
        <w:tabs>
          <w:tab w:val="center" w:pos="2160"/>
        </w:tabs>
        <w:ind w:left="2160"/>
        <w:rPr>
          <w:rFonts w:asciiTheme="majorBidi" w:hAnsiTheme="majorBidi" w:cstheme="majorBidi"/>
        </w:rPr>
      </w:pPr>
    </w:p>
    <w:p w14:paraId="33096C15" w14:textId="24549CEA" w:rsidR="00AF0B68" w:rsidRPr="00042A65" w:rsidRDefault="009A393A" w:rsidP="0059046B">
      <w:pPr>
        <w:ind w:left="2880" w:hanging="2880"/>
        <w:rPr>
          <w:rFonts w:asciiTheme="majorBidi" w:hAnsiTheme="majorBidi" w:cstheme="majorBidi"/>
        </w:rPr>
      </w:pPr>
      <w:bookmarkStart w:id="2" w:name="Research_Interests"/>
      <w:bookmarkEnd w:id="2"/>
      <w:r w:rsidRPr="00042A65">
        <w:rPr>
          <w:rFonts w:asciiTheme="majorBidi" w:hAnsiTheme="majorBidi" w:cstheme="majorBidi"/>
          <w:b/>
        </w:rPr>
        <w:t>Research Interests:</w:t>
      </w:r>
      <w:r w:rsidR="002461E4" w:rsidRPr="00042A65">
        <w:rPr>
          <w:rFonts w:asciiTheme="majorBidi" w:hAnsiTheme="majorBidi" w:cstheme="majorBidi"/>
          <w:b/>
        </w:rPr>
        <w:t xml:space="preserve">  </w:t>
      </w:r>
      <w:r w:rsidR="00CB0E48" w:rsidRPr="00042A65">
        <w:rPr>
          <w:rFonts w:asciiTheme="majorBidi" w:hAnsiTheme="majorBidi" w:cstheme="majorBidi"/>
        </w:rPr>
        <w:t>Issues in correctional policy</w:t>
      </w:r>
      <w:r w:rsidR="00AF0B68" w:rsidRPr="00042A65">
        <w:rPr>
          <w:rFonts w:asciiTheme="majorBidi" w:hAnsiTheme="majorBidi" w:cstheme="majorBidi"/>
        </w:rPr>
        <w:t xml:space="preserve">, </w:t>
      </w:r>
      <w:r w:rsidR="00FE7359" w:rsidRPr="00042A65">
        <w:rPr>
          <w:rFonts w:asciiTheme="majorBidi" w:hAnsiTheme="majorBidi" w:cstheme="majorBidi"/>
        </w:rPr>
        <w:t>practice,</w:t>
      </w:r>
      <w:r w:rsidR="006E603C" w:rsidRPr="00042A65">
        <w:rPr>
          <w:rFonts w:asciiTheme="majorBidi" w:hAnsiTheme="majorBidi" w:cstheme="majorBidi"/>
        </w:rPr>
        <w:t xml:space="preserve"> </w:t>
      </w:r>
      <w:r w:rsidR="00AF0B68" w:rsidRPr="00042A65">
        <w:rPr>
          <w:rFonts w:asciiTheme="majorBidi" w:hAnsiTheme="majorBidi" w:cstheme="majorBidi"/>
        </w:rPr>
        <w:t xml:space="preserve">and organizational </w:t>
      </w:r>
      <w:r w:rsidR="00AD03CC" w:rsidRPr="00042A65">
        <w:rPr>
          <w:rFonts w:asciiTheme="majorBidi" w:hAnsiTheme="majorBidi" w:cstheme="majorBidi"/>
        </w:rPr>
        <w:t>effectiveness</w:t>
      </w:r>
      <w:r w:rsidR="00AD03CC">
        <w:rPr>
          <w:rFonts w:asciiTheme="majorBidi" w:hAnsiTheme="majorBidi" w:cstheme="majorBidi"/>
        </w:rPr>
        <w:t>;</w:t>
      </w:r>
    </w:p>
    <w:p w14:paraId="0B843780" w14:textId="08AFABAE" w:rsidR="009A393A" w:rsidRPr="00042A65" w:rsidRDefault="005F3663" w:rsidP="0059046B">
      <w:pPr>
        <w:ind w:left="207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community corrections</w:t>
      </w:r>
      <w:r w:rsidR="00E00845" w:rsidRPr="00042A65">
        <w:rPr>
          <w:rFonts w:asciiTheme="majorBidi" w:hAnsiTheme="majorBidi" w:cstheme="majorBidi"/>
        </w:rPr>
        <w:t>;</w:t>
      </w:r>
      <w:r w:rsidRPr="00042A65">
        <w:rPr>
          <w:rFonts w:asciiTheme="majorBidi" w:hAnsiTheme="majorBidi" w:cstheme="majorBidi"/>
        </w:rPr>
        <w:t xml:space="preserve"> </w:t>
      </w:r>
      <w:r w:rsidR="00CB0E48" w:rsidRPr="00042A65">
        <w:rPr>
          <w:rFonts w:asciiTheme="majorBidi" w:hAnsiTheme="majorBidi" w:cstheme="majorBidi"/>
        </w:rPr>
        <w:t>reentry</w:t>
      </w:r>
      <w:r w:rsidR="00E00845" w:rsidRPr="00042A65">
        <w:rPr>
          <w:rFonts w:asciiTheme="majorBidi" w:hAnsiTheme="majorBidi" w:cstheme="majorBidi"/>
        </w:rPr>
        <w:t xml:space="preserve"> planning and reintegration;</w:t>
      </w:r>
      <w:r w:rsidR="00CB0E48" w:rsidRPr="00042A65">
        <w:rPr>
          <w:rFonts w:asciiTheme="majorBidi" w:hAnsiTheme="majorBidi" w:cstheme="majorBidi"/>
          <w:b/>
        </w:rPr>
        <w:t xml:space="preserve"> </w:t>
      </w:r>
      <w:r w:rsidR="00AC3ED2" w:rsidRPr="00042A65">
        <w:rPr>
          <w:rFonts w:asciiTheme="majorBidi" w:hAnsiTheme="majorBidi" w:cstheme="majorBidi"/>
        </w:rPr>
        <w:t>evaluation of crim</w:t>
      </w:r>
      <w:r w:rsidR="002461E4" w:rsidRPr="00042A65">
        <w:rPr>
          <w:rFonts w:asciiTheme="majorBidi" w:hAnsiTheme="majorBidi" w:cstheme="majorBidi"/>
        </w:rPr>
        <w:t>inal justice</w:t>
      </w:r>
      <w:r w:rsidR="009007E1" w:rsidRPr="00042A65">
        <w:rPr>
          <w:rFonts w:asciiTheme="majorBidi" w:hAnsiTheme="majorBidi" w:cstheme="majorBidi"/>
        </w:rPr>
        <w:t xml:space="preserve"> </w:t>
      </w:r>
      <w:r w:rsidR="00AC3ED2" w:rsidRPr="00042A65">
        <w:rPr>
          <w:rFonts w:asciiTheme="majorBidi" w:hAnsiTheme="majorBidi" w:cstheme="majorBidi"/>
        </w:rPr>
        <w:t>progra</w:t>
      </w:r>
      <w:r w:rsidR="00CB0E48" w:rsidRPr="00042A65">
        <w:rPr>
          <w:rFonts w:asciiTheme="majorBidi" w:hAnsiTheme="majorBidi" w:cstheme="majorBidi"/>
        </w:rPr>
        <w:t>ms</w:t>
      </w:r>
      <w:r w:rsidR="00E00845" w:rsidRPr="00042A65">
        <w:rPr>
          <w:rFonts w:asciiTheme="majorBidi" w:hAnsiTheme="majorBidi" w:cstheme="majorBidi"/>
        </w:rPr>
        <w:t>;</w:t>
      </w:r>
      <w:r w:rsidR="001854E1" w:rsidRPr="00042A65">
        <w:rPr>
          <w:rFonts w:asciiTheme="majorBidi" w:hAnsiTheme="majorBidi" w:cstheme="majorBidi"/>
        </w:rPr>
        <w:t xml:space="preserve"> critical incidents in corrections</w:t>
      </w:r>
      <w:r w:rsidR="00E00845" w:rsidRPr="00042A65">
        <w:rPr>
          <w:rFonts w:asciiTheme="majorBidi" w:hAnsiTheme="majorBidi" w:cstheme="majorBidi"/>
        </w:rPr>
        <w:t>; and</w:t>
      </w:r>
      <w:r w:rsidR="00656F77" w:rsidRPr="00042A65">
        <w:rPr>
          <w:rFonts w:asciiTheme="majorBidi" w:hAnsiTheme="majorBidi" w:cstheme="majorBidi"/>
        </w:rPr>
        <w:t xml:space="preserve"> corrections in Latin America</w:t>
      </w:r>
      <w:r w:rsidR="00431A26" w:rsidRPr="00042A65">
        <w:rPr>
          <w:rFonts w:asciiTheme="majorBidi" w:hAnsiTheme="majorBidi" w:cstheme="majorBidi"/>
        </w:rPr>
        <w:t xml:space="preserve"> &amp; the </w:t>
      </w:r>
      <w:r w:rsidR="00FE0E73" w:rsidRPr="00042A65">
        <w:rPr>
          <w:rFonts w:asciiTheme="majorBidi" w:hAnsiTheme="majorBidi" w:cstheme="majorBidi"/>
        </w:rPr>
        <w:t>Caribbean</w:t>
      </w:r>
      <w:r w:rsidR="00656F77" w:rsidRPr="00042A65">
        <w:rPr>
          <w:rFonts w:asciiTheme="majorBidi" w:hAnsiTheme="majorBidi" w:cstheme="majorBidi"/>
        </w:rPr>
        <w:t>.</w:t>
      </w:r>
    </w:p>
    <w:p w14:paraId="6A51E31E" w14:textId="77777777" w:rsidR="003E0321" w:rsidRPr="00042A65" w:rsidRDefault="003E0321" w:rsidP="0059046B">
      <w:pPr>
        <w:rPr>
          <w:rFonts w:asciiTheme="majorBidi" w:hAnsiTheme="majorBidi" w:cstheme="majorBidi"/>
          <w:color w:val="002060"/>
          <w:u w:val="thick"/>
        </w:rPr>
      </w:pPr>
      <w:r w:rsidRPr="00042A65">
        <w:rPr>
          <w:rFonts w:asciiTheme="majorBidi" w:hAnsiTheme="majorBidi" w:cstheme="majorBidi"/>
          <w:color w:val="002060"/>
          <w:u w:val="thick"/>
        </w:rPr>
        <w:t>______________________________________________________________________________</w:t>
      </w:r>
    </w:p>
    <w:p w14:paraId="6282E9E3" w14:textId="77777777" w:rsidR="003E0321" w:rsidRPr="00042A65" w:rsidRDefault="003E0321" w:rsidP="0059046B">
      <w:pPr>
        <w:rPr>
          <w:rFonts w:asciiTheme="majorBidi" w:hAnsiTheme="majorBidi" w:cstheme="majorBidi"/>
          <w:color w:val="002060"/>
          <w:u w:val="thick"/>
        </w:rPr>
      </w:pPr>
    </w:p>
    <w:p w14:paraId="53538A32" w14:textId="77777777" w:rsidR="00F74D0F" w:rsidRPr="00042A65" w:rsidRDefault="00F74D0F" w:rsidP="0059046B">
      <w:pPr>
        <w:rPr>
          <w:rFonts w:asciiTheme="majorBidi" w:hAnsiTheme="majorBidi" w:cstheme="majorBidi"/>
          <w:b/>
          <w:color w:val="002060"/>
          <w:sz w:val="28"/>
          <w:szCs w:val="28"/>
        </w:rPr>
      </w:pPr>
      <w:bookmarkStart w:id="3" w:name="Professional_Experience"/>
      <w:bookmarkEnd w:id="3"/>
      <w:r w:rsidRPr="00042A65">
        <w:rPr>
          <w:rFonts w:asciiTheme="majorBidi" w:hAnsiTheme="majorBidi" w:cstheme="majorBidi"/>
          <w:b/>
          <w:color w:val="002060"/>
          <w:sz w:val="28"/>
          <w:szCs w:val="28"/>
        </w:rPr>
        <w:t>P</w:t>
      </w:r>
      <w:r w:rsidR="00A046EC" w:rsidRPr="00042A65">
        <w:rPr>
          <w:rFonts w:asciiTheme="majorBidi" w:hAnsiTheme="majorBidi" w:cstheme="majorBidi"/>
          <w:b/>
          <w:color w:val="002060"/>
          <w:sz w:val="28"/>
          <w:szCs w:val="28"/>
        </w:rPr>
        <w:t>rofessional Experience</w:t>
      </w:r>
    </w:p>
    <w:p w14:paraId="46E98D1C" w14:textId="77777777" w:rsidR="00052E48" w:rsidRPr="00042A65" w:rsidRDefault="00052E48" w:rsidP="0059046B">
      <w:pPr>
        <w:rPr>
          <w:rFonts w:asciiTheme="majorBidi" w:hAnsiTheme="majorBidi" w:cstheme="majorBidi"/>
          <w:sz w:val="28"/>
          <w:szCs w:val="28"/>
        </w:rPr>
      </w:pPr>
    </w:p>
    <w:p w14:paraId="3D9EDF7E" w14:textId="18929786" w:rsidR="00AA7683" w:rsidRPr="00042A65" w:rsidRDefault="008A40A8" w:rsidP="00AA7683">
      <w:pPr>
        <w:widowControl/>
        <w:autoSpaceDE/>
        <w:autoSpaceDN/>
        <w:adjustRightInd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</w:rPr>
        <w:t>2010</w:t>
      </w:r>
      <w:r w:rsidR="0082030F" w:rsidRPr="00042A65">
        <w:rPr>
          <w:rFonts w:asciiTheme="majorBidi" w:hAnsiTheme="majorBidi" w:cstheme="majorBidi"/>
        </w:rPr>
        <w:t>-</w:t>
      </w:r>
      <w:r w:rsidR="00A56050">
        <w:rPr>
          <w:rFonts w:asciiTheme="majorBidi" w:hAnsiTheme="majorBidi" w:cstheme="majorBidi"/>
        </w:rPr>
        <w:t>p</w:t>
      </w:r>
      <w:r w:rsidR="003C38CB" w:rsidRPr="00042A65">
        <w:rPr>
          <w:rFonts w:asciiTheme="majorBidi" w:hAnsiTheme="majorBidi" w:cstheme="majorBidi"/>
        </w:rPr>
        <w:t>resent</w:t>
      </w:r>
      <w:r w:rsidR="00AA7683"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Professor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Pr="00042A65">
        <w:rPr>
          <w:rFonts w:asciiTheme="majorBidi" w:hAnsiTheme="majorBidi" w:cstheme="majorBidi"/>
        </w:rPr>
        <w:t>Department of Criminal Justice, John Jay College</w:t>
      </w:r>
      <w:r w:rsidR="00AA7683" w:rsidRPr="00042A65">
        <w:rPr>
          <w:rFonts w:asciiTheme="majorBidi" w:hAnsiTheme="majorBidi" w:cstheme="majorBidi"/>
        </w:rPr>
        <w:t xml:space="preserve"> (</w:t>
      </w:r>
      <w:r w:rsidR="00AA7683" w:rsidRPr="00042A65">
        <w:rPr>
          <w:rFonts w:asciiTheme="majorBidi" w:hAnsiTheme="majorBidi" w:cstheme="majorBidi"/>
          <w:b/>
        </w:rPr>
        <w:t xml:space="preserve">Associate </w:t>
      </w:r>
      <w:r w:rsidR="00AA7683" w:rsidRPr="00042A65">
        <w:rPr>
          <w:rFonts w:asciiTheme="majorBidi" w:hAnsiTheme="majorBidi" w:cstheme="majorBidi"/>
          <w:b/>
        </w:rPr>
        <w:tab/>
      </w:r>
      <w:r w:rsidR="00AA7683" w:rsidRPr="00042A65">
        <w:rPr>
          <w:rFonts w:asciiTheme="majorBidi" w:hAnsiTheme="majorBidi" w:cstheme="majorBidi"/>
          <w:b/>
        </w:rPr>
        <w:tab/>
      </w:r>
      <w:r w:rsidR="00AA7683" w:rsidRPr="00042A65">
        <w:rPr>
          <w:rFonts w:asciiTheme="majorBidi" w:hAnsiTheme="majorBidi" w:cstheme="majorBidi"/>
          <w:b/>
        </w:rPr>
        <w:tab/>
      </w:r>
      <w:r w:rsidR="004D5B1F" w:rsidRPr="00042A65">
        <w:rPr>
          <w:rFonts w:asciiTheme="majorBidi" w:hAnsiTheme="majorBidi" w:cstheme="majorBidi"/>
          <w:b/>
        </w:rPr>
        <w:tab/>
      </w:r>
      <w:r w:rsidR="00AA7683" w:rsidRPr="00042A65">
        <w:rPr>
          <w:rFonts w:asciiTheme="majorBidi" w:hAnsiTheme="majorBidi" w:cstheme="majorBidi"/>
          <w:b/>
        </w:rPr>
        <w:t>Professor</w:t>
      </w:r>
      <w:r w:rsidR="00AA7683" w:rsidRPr="00042A65">
        <w:rPr>
          <w:rFonts w:asciiTheme="majorBidi" w:hAnsiTheme="majorBidi" w:cstheme="majorBidi"/>
          <w:bCs/>
        </w:rPr>
        <w:t>, Department of Criminal Justice, 2009-</w:t>
      </w:r>
      <w:r w:rsidR="00EE0655" w:rsidRPr="00042A65">
        <w:rPr>
          <w:rFonts w:asciiTheme="majorBidi" w:hAnsiTheme="majorBidi" w:cstheme="majorBidi"/>
          <w:bCs/>
        </w:rPr>
        <w:t>20</w:t>
      </w:r>
      <w:r w:rsidR="00AA7683" w:rsidRPr="00042A65">
        <w:rPr>
          <w:rFonts w:asciiTheme="majorBidi" w:hAnsiTheme="majorBidi" w:cstheme="majorBidi"/>
          <w:bCs/>
        </w:rPr>
        <w:t xml:space="preserve">10 and Department of Law, </w:t>
      </w:r>
      <w:r w:rsidR="00EE0655" w:rsidRPr="00042A65">
        <w:rPr>
          <w:rFonts w:asciiTheme="majorBidi" w:hAnsiTheme="majorBidi" w:cstheme="majorBidi"/>
          <w:bCs/>
        </w:rPr>
        <w:tab/>
      </w:r>
      <w:r w:rsidR="00EE0655" w:rsidRPr="00042A65">
        <w:rPr>
          <w:rFonts w:asciiTheme="majorBidi" w:hAnsiTheme="majorBidi" w:cstheme="majorBidi"/>
          <w:bCs/>
        </w:rPr>
        <w:tab/>
      </w:r>
      <w:r w:rsidR="004D5B1F" w:rsidRPr="00042A65">
        <w:rPr>
          <w:rFonts w:asciiTheme="majorBidi" w:hAnsiTheme="majorBidi" w:cstheme="majorBidi"/>
          <w:bCs/>
        </w:rPr>
        <w:tab/>
      </w:r>
      <w:r w:rsidR="00AA7683" w:rsidRPr="00042A65">
        <w:rPr>
          <w:rFonts w:asciiTheme="majorBidi" w:hAnsiTheme="majorBidi" w:cstheme="majorBidi"/>
          <w:bCs/>
        </w:rPr>
        <w:t xml:space="preserve">Police Science &amp; Criminal Justice Administration, 2005-2009) </w:t>
      </w:r>
    </w:p>
    <w:p w14:paraId="13F129BC" w14:textId="4F81B238" w:rsidR="00CA0A50" w:rsidRPr="00042A65" w:rsidRDefault="00CA0A50" w:rsidP="00B137A0">
      <w:pPr>
        <w:ind w:left="1440" w:hanging="1440"/>
        <w:rPr>
          <w:rFonts w:asciiTheme="majorBidi" w:hAnsiTheme="majorBidi" w:cstheme="majorBidi"/>
        </w:rPr>
      </w:pPr>
    </w:p>
    <w:p w14:paraId="53B33D80" w14:textId="1ED47C88" w:rsidR="00CA0A50" w:rsidRPr="00042A65" w:rsidRDefault="00213223" w:rsidP="0059046B">
      <w:pPr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ab/>
      </w:r>
      <w:r w:rsidR="000B36CA" w:rsidRPr="00042A65">
        <w:rPr>
          <w:rFonts w:asciiTheme="majorBidi" w:hAnsiTheme="majorBidi" w:cstheme="majorBidi"/>
          <w:b/>
        </w:rPr>
        <w:t>Faculty Member</w:t>
      </w:r>
    </w:p>
    <w:p w14:paraId="1E4B2C65" w14:textId="4E168F7A" w:rsidR="000B36CA" w:rsidRPr="00042A65" w:rsidRDefault="00950D81" w:rsidP="00950D81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2006-</w:t>
      </w:r>
      <w:r w:rsidR="00A56050">
        <w:rPr>
          <w:rFonts w:asciiTheme="majorBidi" w:hAnsiTheme="majorBidi" w:cstheme="majorBidi"/>
        </w:rPr>
        <w:t>p</w:t>
      </w:r>
      <w:r w:rsidR="003C38CB" w:rsidRPr="00042A65">
        <w:rPr>
          <w:rFonts w:asciiTheme="majorBidi" w:hAnsiTheme="majorBidi" w:cstheme="majorBidi"/>
        </w:rPr>
        <w:t>resent</w:t>
      </w:r>
      <w:r w:rsidRPr="00042A65">
        <w:rPr>
          <w:rFonts w:asciiTheme="majorBidi" w:hAnsiTheme="majorBidi" w:cstheme="majorBidi"/>
        </w:rPr>
        <w:tab/>
      </w:r>
      <w:r w:rsidR="00053AB0" w:rsidRPr="00042A65">
        <w:rPr>
          <w:rFonts w:asciiTheme="majorBidi" w:hAnsiTheme="majorBidi" w:cstheme="majorBidi"/>
        </w:rPr>
        <w:t>Ph.D. Program in Criminal Justice</w:t>
      </w:r>
      <w:r w:rsidR="000B36CA" w:rsidRPr="00042A65">
        <w:rPr>
          <w:rFonts w:asciiTheme="majorBidi" w:hAnsiTheme="majorBidi" w:cstheme="majorBidi"/>
        </w:rPr>
        <w:t>, The Graduate Center, C</w:t>
      </w:r>
      <w:r w:rsidR="00CA0A50" w:rsidRPr="00042A65">
        <w:rPr>
          <w:rFonts w:asciiTheme="majorBidi" w:hAnsiTheme="majorBidi" w:cstheme="majorBidi"/>
        </w:rPr>
        <w:t>UNY</w:t>
      </w:r>
    </w:p>
    <w:p w14:paraId="44F2F0D0" w14:textId="3C643B51" w:rsidR="00CA0A50" w:rsidRPr="00042A65" w:rsidRDefault="00950D81" w:rsidP="00950D81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2006-</w:t>
      </w:r>
      <w:r w:rsidR="00A56050">
        <w:rPr>
          <w:rFonts w:asciiTheme="majorBidi" w:hAnsiTheme="majorBidi" w:cstheme="majorBidi"/>
        </w:rPr>
        <w:t>p</w:t>
      </w:r>
      <w:r w:rsidR="003C38CB" w:rsidRPr="00042A65">
        <w:rPr>
          <w:rFonts w:asciiTheme="majorBidi" w:hAnsiTheme="majorBidi" w:cstheme="majorBidi"/>
        </w:rPr>
        <w:t>resent</w:t>
      </w:r>
      <w:r w:rsidRPr="00042A65">
        <w:rPr>
          <w:rFonts w:asciiTheme="majorBidi" w:hAnsiTheme="majorBidi" w:cstheme="majorBidi"/>
        </w:rPr>
        <w:tab/>
      </w:r>
      <w:r w:rsidR="001C24C6" w:rsidRPr="00042A65">
        <w:rPr>
          <w:rFonts w:asciiTheme="majorBidi" w:hAnsiTheme="majorBidi" w:cstheme="majorBidi"/>
        </w:rPr>
        <w:t xml:space="preserve">M.A. </w:t>
      </w:r>
      <w:r w:rsidR="00CA0A50" w:rsidRPr="00042A65">
        <w:rPr>
          <w:rFonts w:asciiTheme="majorBidi" w:hAnsiTheme="majorBidi" w:cstheme="majorBidi"/>
        </w:rPr>
        <w:t xml:space="preserve"> Program in Criminal Justice, John Jay College</w:t>
      </w:r>
    </w:p>
    <w:p w14:paraId="680A80EF" w14:textId="40EE23D4" w:rsidR="00053AB0" w:rsidRPr="00042A65" w:rsidRDefault="00FC7015" w:rsidP="00FC7015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2018</w:t>
      </w:r>
      <w:r w:rsidR="003C38CB" w:rsidRPr="00042A65">
        <w:rPr>
          <w:rFonts w:asciiTheme="majorBidi" w:hAnsiTheme="majorBidi" w:cstheme="majorBidi"/>
        </w:rPr>
        <w:t>-</w:t>
      </w:r>
      <w:r w:rsidR="00A6473D" w:rsidRPr="00042A65">
        <w:rPr>
          <w:rFonts w:asciiTheme="majorBidi" w:hAnsiTheme="majorBidi" w:cstheme="majorBidi"/>
        </w:rPr>
        <w:t>2021</w:t>
      </w:r>
      <w:r w:rsidRPr="00042A65">
        <w:rPr>
          <w:rFonts w:asciiTheme="majorBidi" w:hAnsiTheme="majorBidi" w:cstheme="majorBidi"/>
        </w:rPr>
        <w:tab/>
      </w:r>
      <w:r w:rsidR="00053AB0" w:rsidRPr="00042A65">
        <w:rPr>
          <w:rFonts w:asciiTheme="majorBidi" w:hAnsiTheme="majorBidi" w:cstheme="majorBidi"/>
        </w:rPr>
        <w:t>M.A. Program in International Crime and Justice, John Jay College</w:t>
      </w:r>
    </w:p>
    <w:p w14:paraId="4425FB11" w14:textId="001D8728" w:rsidR="0058355A" w:rsidRPr="00042A65" w:rsidRDefault="0058355A" w:rsidP="00FC7015">
      <w:pPr>
        <w:rPr>
          <w:rFonts w:asciiTheme="majorBidi" w:hAnsiTheme="majorBidi" w:cstheme="majorBidi"/>
        </w:rPr>
      </w:pPr>
    </w:p>
    <w:p w14:paraId="07D6C40E" w14:textId="02F3F38D" w:rsidR="0058355A" w:rsidRPr="00042A65" w:rsidRDefault="0058355A" w:rsidP="00FC7015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2024-</w:t>
      </w:r>
      <w:r w:rsidR="00A56050">
        <w:rPr>
          <w:rFonts w:asciiTheme="majorBidi" w:hAnsiTheme="majorBidi" w:cstheme="majorBidi"/>
        </w:rPr>
        <w:t>p</w:t>
      </w:r>
      <w:r w:rsidR="003C38CB" w:rsidRPr="00042A65">
        <w:rPr>
          <w:rFonts w:asciiTheme="majorBidi" w:hAnsiTheme="majorBidi" w:cstheme="majorBidi"/>
        </w:rPr>
        <w:t>resent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Deputy Director</w:t>
      </w:r>
      <w:r w:rsidRPr="00042A65">
        <w:rPr>
          <w:rFonts w:asciiTheme="majorBidi" w:hAnsiTheme="majorBidi" w:cstheme="majorBidi"/>
        </w:rPr>
        <w:t>, The Corrections Lab, John Jay College</w:t>
      </w:r>
    </w:p>
    <w:p w14:paraId="124E29F9" w14:textId="77777777" w:rsidR="00B9786C" w:rsidRPr="00042A65" w:rsidRDefault="00B9786C" w:rsidP="00B9786C">
      <w:pPr>
        <w:ind w:left="1440" w:hanging="1440"/>
        <w:rPr>
          <w:rFonts w:asciiTheme="majorBidi" w:hAnsiTheme="majorBidi" w:cstheme="majorBidi"/>
        </w:rPr>
      </w:pPr>
    </w:p>
    <w:p w14:paraId="5F246E2E" w14:textId="51DB59E3" w:rsidR="00B9786C" w:rsidRPr="00042A65" w:rsidRDefault="00B9786C" w:rsidP="00B923B4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2017-2020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 xml:space="preserve">Director, </w:t>
      </w:r>
      <w:r w:rsidRPr="00042A65">
        <w:rPr>
          <w:rFonts w:asciiTheme="majorBidi" w:hAnsiTheme="majorBidi" w:cstheme="majorBidi"/>
        </w:rPr>
        <w:t>M.A. Program in Criminal Justice, John Jay College,</w:t>
      </w:r>
      <w:r w:rsidR="00B923B4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>The City University of New York (CUNY)</w:t>
      </w:r>
    </w:p>
    <w:p w14:paraId="370D3866" w14:textId="77777777" w:rsidR="006904F1" w:rsidRPr="00042A65" w:rsidRDefault="006904F1" w:rsidP="0059046B">
      <w:pPr>
        <w:ind w:left="1440"/>
        <w:rPr>
          <w:rFonts w:asciiTheme="majorBidi" w:hAnsiTheme="majorBidi" w:cstheme="majorBidi"/>
        </w:rPr>
      </w:pPr>
    </w:p>
    <w:p w14:paraId="657A115F" w14:textId="0BD61676" w:rsidR="006904F1" w:rsidRPr="00042A65" w:rsidRDefault="006904F1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2016-</w:t>
      </w:r>
      <w:r w:rsidR="00532AAB" w:rsidRPr="00042A65">
        <w:rPr>
          <w:rFonts w:asciiTheme="majorBidi" w:hAnsiTheme="majorBidi" w:cstheme="majorBidi"/>
        </w:rPr>
        <w:t>2017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Deputy Director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Pr="00042A65">
        <w:rPr>
          <w:rFonts w:asciiTheme="majorBidi" w:hAnsiTheme="majorBidi" w:cstheme="majorBidi"/>
        </w:rPr>
        <w:t xml:space="preserve">M.A. Program in Criminal Justice, John Jay College </w:t>
      </w:r>
    </w:p>
    <w:p w14:paraId="16F946BA" w14:textId="77777777" w:rsidR="000B36CA" w:rsidRPr="00042A65" w:rsidRDefault="000B36CA" w:rsidP="0059046B">
      <w:pPr>
        <w:rPr>
          <w:rFonts w:asciiTheme="majorBidi" w:hAnsiTheme="majorBidi" w:cstheme="majorBidi"/>
        </w:rPr>
      </w:pPr>
    </w:p>
    <w:p w14:paraId="4ACA7D9E" w14:textId="3BF09709" w:rsidR="00746074" w:rsidRPr="00042A65" w:rsidRDefault="00ED3954" w:rsidP="00B137A0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2010</w:t>
      </w:r>
      <w:r w:rsidR="0082030F" w:rsidRPr="00042A65">
        <w:rPr>
          <w:rFonts w:asciiTheme="majorBidi" w:hAnsiTheme="majorBidi" w:cstheme="majorBidi"/>
        </w:rPr>
        <w:t>-</w:t>
      </w:r>
      <w:r w:rsidR="000B36CA" w:rsidRPr="00042A65">
        <w:rPr>
          <w:rFonts w:asciiTheme="majorBidi" w:hAnsiTheme="majorBidi" w:cstheme="majorBidi"/>
        </w:rPr>
        <w:t>2013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Deputy</w:t>
      </w:r>
      <w:r w:rsidR="00A927B9" w:rsidRPr="00042A65">
        <w:rPr>
          <w:rFonts w:asciiTheme="majorBidi" w:hAnsiTheme="majorBidi" w:cstheme="majorBidi"/>
          <w:b/>
        </w:rPr>
        <w:t xml:space="preserve"> Executive Officer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Pr="00042A65">
        <w:rPr>
          <w:rFonts w:asciiTheme="majorBidi" w:hAnsiTheme="majorBidi" w:cstheme="majorBidi"/>
        </w:rPr>
        <w:t xml:space="preserve">Program of Doctoral Studies in Criminal Justice, The Graduate Center, </w:t>
      </w:r>
      <w:r w:rsidR="00B440A9" w:rsidRPr="00042A65">
        <w:rPr>
          <w:rFonts w:asciiTheme="majorBidi" w:hAnsiTheme="majorBidi" w:cstheme="majorBidi"/>
        </w:rPr>
        <w:t>CUNY</w:t>
      </w:r>
    </w:p>
    <w:p w14:paraId="5541F5A2" w14:textId="77777777" w:rsidR="00ED3954" w:rsidRPr="00042A65" w:rsidRDefault="00ED3954" w:rsidP="0059046B">
      <w:pPr>
        <w:rPr>
          <w:rFonts w:asciiTheme="majorBidi" w:hAnsiTheme="majorBidi" w:cstheme="majorBidi"/>
        </w:rPr>
      </w:pPr>
    </w:p>
    <w:p w14:paraId="4FE42364" w14:textId="64358DF2" w:rsidR="00746074" w:rsidRPr="00042A65" w:rsidRDefault="001424DE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2011-</w:t>
      </w:r>
      <w:r w:rsidR="00FB4167" w:rsidRPr="00042A65">
        <w:rPr>
          <w:rFonts w:asciiTheme="majorBidi" w:hAnsiTheme="majorBidi" w:cstheme="majorBidi"/>
        </w:rPr>
        <w:t>2012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Faculty Research Fellow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Pr="00042A65">
        <w:rPr>
          <w:rFonts w:asciiTheme="majorBidi" w:hAnsiTheme="majorBidi" w:cstheme="majorBidi"/>
        </w:rPr>
        <w:t>Research and Evaluation Center, John Jay College</w:t>
      </w:r>
      <w:r w:rsidR="00B137A0" w:rsidRPr="00042A65">
        <w:rPr>
          <w:rFonts w:asciiTheme="majorBidi" w:hAnsiTheme="majorBidi" w:cstheme="majorBidi"/>
        </w:rPr>
        <w:tab/>
      </w:r>
      <w:r w:rsidR="00B137A0" w:rsidRPr="00042A65">
        <w:rPr>
          <w:rFonts w:asciiTheme="majorBidi" w:hAnsiTheme="majorBidi" w:cstheme="majorBidi"/>
        </w:rPr>
        <w:tab/>
      </w:r>
      <w:r w:rsidR="00B137A0" w:rsidRPr="00042A65">
        <w:rPr>
          <w:rFonts w:asciiTheme="majorBidi" w:hAnsiTheme="majorBidi" w:cstheme="majorBidi"/>
        </w:rPr>
        <w:tab/>
      </w:r>
    </w:p>
    <w:p w14:paraId="4E18C803" w14:textId="310F34CE" w:rsidR="00EF450C" w:rsidRPr="00042A65" w:rsidRDefault="00EF450C" w:rsidP="00B137A0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2007-2010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Senior Research Associate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Pr="00042A65">
        <w:rPr>
          <w:rFonts w:asciiTheme="majorBidi" w:hAnsiTheme="majorBidi" w:cstheme="majorBidi"/>
        </w:rPr>
        <w:t>Criminal Justice Research and Evaluation Center</w:t>
      </w:r>
      <w:r w:rsidR="00B440A9" w:rsidRPr="00042A65">
        <w:rPr>
          <w:rFonts w:asciiTheme="majorBidi" w:hAnsiTheme="majorBidi" w:cstheme="majorBidi"/>
        </w:rPr>
        <w:t xml:space="preserve">, </w:t>
      </w:r>
      <w:r w:rsidR="00B137A0" w:rsidRPr="00042A65">
        <w:rPr>
          <w:rFonts w:asciiTheme="majorBidi" w:hAnsiTheme="majorBidi" w:cstheme="majorBidi"/>
        </w:rPr>
        <w:tab/>
      </w:r>
      <w:r w:rsidR="00B137A0" w:rsidRPr="00042A65">
        <w:rPr>
          <w:rFonts w:asciiTheme="majorBidi" w:hAnsiTheme="majorBidi" w:cstheme="majorBidi"/>
        </w:rPr>
        <w:tab/>
      </w:r>
      <w:r w:rsidR="00B137A0" w:rsidRPr="00042A65">
        <w:rPr>
          <w:rFonts w:asciiTheme="majorBidi" w:hAnsiTheme="majorBidi" w:cstheme="majorBidi"/>
        </w:rPr>
        <w:tab/>
        <w:t xml:space="preserve">and </w:t>
      </w:r>
      <w:r w:rsidRPr="00042A65">
        <w:rPr>
          <w:rFonts w:asciiTheme="majorBidi" w:hAnsiTheme="majorBidi" w:cstheme="majorBidi"/>
        </w:rPr>
        <w:t xml:space="preserve">Prisoner Reentry Institute, John Jay College </w:t>
      </w:r>
    </w:p>
    <w:p w14:paraId="5401B75A" w14:textId="77777777" w:rsidR="00B137A0" w:rsidRPr="00042A65" w:rsidRDefault="00B137A0" w:rsidP="00B137A0">
      <w:pPr>
        <w:widowControl/>
        <w:autoSpaceDE/>
        <w:autoSpaceDN/>
        <w:adjustRightInd/>
        <w:rPr>
          <w:rFonts w:asciiTheme="majorBidi" w:hAnsiTheme="majorBidi" w:cstheme="majorBidi"/>
        </w:rPr>
      </w:pPr>
    </w:p>
    <w:p w14:paraId="0B767612" w14:textId="7D00A051" w:rsidR="004F7753" w:rsidRPr="00042A65" w:rsidRDefault="004F7753" w:rsidP="00B137A0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2004</w:t>
      </w:r>
      <w:r w:rsidR="00F74D0F" w:rsidRPr="00042A65">
        <w:rPr>
          <w:rFonts w:asciiTheme="majorBidi" w:hAnsiTheme="majorBidi" w:cstheme="majorBidi"/>
        </w:rPr>
        <w:t>-</w:t>
      </w:r>
      <w:r w:rsidR="001424DE" w:rsidRPr="00042A65">
        <w:rPr>
          <w:rFonts w:asciiTheme="majorBidi" w:hAnsiTheme="majorBidi" w:cstheme="majorBidi"/>
        </w:rPr>
        <w:t>20</w:t>
      </w:r>
      <w:r w:rsidR="00FA58C8" w:rsidRPr="00042A65">
        <w:rPr>
          <w:rFonts w:asciiTheme="majorBidi" w:hAnsiTheme="majorBidi" w:cstheme="majorBidi"/>
        </w:rPr>
        <w:t>05</w:t>
      </w:r>
      <w:r w:rsidR="00F74D0F" w:rsidRPr="00042A65">
        <w:rPr>
          <w:rFonts w:asciiTheme="majorBidi" w:hAnsiTheme="majorBidi" w:cstheme="majorBidi"/>
        </w:rPr>
        <w:tab/>
      </w:r>
      <w:r w:rsidR="00E36D2A" w:rsidRPr="00042A65">
        <w:rPr>
          <w:rFonts w:asciiTheme="majorBidi" w:hAnsiTheme="majorBidi" w:cstheme="majorBidi"/>
          <w:b/>
        </w:rPr>
        <w:t>Ass</w:t>
      </w:r>
      <w:r w:rsidR="00AA4EEB" w:rsidRPr="00042A65">
        <w:rPr>
          <w:rFonts w:asciiTheme="majorBidi" w:hAnsiTheme="majorBidi" w:cstheme="majorBidi"/>
          <w:b/>
        </w:rPr>
        <w:t>ociate</w:t>
      </w:r>
      <w:r w:rsidR="00E36D2A" w:rsidRPr="00042A65">
        <w:rPr>
          <w:rFonts w:asciiTheme="majorBidi" w:hAnsiTheme="majorBidi" w:cstheme="majorBidi"/>
          <w:b/>
        </w:rPr>
        <w:t xml:space="preserve"> Professor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="00E36D2A" w:rsidRPr="00042A65">
        <w:rPr>
          <w:rFonts w:asciiTheme="majorBidi" w:hAnsiTheme="majorBidi" w:cstheme="majorBidi"/>
        </w:rPr>
        <w:t xml:space="preserve">Department </w:t>
      </w:r>
      <w:r w:rsidR="004A70FD" w:rsidRPr="00042A65">
        <w:rPr>
          <w:rFonts w:asciiTheme="majorBidi" w:hAnsiTheme="majorBidi" w:cstheme="majorBidi"/>
        </w:rPr>
        <w:t>of Sociology, Bloomfield</w:t>
      </w:r>
      <w:r w:rsidR="00E36D2A" w:rsidRPr="00042A65">
        <w:rPr>
          <w:rFonts w:asciiTheme="majorBidi" w:hAnsiTheme="majorBidi" w:cstheme="majorBidi"/>
        </w:rPr>
        <w:t xml:space="preserve"> College, Bloomfield, </w:t>
      </w:r>
      <w:r w:rsidR="00ED26CD" w:rsidRPr="00042A65">
        <w:rPr>
          <w:rFonts w:asciiTheme="majorBidi" w:hAnsiTheme="majorBidi" w:cstheme="majorBidi"/>
        </w:rPr>
        <w:tab/>
      </w:r>
      <w:r w:rsidR="00B137A0" w:rsidRPr="00042A65">
        <w:rPr>
          <w:rFonts w:asciiTheme="majorBidi" w:hAnsiTheme="majorBidi" w:cstheme="majorBidi"/>
        </w:rPr>
        <w:lastRenderedPageBreak/>
        <w:tab/>
      </w:r>
      <w:r w:rsidR="00B137A0" w:rsidRPr="00042A65">
        <w:rPr>
          <w:rFonts w:asciiTheme="majorBidi" w:hAnsiTheme="majorBidi" w:cstheme="majorBidi"/>
        </w:rPr>
        <w:tab/>
      </w:r>
      <w:r w:rsidR="00E36D2A" w:rsidRPr="00042A65">
        <w:rPr>
          <w:rFonts w:asciiTheme="majorBidi" w:hAnsiTheme="majorBidi" w:cstheme="majorBidi"/>
        </w:rPr>
        <w:t>NJ</w:t>
      </w:r>
      <w:r w:rsidR="00AA7683" w:rsidRPr="00042A65">
        <w:rPr>
          <w:rFonts w:asciiTheme="majorBidi" w:hAnsiTheme="majorBidi" w:cstheme="majorBidi"/>
        </w:rPr>
        <w:t xml:space="preserve"> (</w:t>
      </w:r>
      <w:r w:rsidRPr="00042A65">
        <w:rPr>
          <w:rFonts w:asciiTheme="majorBidi" w:hAnsiTheme="majorBidi" w:cstheme="majorBidi"/>
          <w:b/>
        </w:rPr>
        <w:t>Assistant Professor</w:t>
      </w:r>
      <w:r w:rsidR="00B137A0" w:rsidRPr="00042A65">
        <w:rPr>
          <w:rFonts w:asciiTheme="majorBidi" w:hAnsiTheme="majorBidi" w:cstheme="majorBidi"/>
          <w:bCs/>
        </w:rPr>
        <w:t>,</w:t>
      </w:r>
      <w:r w:rsidR="00AA7683" w:rsidRPr="00042A65">
        <w:rPr>
          <w:rFonts w:asciiTheme="majorBidi" w:hAnsiTheme="majorBidi" w:cstheme="majorBidi"/>
          <w:bCs/>
        </w:rPr>
        <w:t xml:space="preserve"> 1998-200</w:t>
      </w:r>
      <w:r w:rsidR="00AF6AF4" w:rsidRPr="00042A65">
        <w:rPr>
          <w:rFonts w:asciiTheme="majorBidi" w:hAnsiTheme="majorBidi" w:cstheme="majorBidi"/>
          <w:bCs/>
        </w:rPr>
        <w:t>4)</w:t>
      </w:r>
      <w:r w:rsidRPr="00042A65">
        <w:rPr>
          <w:rFonts w:asciiTheme="majorBidi" w:hAnsiTheme="majorBidi" w:cstheme="majorBidi"/>
          <w:bCs/>
        </w:rPr>
        <w:t>.</w:t>
      </w:r>
    </w:p>
    <w:p w14:paraId="5A9C4CB5" w14:textId="13B9BBB5" w:rsidR="00507681" w:rsidRPr="00042A65" w:rsidRDefault="00B137A0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</w:p>
    <w:p w14:paraId="23A0E355" w14:textId="28391EB4" w:rsidR="00E36D2A" w:rsidRPr="00042A65" w:rsidRDefault="00E36D2A" w:rsidP="00B137A0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1998-</w:t>
      </w:r>
      <w:r w:rsidR="001424DE" w:rsidRPr="00042A65">
        <w:rPr>
          <w:rFonts w:asciiTheme="majorBidi" w:hAnsiTheme="majorBidi" w:cstheme="majorBidi"/>
        </w:rPr>
        <w:t>19</w:t>
      </w:r>
      <w:r w:rsidRPr="00042A65">
        <w:rPr>
          <w:rFonts w:asciiTheme="majorBidi" w:hAnsiTheme="majorBidi" w:cstheme="majorBidi"/>
        </w:rPr>
        <w:t>99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Teaching Associate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Pr="00042A65">
        <w:rPr>
          <w:rFonts w:asciiTheme="majorBidi" w:hAnsiTheme="majorBidi" w:cstheme="majorBidi"/>
        </w:rPr>
        <w:t>The Center for Excellence in Teaching and Learning, State University of New York, Albany, NY.</w:t>
      </w:r>
    </w:p>
    <w:p w14:paraId="5DFA7646" w14:textId="77777777" w:rsidR="00E36D2A" w:rsidRPr="00042A65" w:rsidRDefault="00E36D2A" w:rsidP="0059046B">
      <w:pPr>
        <w:ind w:firstLine="720"/>
        <w:rPr>
          <w:rFonts w:asciiTheme="majorBidi" w:hAnsiTheme="majorBidi" w:cstheme="majorBidi"/>
        </w:rPr>
      </w:pPr>
    </w:p>
    <w:p w14:paraId="5CA708C4" w14:textId="2D562C9E" w:rsidR="00A8480C" w:rsidRPr="00042A65" w:rsidRDefault="00A8480C" w:rsidP="0059046B">
      <w:pPr>
        <w:ind w:firstLine="720"/>
        <w:rPr>
          <w:rFonts w:asciiTheme="majorBidi" w:hAnsiTheme="majorBidi" w:cstheme="majorBidi"/>
        </w:rPr>
        <w:sectPr w:rsidR="00A8480C" w:rsidRPr="00042A65" w:rsidSect="0022761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008" w:right="1440" w:bottom="1008" w:left="1440" w:header="630" w:footer="1440" w:gutter="0"/>
          <w:pgNumType w:start="1"/>
          <w:cols w:space="720"/>
          <w:noEndnote/>
        </w:sectPr>
      </w:pPr>
    </w:p>
    <w:p w14:paraId="47D6DE6C" w14:textId="03E0BDFB" w:rsidR="00E36D2A" w:rsidRPr="00042A65" w:rsidRDefault="0065627E" w:rsidP="00B137A0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1991-</w:t>
      </w:r>
      <w:r w:rsidR="001424DE" w:rsidRPr="00042A65">
        <w:rPr>
          <w:rFonts w:asciiTheme="majorBidi" w:hAnsiTheme="majorBidi" w:cstheme="majorBidi"/>
        </w:rPr>
        <w:t>19</w:t>
      </w:r>
      <w:r w:rsidRPr="00042A65">
        <w:rPr>
          <w:rFonts w:asciiTheme="majorBidi" w:hAnsiTheme="majorBidi" w:cstheme="majorBidi"/>
        </w:rPr>
        <w:t>92</w:t>
      </w:r>
      <w:r w:rsidRPr="00042A65">
        <w:rPr>
          <w:rFonts w:asciiTheme="majorBidi" w:hAnsiTheme="majorBidi" w:cstheme="majorBidi"/>
        </w:rPr>
        <w:tab/>
      </w:r>
      <w:r w:rsidR="00E36D2A" w:rsidRPr="00042A65">
        <w:rPr>
          <w:rFonts w:asciiTheme="majorBidi" w:hAnsiTheme="majorBidi" w:cstheme="majorBidi"/>
          <w:b/>
        </w:rPr>
        <w:t>News Producer</w:t>
      </w:r>
      <w:r w:rsidR="00B137A0" w:rsidRPr="00042A65">
        <w:rPr>
          <w:rFonts w:asciiTheme="majorBidi" w:hAnsiTheme="majorBidi" w:cstheme="majorBidi"/>
          <w:b/>
        </w:rPr>
        <w:t xml:space="preserve">, </w:t>
      </w:r>
      <w:r w:rsidR="00E36D2A" w:rsidRPr="00042A65">
        <w:rPr>
          <w:rFonts w:asciiTheme="majorBidi" w:hAnsiTheme="majorBidi" w:cstheme="majorBidi"/>
        </w:rPr>
        <w:t>Law Enforcement T</w:t>
      </w:r>
      <w:r w:rsidR="00196629" w:rsidRPr="00042A65">
        <w:rPr>
          <w:rFonts w:asciiTheme="majorBidi" w:hAnsiTheme="majorBidi" w:cstheme="majorBidi"/>
        </w:rPr>
        <w:t>raining</w:t>
      </w:r>
      <w:r w:rsidR="00E36D2A" w:rsidRPr="00042A65">
        <w:rPr>
          <w:rFonts w:asciiTheme="majorBidi" w:hAnsiTheme="majorBidi" w:cstheme="majorBidi"/>
        </w:rPr>
        <w:t xml:space="preserve"> Network (LETN), Dallas, TX</w:t>
      </w:r>
      <w:r w:rsidRPr="00042A65">
        <w:rPr>
          <w:rFonts w:asciiTheme="majorBidi" w:hAnsiTheme="majorBidi" w:cstheme="majorBidi"/>
        </w:rPr>
        <w:t>.</w:t>
      </w:r>
      <w:r w:rsidR="00E36D2A" w:rsidRPr="00042A65">
        <w:rPr>
          <w:rFonts w:asciiTheme="majorBidi" w:hAnsiTheme="majorBidi" w:cstheme="majorBidi"/>
        </w:rPr>
        <w:t xml:space="preserve">  </w:t>
      </w:r>
    </w:p>
    <w:p w14:paraId="191FC2B5" w14:textId="77777777" w:rsidR="00CA0A50" w:rsidRPr="00042A65" w:rsidRDefault="00CA0A50" w:rsidP="0059046B">
      <w:pPr>
        <w:rPr>
          <w:rFonts w:asciiTheme="majorBidi" w:hAnsiTheme="majorBidi" w:cstheme="majorBidi"/>
        </w:rPr>
      </w:pPr>
    </w:p>
    <w:p w14:paraId="727D5BB0" w14:textId="77777777" w:rsidR="00CA0A50" w:rsidRPr="00042A65" w:rsidRDefault="00CA0A50" w:rsidP="0059046B">
      <w:pPr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4" w:name="Academic_Degrees"/>
      <w:bookmarkEnd w:id="4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Academic Degrees</w:t>
      </w:r>
    </w:p>
    <w:p w14:paraId="4E336925" w14:textId="77777777" w:rsidR="00CA0A50" w:rsidRPr="00042A65" w:rsidRDefault="00CA0A50" w:rsidP="0059046B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F222CC1" w14:textId="11893BD2" w:rsidR="00CA0A50" w:rsidRPr="00042A65" w:rsidRDefault="00CA0A50" w:rsidP="00B137A0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2001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Ph.D.</w:t>
      </w:r>
      <w:r w:rsidRPr="00042A65">
        <w:rPr>
          <w:rFonts w:asciiTheme="majorBidi" w:hAnsiTheme="majorBidi" w:cstheme="majorBidi"/>
        </w:rPr>
        <w:t>, Criminal Justice</w:t>
      </w:r>
      <w:r w:rsidR="00B137A0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University at Albany, State University of New York, Albany</w:t>
      </w:r>
      <w:r w:rsidR="00B137A0"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</w:rPr>
        <w:t xml:space="preserve"> NY.</w:t>
      </w:r>
    </w:p>
    <w:p w14:paraId="3D1BE0F9" w14:textId="77777777" w:rsidR="00CA0A50" w:rsidRPr="00042A65" w:rsidRDefault="00CA0A50" w:rsidP="0059046B">
      <w:pPr>
        <w:rPr>
          <w:rFonts w:asciiTheme="majorBidi" w:hAnsiTheme="majorBidi" w:cstheme="majorBidi"/>
        </w:rPr>
      </w:pPr>
    </w:p>
    <w:p w14:paraId="1DBC3830" w14:textId="4F6E05F9" w:rsidR="00CA0A50" w:rsidRPr="00042A65" w:rsidRDefault="00CA0A50" w:rsidP="00B137A0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199</w:t>
      </w:r>
      <w:r w:rsidR="006564EE" w:rsidRPr="00042A65">
        <w:rPr>
          <w:rFonts w:asciiTheme="majorBidi" w:hAnsiTheme="majorBidi" w:cstheme="majorBidi"/>
        </w:rPr>
        <w:t>5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M.A.</w:t>
      </w:r>
      <w:r w:rsidRPr="00042A65">
        <w:rPr>
          <w:rFonts w:asciiTheme="majorBidi" w:hAnsiTheme="majorBidi" w:cstheme="majorBidi"/>
        </w:rPr>
        <w:t>, Criminal Justice</w:t>
      </w:r>
      <w:r w:rsidR="00B137A0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University at Albany, State University of New York, Albany</w:t>
      </w:r>
      <w:r w:rsidR="00B137A0"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</w:rPr>
        <w:t xml:space="preserve"> NY.</w:t>
      </w:r>
    </w:p>
    <w:p w14:paraId="58C45963" w14:textId="77777777" w:rsidR="00CA0A50" w:rsidRPr="00042A65" w:rsidRDefault="00CA0A50" w:rsidP="0059046B">
      <w:pPr>
        <w:rPr>
          <w:rFonts w:asciiTheme="majorBidi" w:hAnsiTheme="majorBidi" w:cstheme="majorBidi"/>
        </w:rPr>
      </w:pPr>
    </w:p>
    <w:p w14:paraId="1DFC510E" w14:textId="7FDFAE3D" w:rsidR="00CA0A50" w:rsidRPr="00042A65" w:rsidRDefault="00CA0A50" w:rsidP="00B137A0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1989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B.A</w:t>
      </w:r>
      <w:r w:rsidRPr="00042A65">
        <w:rPr>
          <w:rFonts w:asciiTheme="majorBidi" w:hAnsiTheme="majorBidi" w:cstheme="majorBidi"/>
        </w:rPr>
        <w:t>., International Studies</w:t>
      </w:r>
      <w:r w:rsidR="00B137A0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American University, Washington, DC.</w:t>
      </w:r>
    </w:p>
    <w:p w14:paraId="73BE494B" w14:textId="77777777" w:rsidR="00CA0A50" w:rsidRPr="00042A65" w:rsidRDefault="00CA0A50" w:rsidP="0059046B">
      <w:pPr>
        <w:rPr>
          <w:rFonts w:asciiTheme="majorBidi" w:hAnsiTheme="majorBidi" w:cstheme="majorBidi"/>
        </w:rPr>
      </w:pPr>
    </w:p>
    <w:p w14:paraId="660EBFD3" w14:textId="77777777" w:rsidR="00B532B1" w:rsidRPr="00042A65" w:rsidRDefault="00B532B1" w:rsidP="0059046B">
      <w:pPr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5" w:name="Publications"/>
      <w:bookmarkEnd w:id="5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Publications</w:t>
      </w:r>
    </w:p>
    <w:p w14:paraId="5EE1EBF9" w14:textId="77777777" w:rsidR="005B6456" w:rsidRPr="00042A65" w:rsidRDefault="005B6456" w:rsidP="0059046B">
      <w:pPr>
        <w:rPr>
          <w:rFonts w:asciiTheme="majorBidi" w:hAnsiTheme="majorBidi" w:cstheme="majorBidi"/>
          <w:b/>
          <w:bCs/>
          <w:i/>
          <w:iCs/>
        </w:rPr>
      </w:pPr>
    </w:p>
    <w:p w14:paraId="1C26A5FF" w14:textId="77777777" w:rsidR="002E1708" w:rsidRPr="00042A65" w:rsidRDefault="002E1708" w:rsidP="0059046B">
      <w:pPr>
        <w:rPr>
          <w:rFonts w:asciiTheme="majorBidi" w:hAnsiTheme="majorBidi" w:cstheme="majorBidi"/>
          <w:bCs/>
          <w:i/>
          <w:iCs/>
        </w:rPr>
      </w:pPr>
      <w:r w:rsidRPr="00042A65">
        <w:rPr>
          <w:rFonts w:asciiTheme="majorBidi" w:hAnsiTheme="majorBidi" w:cstheme="majorBidi"/>
          <w:bCs/>
          <w:i/>
          <w:iCs/>
        </w:rPr>
        <w:t>‘*’ student author (designates research conducted while a student)</w:t>
      </w:r>
    </w:p>
    <w:p w14:paraId="11BAE8C1" w14:textId="77777777" w:rsidR="002E1708" w:rsidRPr="00042A65" w:rsidRDefault="002E1708" w:rsidP="0059046B">
      <w:pPr>
        <w:rPr>
          <w:rFonts w:asciiTheme="majorBidi" w:hAnsiTheme="majorBidi" w:cstheme="majorBidi"/>
          <w:b/>
          <w:bCs/>
          <w:i/>
          <w:iCs/>
        </w:rPr>
      </w:pPr>
    </w:p>
    <w:p w14:paraId="4A7FE1AB" w14:textId="530CAED5" w:rsidR="005B6456" w:rsidRPr="00042A65" w:rsidRDefault="00B440A9" w:rsidP="0059046B">
      <w:pPr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/>
          <w:bCs/>
          <w:i/>
          <w:iCs/>
          <w:color w:val="002060"/>
        </w:rPr>
        <w:t xml:space="preserve">Refereed </w:t>
      </w:r>
      <w:r w:rsidR="002F0495" w:rsidRPr="00042A65">
        <w:rPr>
          <w:rFonts w:asciiTheme="majorBidi" w:hAnsiTheme="majorBidi" w:cstheme="majorBidi"/>
          <w:b/>
          <w:bCs/>
          <w:i/>
          <w:iCs/>
          <w:color w:val="002060"/>
        </w:rPr>
        <w:t>j</w:t>
      </w:r>
      <w:r w:rsidRPr="00042A65">
        <w:rPr>
          <w:rFonts w:asciiTheme="majorBidi" w:hAnsiTheme="majorBidi" w:cstheme="majorBidi"/>
          <w:b/>
          <w:bCs/>
          <w:i/>
          <w:iCs/>
          <w:color w:val="002060"/>
        </w:rPr>
        <w:t xml:space="preserve">ournal </w:t>
      </w:r>
      <w:r w:rsidR="002F0495" w:rsidRPr="00042A65">
        <w:rPr>
          <w:rFonts w:asciiTheme="majorBidi" w:hAnsiTheme="majorBidi" w:cstheme="majorBidi"/>
          <w:b/>
          <w:bCs/>
          <w:i/>
          <w:iCs/>
          <w:color w:val="002060"/>
        </w:rPr>
        <w:t>a</w:t>
      </w:r>
      <w:r w:rsidRPr="00042A65">
        <w:rPr>
          <w:rFonts w:asciiTheme="majorBidi" w:hAnsiTheme="majorBidi" w:cstheme="majorBidi"/>
          <w:b/>
          <w:bCs/>
          <w:i/>
          <w:iCs/>
          <w:color w:val="002060"/>
        </w:rPr>
        <w:t>rticles</w:t>
      </w:r>
      <w:r w:rsidRPr="00042A65">
        <w:rPr>
          <w:rFonts w:asciiTheme="majorBidi" w:hAnsiTheme="majorBidi" w:cstheme="majorBidi"/>
          <w:bCs/>
          <w:i/>
          <w:iCs/>
          <w:color w:val="002060"/>
        </w:rPr>
        <w:t xml:space="preserve"> </w:t>
      </w:r>
    </w:p>
    <w:p w14:paraId="6477A022" w14:textId="77777777" w:rsidR="00F2373F" w:rsidRPr="00042A65" w:rsidRDefault="00F2373F" w:rsidP="00F2373F">
      <w:pPr>
        <w:ind w:left="720" w:hanging="720"/>
        <w:rPr>
          <w:rFonts w:asciiTheme="majorBidi" w:hAnsiTheme="majorBidi" w:cstheme="majorBidi"/>
          <w:bCs/>
        </w:rPr>
      </w:pPr>
    </w:p>
    <w:p w14:paraId="226234C2" w14:textId="35205390" w:rsidR="00070213" w:rsidRPr="00042A65" w:rsidRDefault="00070213" w:rsidP="00851B2A">
      <w:pPr>
        <w:ind w:left="720" w:hanging="720"/>
        <w:rPr>
          <w:rFonts w:asciiTheme="majorBidi" w:eastAsia="Malgun Gothic" w:hAnsiTheme="majorBidi" w:cstheme="majorBidi"/>
          <w:i/>
          <w:kern w:val="2"/>
        </w:rPr>
      </w:pPr>
      <w:r w:rsidRPr="00042A65">
        <w:rPr>
          <w:rFonts w:asciiTheme="majorBidi" w:eastAsia="Malgun Gothic" w:hAnsiTheme="majorBidi" w:cstheme="majorBidi"/>
          <w:iCs/>
          <w:kern w:val="2"/>
        </w:rPr>
        <w:t>Pugliese, K</w:t>
      </w:r>
      <w:r w:rsidR="00002592" w:rsidRPr="00042A65">
        <w:rPr>
          <w:rFonts w:asciiTheme="majorBidi" w:eastAsia="Malgun Gothic" w:hAnsiTheme="majorBidi" w:cstheme="majorBidi"/>
          <w:iCs/>
          <w:kern w:val="2"/>
        </w:rPr>
        <w:t>.</w:t>
      </w:r>
      <w:r w:rsidRPr="00042A65">
        <w:rPr>
          <w:rFonts w:asciiTheme="majorBidi" w:eastAsia="Malgun Gothic" w:hAnsiTheme="majorBidi" w:cstheme="majorBidi"/>
          <w:iCs/>
          <w:kern w:val="2"/>
        </w:rPr>
        <w:t>*</w:t>
      </w:r>
      <w:r w:rsidR="00002592" w:rsidRPr="00042A65">
        <w:rPr>
          <w:rFonts w:asciiTheme="majorBidi" w:eastAsia="Malgun Gothic" w:hAnsiTheme="majorBidi" w:cstheme="majorBidi"/>
          <w:iCs/>
          <w:kern w:val="2"/>
        </w:rPr>
        <w:t>,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 &amp; Mellow, J. </w:t>
      </w:r>
      <w:r w:rsidR="00677997" w:rsidRPr="00042A65">
        <w:rPr>
          <w:rFonts w:asciiTheme="majorBidi" w:eastAsia="Malgun Gothic" w:hAnsiTheme="majorBidi" w:cstheme="majorBidi"/>
          <w:iCs/>
          <w:kern w:val="2"/>
        </w:rPr>
        <w:t>(202</w:t>
      </w:r>
      <w:r w:rsidR="007332BC">
        <w:rPr>
          <w:rFonts w:asciiTheme="majorBidi" w:eastAsia="Malgun Gothic" w:hAnsiTheme="majorBidi" w:cstheme="majorBidi"/>
          <w:iCs/>
          <w:kern w:val="2"/>
        </w:rPr>
        <w:t>5</w:t>
      </w:r>
      <w:r w:rsidR="00677997" w:rsidRPr="00042A65">
        <w:rPr>
          <w:rFonts w:asciiTheme="majorBidi" w:eastAsia="Malgun Gothic" w:hAnsiTheme="majorBidi" w:cstheme="majorBidi"/>
          <w:iCs/>
          <w:kern w:val="2"/>
        </w:rPr>
        <w:t xml:space="preserve">). </w:t>
      </w:r>
      <w:r w:rsidR="009F1BF1" w:rsidRPr="00042A65">
        <w:rPr>
          <w:rFonts w:asciiTheme="majorBidi" w:eastAsia="Malgun Gothic" w:hAnsiTheme="majorBidi" w:cstheme="majorBidi"/>
          <w:iCs/>
          <w:kern w:val="2"/>
        </w:rPr>
        <w:t xml:space="preserve">Reimagining housing during reentry: 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A process evaluation of </w:t>
      </w:r>
      <w:r w:rsidR="009F1BF1" w:rsidRPr="00042A65">
        <w:rPr>
          <w:rFonts w:asciiTheme="majorBidi" w:eastAsia="Malgun Gothic" w:hAnsiTheme="majorBidi" w:cstheme="majorBidi"/>
          <w:iCs/>
          <w:kern w:val="2"/>
        </w:rPr>
        <w:t xml:space="preserve">the 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Village of Hope </w:t>
      </w:r>
      <w:r w:rsidR="009F1BF1" w:rsidRPr="00042A65">
        <w:rPr>
          <w:rFonts w:asciiTheme="majorBidi" w:eastAsia="Malgun Gothic" w:hAnsiTheme="majorBidi" w:cstheme="majorBidi"/>
          <w:iCs/>
          <w:kern w:val="2"/>
        </w:rPr>
        <w:t>t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ransitional </w:t>
      </w:r>
      <w:r w:rsidR="009F1BF1" w:rsidRPr="00042A65">
        <w:rPr>
          <w:rFonts w:asciiTheme="majorBidi" w:eastAsia="Malgun Gothic" w:hAnsiTheme="majorBidi" w:cstheme="majorBidi"/>
          <w:iCs/>
          <w:kern w:val="2"/>
        </w:rPr>
        <w:t>h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ousing </w:t>
      </w:r>
      <w:r w:rsidR="009F1BF1" w:rsidRPr="00042A65">
        <w:rPr>
          <w:rFonts w:asciiTheme="majorBidi" w:eastAsia="Malgun Gothic" w:hAnsiTheme="majorBidi" w:cstheme="majorBidi"/>
          <w:iCs/>
          <w:kern w:val="2"/>
        </w:rPr>
        <w:t>p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rogram. </w:t>
      </w:r>
      <w:r w:rsidRPr="00042A65">
        <w:rPr>
          <w:rFonts w:asciiTheme="majorBidi" w:eastAsia="Malgun Gothic" w:hAnsiTheme="majorBidi" w:cstheme="majorBidi"/>
          <w:i/>
          <w:kern w:val="2"/>
          <w:lang w:val="en-GB"/>
        </w:rPr>
        <w:t>Corrections: Policy, Practice, and Research</w:t>
      </w:r>
      <w:r w:rsidR="007332BC">
        <w:rPr>
          <w:rFonts w:asciiTheme="majorBidi" w:eastAsia="Malgun Gothic" w:hAnsiTheme="majorBidi" w:cstheme="majorBidi"/>
          <w:i/>
          <w:kern w:val="2"/>
          <w:lang w:val="en-GB"/>
        </w:rPr>
        <w:t xml:space="preserve">, </w:t>
      </w:r>
      <w:r w:rsidR="007332BC" w:rsidRPr="007332BC">
        <w:rPr>
          <w:rFonts w:asciiTheme="majorBidi" w:eastAsia="Malgun Gothic" w:hAnsiTheme="majorBidi" w:cstheme="majorBidi"/>
          <w:i/>
          <w:kern w:val="2"/>
          <w:lang w:val="en-GB"/>
        </w:rPr>
        <w:t>10</w:t>
      </w:r>
      <w:r w:rsidR="007332BC">
        <w:rPr>
          <w:rFonts w:asciiTheme="majorBidi" w:eastAsia="Malgun Gothic" w:hAnsiTheme="majorBidi" w:cstheme="majorBidi"/>
          <w:iCs/>
          <w:kern w:val="2"/>
          <w:lang w:val="en-GB"/>
        </w:rPr>
        <w:t xml:space="preserve"> (5), 239-257.</w:t>
      </w:r>
      <w:r w:rsidR="00851B2A" w:rsidRPr="00042A65">
        <w:rPr>
          <w:rFonts w:asciiTheme="majorBidi" w:eastAsia="Malgun Gothic" w:hAnsiTheme="majorBidi" w:cstheme="majorBidi"/>
          <w:i/>
          <w:kern w:val="2"/>
          <w:lang w:val="en-GB"/>
        </w:rPr>
        <w:t xml:space="preserve"> </w:t>
      </w:r>
      <w:r w:rsidR="00851B2A" w:rsidRPr="00042A65">
        <w:rPr>
          <w:rFonts w:asciiTheme="majorBidi" w:eastAsia="Malgun Gothic" w:hAnsiTheme="majorBidi" w:cstheme="majorBidi"/>
          <w:iCs/>
          <w:kern w:val="2"/>
          <w:lang w:val="en-GB"/>
        </w:rPr>
        <w:t>DOI:</w:t>
      </w:r>
      <w:r w:rsidR="00851B2A" w:rsidRPr="00042A65">
        <w:rPr>
          <w:rFonts w:asciiTheme="majorBidi" w:eastAsia="Malgun Gothic" w:hAnsiTheme="majorBidi" w:cstheme="majorBidi"/>
          <w:i/>
          <w:kern w:val="2"/>
          <w:lang w:val="en-GB"/>
        </w:rPr>
        <w:t xml:space="preserve"> </w:t>
      </w:r>
      <w:hyperlink r:id="rId17" w:tgtFrame="_blank" w:history="1">
        <w:r w:rsidR="00851B2A" w:rsidRPr="00042A65">
          <w:rPr>
            <w:rStyle w:val="Hyperlink"/>
            <w:rFonts w:asciiTheme="majorBidi" w:eastAsia="Malgun Gothic" w:hAnsiTheme="majorBidi" w:cstheme="majorBidi"/>
            <w:kern w:val="2"/>
          </w:rPr>
          <w:t>10.1080/23774657.2024.2426105</w:t>
        </w:r>
      </w:hyperlink>
    </w:p>
    <w:p w14:paraId="7CF1AF92" w14:textId="77777777" w:rsidR="00070213" w:rsidRPr="00042A65" w:rsidRDefault="00070213" w:rsidP="00F51C03">
      <w:pPr>
        <w:ind w:left="720" w:hanging="720"/>
        <w:rPr>
          <w:rFonts w:asciiTheme="majorBidi" w:hAnsiTheme="majorBidi" w:cstheme="majorBidi"/>
          <w:bCs/>
        </w:rPr>
      </w:pPr>
    </w:p>
    <w:p w14:paraId="31817F82" w14:textId="2C8ECA3F" w:rsidR="00F51C03" w:rsidRPr="00042A65" w:rsidRDefault="00F51C03" w:rsidP="00F51C03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Peterson, B. E., &amp; Mellow, J. (2024). How often and under what circumstances do escapes from prison and jail result in violence? An examination of the “powder keg” theory. </w:t>
      </w:r>
      <w:r w:rsidRPr="00042A65">
        <w:rPr>
          <w:rFonts w:asciiTheme="majorBidi" w:hAnsiTheme="majorBidi" w:cstheme="majorBidi"/>
          <w:bCs/>
          <w:i/>
          <w:iCs/>
        </w:rPr>
        <w:t>International Journal of Law, Crime and Justice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</w:t>
      </w:r>
      <w:r w:rsidRPr="007332BC">
        <w:rPr>
          <w:rFonts w:asciiTheme="majorBidi" w:hAnsiTheme="majorBidi" w:cstheme="majorBidi"/>
          <w:bCs/>
          <w:i/>
          <w:iCs/>
        </w:rPr>
        <w:t>77,</w:t>
      </w:r>
      <w:r w:rsidRPr="00042A65">
        <w:rPr>
          <w:rFonts w:asciiTheme="majorBidi" w:hAnsiTheme="majorBidi" w:cstheme="majorBidi"/>
          <w:bCs/>
        </w:rPr>
        <w:t xml:space="preserve"> 100675. </w:t>
      </w:r>
    </w:p>
    <w:p w14:paraId="6207CBEF" w14:textId="70EC3A32" w:rsidR="00F2373F" w:rsidRPr="00042A65" w:rsidRDefault="00FC666A" w:rsidP="00F51C03">
      <w:pPr>
        <w:ind w:left="720"/>
        <w:rPr>
          <w:rFonts w:asciiTheme="majorBidi" w:eastAsia="Malgun Gothic" w:hAnsiTheme="majorBidi" w:cstheme="majorBidi"/>
          <w:kern w:val="2"/>
        </w:rPr>
      </w:pPr>
      <w:r w:rsidRPr="00042A65">
        <w:rPr>
          <w:rFonts w:asciiTheme="majorBidi" w:hAnsiTheme="majorBidi" w:cstheme="majorBidi"/>
          <w:bCs/>
        </w:rPr>
        <w:t xml:space="preserve">DOI: </w:t>
      </w:r>
      <w:hyperlink r:id="rId18" w:tgtFrame="_blank" w:tooltip="Persistent link using digital object identifier" w:history="1">
        <w:r w:rsidRPr="00042A65">
          <w:rPr>
            <w:rStyle w:val="Hyperlink"/>
            <w:rFonts w:asciiTheme="majorBidi" w:hAnsiTheme="majorBidi" w:cstheme="majorBidi"/>
            <w:bCs/>
          </w:rPr>
          <w:t>10.1016/j.ijlcj.2024.100675</w:t>
        </w:r>
      </w:hyperlink>
    </w:p>
    <w:p w14:paraId="70E1DEC1" w14:textId="410B5A96" w:rsidR="00DE757E" w:rsidRPr="00042A65" w:rsidRDefault="00F51C03" w:rsidP="00F51C03">
      <w:pPr>
        <w:pStyle w:val="dx-doi"/>
        <w:ind w:left="720" w:hanging="720"/>
        <w:rPr>
          <w:rFonts w:asciiTheme="majorBidi" w:hAnsiTheme="majorBidi" w:cstheme="majorBidi"/>
          <w:color w:val="333333"/>
        </w:rPr>
      </w:pPr>
      <w:r w:rsidRPr="00042A65">
        <w:rPr>
          <w:rFonts w:asciiTheme="majorBidi" w:eastAsia="Malgun Gothic" w:hAnsiTheme="majorBidi" w:cstheme="majorBidi"/>
          <w:iCs/>
          <w:kern w:val="2"/>
        </w:rPr>
        <w:t>Nunphong, T</w:t>
      </w:r>
      <w:r w:rsidR="00002592" w:rsidRPr="00042A65">
        <w:rPr>
          <w:rFonts w:asciiTheme="majorBidi" w:eastAsia="Malgun Gothic" w:hAnsiTheme="majorBidi" w:cstheme="majorBidi"/>
          <w:iCs/>
          <w:kern w:val="2"/>
        </w:rPr>
        <w:t>.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*, Mellow, J., Koetzle, D., &amp; Schwalbe, C. (2023). Exploring Thailand’s probationary practices since COVID-19: Changes in strategies with regards to probation supervision. </w:t>
      </w:r>
      <w:r w:rsidRPr="00042A65">
        <w:rPr>
          <w:rFonts w:asciiTheme="majorBidi" w:eastAsia="Malgun Gothic" w:hAnsiTheme="majorBidi" w:cstheme="majorBidi"/>
          <w:i/>
          <w:iCs/>
          <w:kern w:val="2"/>
        </w:rPr>
        <w:t>Victims &amp; Offenders</w:t>
      </w:r>
      <w:r w:rsidRPr="00042A65">
        <w:rPr>
          <w:rFonts w:asciiTheme="majorBidi" w:eastAsia="Malgun Gothic" w:hAnsiTheme="majorBidi" w:cstheme="majorBidi"/>
          <w:iCs/>
          <w:kern w:val="2"/>
        </w:rPr>
        <w:t>,</w:t>
      </w:r>
      <w:r w:rsidRPr="00042A65">
        <w:rPr>
          <w:rFonts w:asciiTheme="majorBidi" w:eastAsia="Malgun Gothic" w:hAnsiTheme="majorBidi" w:cstheme="majorBidi"/>
          <w:i/>
          <w:iCs/>
          <w:kern w:val="2"/>
        </w:rPr>
        <w:t xml:space="preserve"> 18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(5), 842-861. </w:t>
      </w:r>
      <w:r w:rsidR="00F67B2B" w:rsidRPr="00042A65">
        <w:rPr>
          <w:rFonts w:asciiTheme="majorBidi" w:hAnsiTheme="majorBidi" w:cstheme="majorBidi"/>
        </w:rPr>
        <w:t xml:space="preserve">DOI: </w:t>
      </w:r>
      <w:hyperlink r:id="rId19" w:history="1">
        <w:r w:rsidR="00DE757E" w:rsidRPr="00042A65">
          <w:rPr>
            <w:rStyle w:val="Hyperlink"/>
            <w:rFonts w:asciiTheme="majorBidi" w:hAnsiTheme="majorBidi" w:cstheme="majorBidi"/>
          </w:rPr>
          <w:t>10.1080/15564886.2022.2131667</w:t>
        </w:r>
      </w:hyperlink>
    </w:p>
    <w:p w14:paraId="201F1F74" w14:textId="60B3E255" w:rsidR="001D712C" w:rsidRPr="00042A65" w:rsidRDefault="001D712C" w:rsidP="001D712C">
      <w:pPr>
        <w:ind w:left="720" w:hanging="720"/>
        <w:rPr>
          <w:rFonts w:asciiTheme="majorBidi" w:eastAsia="Malgun Gothic" w:hAnsiTheme="majorBidi" w:cstheme="majorBidi"/>
          <w:iCs/>
          <w:kern w:val="2"/>
        </w:rPr>
      </w:pPr>
      <w:r w:rsidRPr="00042A65">
        <w:rPr>
          <w:rFonts w:asciiTheme="majorBidi" w:eastAsia="Malgun Gothic" w:hAnsiTheme="majorBidi" w:cstheme="majorBidi"/>
          <w:iCs/>
          <w:kern w:val="2"/>
        </w:rPr>
        <w:t xml:space="preserve">Galleguillos, S*., Sánchez Cea, M., Koetzle, D., Mellow, J., Piñol Arriagada, D., &amp; Schwalbe, C. (2022). The COVID-19 pandemic and probation in Chile: Remote supervision and regional differences. </w:t>
      </w:r>
      <w:r w:rsidRPr="00042A65">
        <w:rPr>
          <w:rFonts w:asciiTheme="majorBidi" w:eastAsia="Malgun Gothic" w:hAnsiTheme="majorBidi" w:cstheme="majorBidi"/>
          <w:i/>
          <w:iCs/>
          <w:kern w:val="2"/>
        </w:rPr>
        <w:t>International Criminology</w:t>
      </w:r>
      <w:r w:rsidRPr="00042A65">
        <w:rPr>
          <w:rFonts w:asciiTheme="majorBidi" w:eastAsia="Malgun Gothic" w:hAnsiTheme="majorBidi" w:cstheme="majorBidi"/>
          <w:iCs/>
          <w:kern w:val="2"/>
        </w:rPr>
        <w:t>,</w:t>
      </w:r>
      <w:r w:rsidRPr="00042A65">
        <w:rPr>
          <w:rFonts w:asciiTheme="majorBidi" w:eastAsia="Malgun Gothic" w:hAnsiTheme="majorBidi" w:cstheme="majorBidi"/>
          <w:i/>
          <w:iCs/>
          <w:kern w:val="2"/>
        </w:rPr>
        <w:t xml:space="preserve"> </w:t>
      </w:r>
      <w:r w:rsidRPr="007332BC">
        <w:rPr>
          <w:rFonts w:asciiTheme="majorBidi" w:eastAsia="Malgun Gothic" w:hAnsiTheme="majorBidi" w:cstheme="majorBidi"/>
          <w:kern w:val="2"/>
        </w:rPr>
        <w:t>2(1),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 70-83. </w:t>
      </w:r>
    </w:p>
    <w:p w14:paraId="0213D869" w14:textId="25C7BD5A" w:rsidR="001D7DAD" w:rsidRPr="00042A65" w:rsidRDefault="001D7DAD" w:rsidP="001D712C">
      <w:pPr>
        <w:ind w:left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DOI: </w:t>
      </w:r>
      <w:hyperlink r:id="rId20" w:history="1">
        <w:r w:rsidR="007E76A3" w:rsidRPr="00042A65">
          <w:rPr>
            <w:rStyle w:val="Hyperlink"/>
            <w:rFonts w:asciiTheme="majorBidi" w:hAnsiTheme="majorBidi" w:cstheme="majorBidi"/>
            <w:shd w:val="clear" w:color="auto" w:fill="FCFCFC"/>
          </w:rPr>
          <w:t>10.1007/s43576-022-00044-3</w:t>
        </w:r>
      </w:hyperlink>
    </w:p>
    <w:p w14:paraId="256EE8E3" w14:textId="2AE912D3" w:rsidR="006C5FF3" w:rsidRPr="00042A65" w:rsidRDefault="006C5FF3" w:rsidP="001D7DAD">
      <w:pPr>
        <w:rPr>
          <w:rFonts w:asciiTheme="majorBidi" w:hAnsiTheme="majorBidi" w:cstheme="majorBidi"/>
          <w:bCs/>
        </w:rPr>
      </w:pPr>
    </w:p>
    <w:p w14:paraId="53A53627" w14:textId="70C813FE" w:rsidR="001C4096" w:rsidRPr="009A5A77" w:rsidRDefault="006C5FF3" w:rsidP="001C4096">
      <w:pPr>
        <w:ind w:left="720"/>
        <w:rPr>
          <w:rStyle w:val="normaltextrun"/>
          <w:rFonts w:asciiTheme="majorBidi" w:hAnsiTheme="majorBidi" w:cstheme="majorBidi"/>
          <w:lang w:val="pt-PT"/>
        </w:rPr>
      </w:pPr>
      <w:r w:rsidRPr="00042A65">
        <w:rPr>
          <w:rFonts w:asciiTheme="majorBidi" w:hAnsiTheme="majorBidi" w:cstheme="majorBidi"/>
          <w:bCs/>
        </w:rPr>
        <w:t xml:space="preserve">Reprinted in Spanish: </w:t>
      </w:r>
      <w:r w:rsidR="001D712C" w:rsidRPr="00042A65">
        <w:rPr>
          <w:rFonts w:asciiTheme="majorBidi" w:eastAsia="Malgun Gothic" w:hAnsiTheme="majorBidi" w:cstheme="majorBidi"/>
          <w:iCs/>
          <w:kern w:val="2"/>
        </w:rPr>
        <w:t xml:space="preserve">Galleguillos, S*., Sánchez Cea, M., Koetzle, D., Mellow, J., Piñol Arriagada, D., &amp; Schwalbe, C. (2022). </w:t>
      </w:r>
      <w:hyperlink r:id="rId21" w:history="1"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 xml:space="preserve">La </w:t>
        </w:r>
        <w:r w:rsidR="00EA3768"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P</w:t>
        </w:r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andemia COVID-19</w:t>
        </w:r>
        <w:r w:rsidR="00251DB8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 xml:space="preserve"> y </w:t>
        </w:r>
        <w:r w:rsidR="00EA3768"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L</w:t>
        </w:r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 xml:space="preserve">ibertad </w:t>
        </w:r>
        <w:r w:rsidR="00EA3768"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V</w:t>
        </w:r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 xml:space="preserve">igilada en Chile: Supervisión </w:t>
        </w:r>
        <w:r w:rsidR="00EA3768"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R</w:t>
        </w:r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 xml:space="preserve">emota y </w:t>
        </w:r>
        <w:r w:rsidR="00EA3768"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D</w:t>
        </w:r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 xml:space="preserve">iferencias </w:t>
        </w:r>
        <w:r w:rsidR="00EA3768"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R</w:t>
        </w:r>
        <w:r w:rsidRPr="00042A65">
          <w:rPr>
            <w:rStyle w:val="Hyperlink"/>
            <w:rFonts w:asciiTheme="majorBidi" w:eastAsia="Malgun Gothic" w:hAnsiTheme="majorBidi" w:cstheme="majorBidi"/>
            <w:iCs/>
            <w:kern w:val="2"/>
            <w:lang w:val="es-ES"/>
          </w:rPr>
          <w:t>egionales.</w:t>
        </w:r>
      </w:hyperlink>
      <w:r w:rsidRPr="00042A65">
        <w:rPr>
          <w:rFonts w:asciiTheme="majorBidi" w:eastAsia="Malgun Gothic" w:hAnsiTheme="majorBidi" w:cstheme="majorBidi"/>
          <w:iCs/>
          <w:kern w:val="2"/>
          <w:lang w:val="es-ES"/>
        </w:rPr>
        <w:t xml:space="preserve"> </w:t>
      </w:r>
      <w:r w:rsidR="006674A1" w:rsidRPr="009A5A77">
        <w:rPr>
          <w:rStyle w:val="normaltextrun"/>
          <w:rFonts w:asciiTheme="majorBidi" w:hAnsiTheme="majorBidi" w:cstheme="majorBidi"/>
          <w:i/>
          <w:iCs/>
          <w:color w:val="000000"/>
          <w:lang w:val="pt-PT"/>
        </w:rPr>
        <w:t>Política Criminal</w:t>
      </w:r>
      <w:r w:rsidR="005242CE" w:rsidRPr="009A5A77">
        <w:rPr>
          <w:rStyle w:val="normaltextrun"/>
          <w:rFonts w:asciiTheme="majorBidi" w:hAnsiTheme="majorBidi" w:cstheme="majorBidi"/>
          <w:i/>
          <w:iCs/>
          <w:color w:val="000000"/>
          <w:lang w:val="pt-PT"/>
        </w:rPr>
        <w:t xml:space="preserve">, </w:t>
      </w:r>
      <w:r w:rsidR="005242CE" w:rsidRPr="009A5A77">
        <w:rPr>
          <w:rStyle w:val="normaltextrun"/>
          <w:rFonts w:asciiTheme="majorBidi" w:hAnsiTheme="majorBidi" w:cstheme="majorBidi"/>
          <w:color w:val="000000"/>
          <w:lang w:val="pt-PT"/>
        </w:rPr>
        <w:t>17 (34)</w:t>
      </w:r>
      <w:r w:rsidR="001C4096" w:rsidRPr="009A5A77">
        <w:rPr>
          <w:rStyle w:val="normaltextrun"/>
          <w:rFonts w:asciiTheme="majorBidi" w:hAnsiTheme="majorBidi" w:cstheme="majorBidi"/>
          <w:color w:val="000000"/>
          <w:lang w:val="pt-PT"/>
        </w:rPr>
        <w:t>: 898-924</w:t>
      </w:r>
      <w:r w:rsidR="005242CE" w:rsidRPr="009A5A77">
        <w:rPr>
          <w:rStyle w:val="normaltextrun"/>
          <w:rFonts w:asciiTheme="majorBidi" w:hAnsiTheme="majorBidi" w:cstheme="majorBidi"/>
          <w:color w:val="000000"/>
          <w:lang w:val="pt-PT"/>
        </w:rPr>
        <w:t>.</w:t>
      </w:r>
      <w:r w:rsidR="001C4096" w:rsidRPr="009A5A77">
        <w:rPr>
          <w:rStyle w:val="normaltextrun"/>
          <w:rFonts w:asciiTheme="majorBidi" w:hAnsiTheme="majorBidi" w:cstheme="majorBidi"/>
          <w:color w:val="000000"/>
          <w:lang w:val="pt-PT"/>
        </w:rPr>
        <w:t xml:space="preserve"> </w:t>
      </w:r>
    </w:p>
    <w:p w14:paraId="4BFA898A" w14:textId="77777777" w:rsidR="001C4096" w:rsidRPr="009A5A77" w:rsidRDefault="001C4096" w:rsidP="001C4096">
      <w:pPr>
        <w:ind w:left="720"/>
        <w:rPr>
          <w:rStyle w:val="normaltextrun"/>
          <w:rFonts w:asciiTheme="majorBidi" w:hAnsiTheme="majorBidi" w:cstheme="majorBidi"/>
          <w:lang w:val="pt-PT"/>
        </w:rPr>
      </w:pPr>
    </w:p>
    <w:p w14:paraId="176C8234" w14:textId="50F86CC2" w:rsidR="002109DD" w:rsidRPr="00042A65" w:rsidRDefault="006763F1" w:rsidP="00EF1C67">
      <w:pPr>
        <w:ind w:left="720" w:hanging="720"/>
        <w:rPr>
          <w:rFonts w:asciiTheme="majorBidi" w:hAnsiTheme="majorBidi" w:cstheme="majorBidi"/>
        </w:rPr>
      </w:pPr>
      <w:proofErr w:type="spellStart"/>
      <w:r w:rsidRPr="008C4EBE">
        <w:rPr>
          <w:rFonts w:asciiTheme="majorBidi" w:hAnsiTheme="majorBidi" w:cstheme="majorBidi"/>
        </w:rPr>
        <w:t>Fanarraga</w:t>
      </w:r>
      <w:proofErr w:type="spellEnd"/>
      <w:r w:rsidRPr="008C4EBE">
        <w:rPr>
          <w:rFonts w:asciiTheme="majorBidi" w:hAnsiTheme="majorBidi" w:cstheme="majorBidi"/>
        </w:rPr>
        <w:t xml:space="preserve">, I.*, Barthelemy, S.*, Koetzle, D., &amp; Mellow, J. (2022). </w:t>
      </w:r>
      <w:r w:rsidRPr="00042A65">
        <w:rPr>
          <w:rFonts w:asciiTheme="majorBidi" w:hAnsiTheme="majorBidi" w:cstheme="majorBidi"/>
        </w:rPr>
        <w:t xml:space="preserve">A Content Analysis of Prison Websites: Exploring Approaches to Rehabilitation in Latin America. </w:t>
      </w:r>
      <w:r w:rsidRPr="00042A65">
        <w:rPr>
          <w:rFonts w:asciiTheme="majorBidi" w:hAnsiTheme="majorBidi" w:cstheme="majorBidi"/>
          <w:i/>
          <w:iCs/>
        </w:rPr>
        <w:t xml:space="preserve">Int J Offender </w:t>
      </w:r>
      <w:proofErr w:type="spellStart"/>
      <w:r w:rsidRPr="00042A65">
        <w:rPr>
          <w:rFonts w:asciiTheme="majorBidi" w:hAnsiTheme="majorBidi" w:cstheme="majorBidi"/>
          <w:i/>
          <w:iCs/>
        </w:rPr>
        <w:t>Ther</w:t>
      </w:r>
      <w:proofErr w:type="spellEnd"/>
      <w:r w:rsidRPr="00042A65">
        <w:rPr>
          <w:rFonts w:asciiTheme="majorBidi" w:hAnsiTheme="majorBidi" w:cstheme="majorBidi"/>
          <w:i/>
          <w:iCs/>
        </w:rPr>
        <w:t xml:space="preserve"> Comp </w:t>
      </w:r>
      <w:proofErr w:type="spellStart"/>
      <w:r w:rsidR="007C6497" w:rsidRPr="00042A65">
        <w:rPr>
          <w:rFonts w:asciiTheme="majorBidi" w:hAnsiTheme="majorBidi" w:cstheme="majorBidi"/>
          <w:i/>
          <w:iCs/>
        </w:rPr>
        <w:t>Criminol</w:t>
      </w:r>
      <w:proofErr w:type="spellEnd"/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66</w:t>
      </w:r>
      <w:r w:rsidRPr="00042A65">
        <w:rPr>
          <w:rFonts w:asciiTheme="majorBidi" w:hAnsiTheme="majorBidi" w:cstheme="majorBidi"/>
        </w:rPr>
        <w:t xml:space="preserve">(6-7), 718-734. </w:t>
      </w:r>
      <w:r w:rsidR="004272C6" w:rsidRPr="00042A65">
        <w:rPr>
          <w:rFonts w:asciiTheme="majorBidi" w:hAnsiTheme="majorBidi" w:cstheme="majorBidi"/>
        </w:rPr>
        <w:t xml:space="preserve">DOI: </w:t>
      </w:r>
      <w:hyperlink r:id="rId22" w:history="1">
        <w:r w:rsidR="004272C6" w:rsidRPr="00042A65">
          <w:rPr>
            <w:rStyle w:val="Hyperlink"/>
            <w:rFonts w:asciiTheme="majorBidi" w:hAnsiTheme="majorBidi" w:cstheme="majorBidi"/>
          </w:rPr>
          <w:t>10.1177/0306624X211010292</w:t>
        </w:r>
      </w:hyperlink>
    </w:p>
    <w:p w14:paraId="7CF0A2D9" w14:textId="77777777" w:rsidR="002109DD" w:rsidRPr="00042A65" w:rsidRDefault="002109DD" w:rsidP="002C45BD">
      <w:pPr>
        <w:rPr>
          <w:rFonts w:asciiTheme="majorBidi" w:hAnsiTheme="majorBidi" w:cstheme="majorBidi"/>
          <w:b/>
          <w:color w:val="000000"/>
        </w:rPr>
      </w:pPr>
    </w:p>
    <w:p w14:paraId="379264BC" w14:textId="77777777" w:rsidR="00F6287A" w:rsidRPr="00953346" w:rsidRDefault="00F6287A" w:rsidP="00F6287A">
      <w:pPr>
        <w:ind w:left="720" w:hanging="720"/>
        <w:rPr>
          <w:rFonts w:asciiTheme="majorBidi" w:hAnsiTheme="majorBidi" w:cstheme="majorBidi"/>
          <w:bCs/>
          <w:lang w:val="es-ES"/>
        </w:rPr>
      </w:pPr>
      <w:r w:rsidRPr="00B656BA">
        <w:rPr>
          <w:rFonts w:asciiTheme="majorBidi" w:hAnsiTheme="majorBidi" w:cstheme="majorBidi"/>
          <w:bCs/>
        </w:rPr>
        <w:t xml:space="preserve">Limoncelli, K. E.*, Mellow, J., &amp; Na, C. (2020). </w:t>
      </w:r>
      <w:r w:rsidRPr="00042A65">
        <w:rPr>
          <w:rFonts w:asciiTheme="majorBidi" w:hAnsiTheme="majorBidi" w:cstheme="majorBidi"/>
          <w:bCs/>
        </w:rPr>
        <w:t xml:space="preserve">Determinants of intercountry prison incarceration rates and overcrowding in Latin America and the Caribbean. </w:t>
      </w:r>
      <w:r w:rsidRPr="00953346">
        <w:rPr>
          <w:rFonts w:asciiTheme="majorBidi" w:hAnsiTheme="majorBidi" w:cstheme="majorBidi"/>
          <w:bCs/>
          <w:i/>
          <w:iCs/>
          <w:lang w:val="es-ES"/>
        </w:rPr>
        <w:t xml:space="preserve">International Criminal Justice </w:t>
      </w:r>
      <w:proofErr w:type="spellStart"/>
      <w:r w:rsidRPr="00953346">
        <w:rPr>
          <w:rFonts w:asciiTheme="majorBidi" w:hAnsiTheme="majorBidi" w:cstheme="majorBidi"/>
          <w:bCs/>
          <w:i/>
          <w:iCs/>
          <w:lang w:val="es-ES"/>
        </w:rPr>
        <w:t>Review</w:t>
      </w:r>
      <w:proofErr w:type="spellEnd"/>
      <w:r w:rsidRPr="00953346">
        <w:rPr>
          <w:rFonts w:asciiTheme="majorBidi" w:hAnsiTheme="majorBidi" w:cstheme="majorBidi"/>
          <w:bCs/>
          <w:lang w:val="es-ES"/>
        </w:rPr>
        <w:t>,</w:t>
      </w:r>
      <w:r w:rsidRPr="00953346">
        <w:rPr>
          <w:rFonts w:asciiTheme="majorBidi" w:hAnsiTheme="majorBidi" w:cstheme="majorBidi"/>
          <w:bCs/>
          <w:i/>
          <w:iCs/>
          <w:lang w:val="es-ES"/>
        </w:rPr>
        <w:t xml:space="preserve"> 30</w:t>
      </w:r>
      <w:r w:rsidRPr="00953346">
        <w:rPr>
          <w:rFonts w:asciiTheme="majorBidi" w:hAnsiTheme="majorBidi" w:cstheme="majorBidi"/>
          <w:bCs/>
          <w:lang w:val="es-ES"/>
        </w:rPr>
        <w:t xml:space="preserve">(1), 10-29. </w:t>
      </w:r>
      <w:hyperlink r:id="rId23" w:history="1">
        <w:r w:rsidRPr="00953346">
          <w:rPr>
            <w:rStyle w:val="Hyperlink"/>
            <w:rFonts w:asciiTheme="majorBidi" w:hAnsiTheme="majorBidi" w:cstheme="majorBidi"/>
            <w:color w:val="auto"/>
            <w:u w:val="none"/>
            <w:shd w:val="clear" w:color="auto" w:fill="FFFFFF"/>
            <w:lang w:val="es-ES"/>
          </w:rPr>
          <w:t xml:space="preserve">DOI: </w:t>
        </w:r>
        <w:r w:rsidRPr="00953346">
          <w:rPr>
            <w:rStyle w:val="Hyperlink"/>
            <w:rFonts w:asciiTheme="majorBidi" w:hAnsiTheme="majorBidi" w:cstheme="majorBidi"/>
            <w:color w:val="auto"/>
            <w:shd w:val="clear" w:color="auto" w:fill="FFFFFF"/>
            <w:lang w:val="es-ES"/>
          </w:rPr>
          <w:t>10.1177/1057567719830530</w:t>
        </w:r>
      </w:hyperlink>
    </w:p>
    <w:p w14:paraId="6031D2F0" w14:textId="77777777" w:rsidR="00F6287A" w:rsidRPr="00042A65" w:rsidRDefault="00F6287A" w:rsidP="002C45BD">
      <w:pPr>
        <w:rPr>
          <w:rFonts w:asciiTheme="majorBidi" w:hAnsiTheme="majorBidi" w:cstheme="majorBidi"/>
          <w:bCs/>
          <w:color w:val="000000"/>
          <w:lang w:val="es-ES"/>
        </w:rPr>
      </w:pPr>
    </w:p>
    <w:p w14:paraId="72E26CC2" w14:textId="4592BBA9" w:rsidR="002C45BD" w:rsidRPr="00042A65" w:rsidRDefault="00185A2B" w:rsidP="006338B8">
      <w:pPr>
        <w:ind w:left="720" w:hanging="720"/>
        <w:rPr>
          <w:rFonts w:asciiTheme="majorBidi" w:hAnsiTheme="majorBidi" w:cstheme="majorBidi"/>
          <w:lang w:val="es-ES"/>
        </w:rPr>
      </w:pPr>
      <w:r w:rsidRPr="00042A65">
        <w:rPr>
          <w:rFonts w:asciiTheme="majorBidi" w:hAnsiTheme="majorBidi" w:cstheme="majorBidi"/>
          <w:bCs/>
          <w:color w:val="000000"/>
          <w:lang w:val="es-ES"/>
        </w:rPr>
        <w:t>Mellow, J</w:t>
      </w:r>
      <w:r w:rsidR="00A35C78" w:rsidRPr="00042A65">
        <w:rPr>
          <w:rFonts w:asciiTheme="majorBidi" w:hAnsiTheme="majorBidi" w:cstheme="majorBidi"/>
          <w:bCs/>
          <w:color w:val="000000"/>
          <w:lang w:val="es-ES"/>
        </w:rPr>
        <w:t>.</w:t>
      </w:r>
      <w:r w:rsidR="00376D8D" w:rsidRPr="00042A65">
        <w:rPr>
          <w:rFonts w:asciiTheme="majorBidi" w:hAnsiTheme="majorBidi" w:cstheme="majorBidi"/>
          <w:bCs/>
          <w:color w:val="000000"/>
          <w:lang w:val="es-ES"/>
        </w:rPr>
        <w:t>,</w:t>
      </w:r>
      <w:r w:rsidR="00376D8D" w:rsidRPr="00042A65">
        <w:rPr>
          <w:rFonts w:asciiTheme="majorBidi" w:hAnsiTheme="majorBidi" w:cstheme="majorBidi"/>
          <w:color w:val="000000"/>
          <w:lang w:val="es-ES"/>
        </w:rPr>
        <w:t xml:space="preserve"> Koetzle</w:t>
      </w:r>
      <w:r w:rsidR="00A35C78" w:rsidRPr="00042A65">
        <w:rPr>
          <w:rFonts w:asciiTheme="majorBidi" w:hAnsiTheme="majorBidi" w:cstheme="majorBidi"/>
          <w:color w:val="000000"/>
          <w:lang w:val="es-ES"/>
        </w:rPr>
        <w:t>, D.</w:t>
      </w:r>
      <w:r w:rsidR="00376D8D" w:rsidRPr="00042A65">
        <w:rPr>
          <w:rFonts w:asciiTheme="majorBidi" w:hAnsiTheme="majorBidi" w:cstheme="majorBidi"/>
          <w:color w:val="000000"/>
          <w:lang w:val="es-ES"/>
        </w:rPr>
        <w:t xml:space="preserve"> </w:t>
      </w:r>
      <w:r w:rsidR="00A35C78" w:rsidRPr="00042A65">
        <w:rPr>
          <w:rFonts w:asciiTheme="majorBidi" w:hAnsiTheme="majorBidi" w:cstheme="majorBidi"/>
          <w:color w:val="000000"/>
          <w:lang w:val="es-ES"/>
        </w:rPr>
        <w:t>&amp;</w:t>
      </w:r>
      <w:r w:rsidR="00376D8D" w:rsidRPr="00042A65">
        <w:rPr>
          <w:rFonts w:asciiTheme="majorBidi" w:hAnsiTheme="majorBidi" w:cstheme="majorBidi"/>
          <w:lang w:val="es-ES"/>
        </w:rPr>
        <w:t xml:space="preserve"> Vasquez</w:t>
      </w:r>
      <w:r w:rsidR="00A35C78" w:rsidRPr="00042A65">
        <w:rPr>
          <w:rFonts w:asciiTheme="majorBidi" w:hAnsiTheme="majorBidi" w:cstheme="majorBidi"/>
          <w:lang w:val="es-ES"/>
        </w:rPr>
        <w:t>, L.</w:t>
      </w:r>
      <w:r w:rsidR="00376D8D" w:rsidRPr="00042A65">
        <w:rPr>
          <w:rFonts w:asciiTheme="majorBidi" w:hAnsiTheme="majorBidi" w:cstheme="majorBidi"/>
          <w:lang w:val="es-ES"/>
        </w:rPr>
        <w:t xml:space="preserve">* </w:t>
      </w:r>
      <w:r w:rsidR="008C5068" w:rsidRPr="00042A65">
        <w:rPr>
          <w:rFonts w:asciiTheme="majorBidi" w:hAnsiTheme="majorBidi" w:cstheme="majorBidi"/>
          <w:lang w:val="es-ES"/>
        </w:rPr>
        <w:t xml:space="preserve">(2019). </w:t>
      </w:r>
      <w:hyperlink r:id="rId24" w:history="1"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E</w:t>
        </w:r>
        <w:r w:rsidR="00FF4D29" w:rsidRPr="00042A65">
          <w:rPr>
            <w:rStyle w:val="Hyperlink"/>
            <w:rFonts w:asciiTheme="majorBidi" w:hAnsiTheme="majorBidi" w:cstheme="majorBidi"/>
            <w:lang w:val="es-ES"/>
          </w:rPr>
          <w:t>valuac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i</w:t>
        </w:r>
        <w:r w:rsidR="0059795A" w:rsidRPr="00042A65">
          <w:rPr>
            <w:rStyle w:val="Hyperlink"/>
            <w:rFonts w:asciiTheme="majorBidi" w:hAnsiTheme="majorBidi" w:cstheme="majorBidi"/>
            <w:lang w:val="es-ES"/>
          </w:rPr>
          <w:t>ó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n de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e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quipos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t</w:t>
        </w:r>
        <w:r w:rsidR="0059795A" w:rsidRPr="00042A65">
          <w:rPr>
            <w:rStyle w:val="Hyperlink"/>
            <w:rFonts w:asciiTheme="majorBidi" w:hAnsiTheme="majorBidi" w:cstheme="majorBidi"/>
            <w:lang w:val="es-ES"/>
          </w:rPr>
          <w:t>é</w:t>
        </w:r>
        <w:r w:rsidR="00325E63" w:rsidRPr="00042A65">
          <w:rPr>
            <w:rStyle w:val="Hyperlink"/>
            <w:rFonts w:asciiTheme="majorBidi" w:hAnsiTheme="majorBidi" w:cstheme="majorBidi"/>
            <w:lang w:val="es-ES"/>
          </w:rPr>
          <w:t>cnico</w:t>
        </w:r>
        <w:r w:rsidR="00521543" w:rsidRPr="00042A65">
          <w:rPr>
            <w:rStyle w:val="Hyperlink"/>
            <w:rFonts w:asciiTheme="majorBidi" w:hAnsiTheme="majorBidi" w:cstheme="majorBidi"/>
            <w:lang w:val="es-ES"/>
          </w:rPr>
          <w:t>s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c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riminol</w:t>
        </w:r>
        <w:r w:rsidR="0059795A" w:rsidRPr="00042A65">
          <w:rPr>
            <w:rStyle w:val="Hyperlink"/>
            <w:rFonts w:asciiTheme="majorBidi" w:hAnsiTheme="majorBidi" w:cstheme="majorBidi"/>
            <w:lang w:val="es-ES"/>
          </w:rPr>
          <w:t>ó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gicos para </w:t>
        </w:r>
        <w:r w:rsidR="00A35C78" w:rsidRPr="00042A65">
          <w:rPr>
            <w:rStyle w:val="Hyperlink"/>
            <w:rFonts w:asciiTheme="majorBidi" w:hAnsiTheme="majorBidi" w:cstheme="majorBidi"/>
            <w:lang w:val="es-ES"/>
          </w:rPr>
          <w:t>r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educir el </w:t>
        </w:r>
        <w:r w:rsidR="00A35C78" w:rsidRPr="00042A65">
          <w:rPr>
            <w:rStyle w:val="Hyperlink"/>
            <w:rFonts w:asciiTheme="majorBidi" w:hAnsiTheme="majorBidi" w:cstheme="majorBidi"/>
            <w:lang w:val="es-ES"/>
          </w:rPr>
          <w:t>h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acinamiento en las </w:t>
        </w:r>
        <w:r w:rsidR="00A35C78" w:rsidRPr="00042A65">
          <w:rPr>
            <w:rStyle w:val="Hyperlink"/>
            <w:rFonts w:asciiTheme="majorBidi" w:hAnsiTheme="majorBidi" w:cstheme="majorBidi"/>
            <w:lang w:val="es-ES"/>
          </w:rPr>
          <w:t>p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risiones </w:t>
        </w:r>
        <w:proofErr w:type="gramStart"/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Salvadore</w:t>
        </w:r>
        <w:r w:rsidR="008C5068" w:rsidRPr="00042A65">
          <w:rPr>
            <w:rStyle w:val="Hyperlink"/>
            <w:rFonts w:asciiTheme="majorBidi" w:hAnsiTheme="majorBidi" w:cstheme="majorBidi"/>
            <w:lang w:val="es-ES"/>
          </w:rPr>
          <w:t>ñ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as</w:t>
        </w:r>
        <w:proofErr w:type="gramEnd"/>
      </w:hyperlink>
    </w:p>
    <w:p w14:paraId="03CB5496" w14:textId="7771121B" w:rsidR="00376D8D" w:rsidRPr="00042A65" w:rsidRDefault="002C45BD" w:rsidP="002C45BD">
      <w:pPr>
        <w:ind w:left="720" w:hanging="720"/>
        <w:rPr>
          <w:rFonts w:asciiTheme="majorBidi" w:hAnsiTheme="majorBidi" w:cstheme="majorBidi"/>
          <w:lang w:val="es-ES"/>
        </w:rPr>
      </w:pPr>
      <w:r w:rsidRPr="00042A65">
        <w:rPr>
          <w:rFonts w:asciiTheme="majorBidi" w:hAnsiTheme="majorBidi" w:cstheme="majorBidi"/>
          <w:lang w:val="es-ES"/>
        </w:rPr>
        <w:tab/>
      </w:r>
      <w:r w:rsidRPr="00042A65">
        <w:rPr>
          <w:rFonts w:asciiTheme="majorBidi" w:hAnsiTheme="majorBidi" w:cstheme="majorBidi"/>
        </w:rPr>
        <w:t>(</w:t>
      </w:r>
      <w:r w:rsidR="00376D8D" w:rsidRPr="00042A65">
        <w:rPr>
          <w:rFonts w:asciiTheme="majorBidi" w:hAnsiTheme="majorBidi" w:cstheme="majorBidi"/>
        </w:rPr>
        <w:t xml:space="preserve">Assessing </w:t>
      </w:r>
      <w:r w:rsidR="006338B8">
        <w:rPr>
          <w:rFonts w:asciiTheme="majorBidi" w:hAnsiTheme="majorBidi" w:cstheme="majorBidi"/>
          <w:color w:val="000000"/>
        </w:rPr>
        <w:t>c</w:t>
      </w:r>
      <w:r w:rsidR="00376D8D" w:rsidRPr="00042A65">
        <w:rPr>
          <w:rFonts w:asciiTheme="majorBidi" w:hAnsiTheme="majorBidi" w:cstheme="majorBidi"/>
          <w:color w:val="000000"/>
        </w:rPr>
        <w:t xml:space="preserve">riminological </w:t>
      </w:r>
      <w:r w:rsidR="006338B8">
        <w:rPr>
          <w:rFonts w:asciiTheme="majorBidi" w:hAnsiTheme="majorBidi" w:cstheme="majorBidi"/>
          <w:color w:val="000000"/>
        </w:rPr>
        <w:t>t</w:t>
      </w:r>
      <w:r w:rsidR="00376D8D" w:rsidRPr="00042A65">
        <w:rPr>
          <w:rFonts w:asciiTheme="majorBidi" w:hAnsiTheme="majorBidi" w:cstheme="majorBidi"/>
          <w:color w:val="000000"/>
        </w:rPr>
        <w:t xml:space="preserve">echnical </w:t>
      </w:r>
      <w:proofErr w:type="spellStart"/>
      <w:r w:rsidR="006338B8">
        <w:rPr>
          <w:rFonts w:asciiTheme="majorBidi" w:hAnsiTheme="majorBidi" w:cstheme="majorBidi"/>
          <w:color w:val="000000"/>
        </w:rPr>
        <w:t>y</w:t>
      </w:r>
      <w:r w:rsidR="00376D8D" w:rsidRPr="00042A65">
        <w:rPr>
          <w:rFonts w:asciiTheme="majorBidi" w:hAnsiTheme="majorBidi" w:cstheme="majorBidi"/>
          <w:color w:val="000000"/>
        </w:rPr>
        <w:t>eams</w:t>
      </w:r>
      <w:proofErr w:type="spellEnd"/>
      <w:r w:rsidR="00376D8D" w:rsidRPr="00042A65">
        <w:rPr>
          <w:rFonts w:asciiTheme="majorBidi" w:hAnsiTheme="majorBidi" w:cstheme="majorBidi"/>
          <w:color w:val="000000"/>
        </w:rPr>
        <w:t xml:space="preserve"> to </w:t>
      </w:r>
      <w:r w:rsidR="00A35C78" w:rsidRPr="00042A65">
        <w:rPr>
          <w:rFonts w:asciiTheme="majorBidi" w:hAnsiTheme="majorBidi" w:cstheme="majorBidi"/>
          <w:color w:val="000000"/>
        </w:rPr>
        <w:t>r</w:t>
      </w:r>
      <w:r w:rsidR="00376D8D" w:rsidRPr="00042A65">
        <w:rPr>
          <w:rFonts w:asciiTheme="majorBidi" w:hAnsiTheme="majorBidi" w:cstheme="majorBidi"/>
          <w:color w:val="000000"/>
        </w:rPr>
        <w:t xml:space="preserve">educe </w:t>
      </w:r>
      <w:r w:rsidR="00A35C78" w:rsidRPr="00042A65">
        <w:rPr>
          <w:rFonts w:asciiTheme="majorBidi" w:hAnsiTheme="majorBidi" w:cstheme="majorBidi"/>
          <w:color w:val="000000"/>
        </w:rPr>
        <w:t>o</w:t>
      </w:r>
      <w:r w:rsidR="00376D8D" w:rsidRPr="00042A65">
        <w:rPr>
          <w:rFonts w:asciiTheme="majorBidi" w:hAnsiTheme="majorBidi" w:cstheme="majorBidi"/>
          <w:color w:val="000000"/>
        </w:rPr>
        <w:t xml:space="preserve">vercrowding in Salvadoran </w:t>
      </w:r>
      <w:r w:rsidR="00A35C78" w:rsidRPr="00042A65">
        <w:rPr>
          <w:rFonts w:asciiTheme="majorBidi" w:hAnsiTheme="majorBidi" w:cstheme="majorBidi"/>
          <w:color w:val="000000"/>
        </w:rPr>
        <w:t>p</w:t>
      </w:r>
      <w:r w:rsidR="00376D8D" w:rsidRPr="00042A65">
        <w:rPr>
          <w:rFonts w:asciiTheme="majorBidi" w:hAnsiTheme="majorBidi" w:cstheme="majorBidi"/>
          <w:color w:val="000000"/>
        </w:rPr>
        <w:t>risons</w:t>
      </w:r>
      <w:r w:rsidRPr="00042A65">
        <w:rPr>
          <w:rFonts w:asciiTheme="majorBidi" w:hAnsiTheme="majorBidi" w:cstheme="majorBidi"/>
          <w:color w:val="000000"/>
        </w:rPr>
        <w:t>)</w:t>
      </w:r>
      <w:r w:rsidR="00F97A99" w:rsidRPr="00042A65">
        <w:rPr>
          <w:rFonts w:asciiTheme="majorBidi" w:hAnsiTheme="majorBidi" w:cstheme="majorBidi"/>
          <w:i/>
          <w:color w:val="000000"/>
        </w:rPr>
        <w:t>.</w:t>
      </w:r>
      <w:r w:rsidRPr="00042A65">
        <w:rPr>
          <w:rFonts w:asciiTheme="majorBidi" w:hAnsiTheme="majorBidi" w:cstheme="majorBidi"/>
          <w:i/>
          <w:color w:val="000000"/>
        </w:rPr>
        <w:t xml:space="preserve"> </w:t>
      </w:r>
      <w:r w:rsidR="00376D8D" w:rsidRPr="00042A65">
        <w:rPr>
          <w:rFonts w:asciiTheme="majorBidi" w:hAnsiTheme="majorBidi" w:cstheme="majorBidi"/>
          <w:i/>
          <w:color w:val="000000"/>
          <w:lang w:val="es-ES"/>
        </w:rPr>
        <w:t>Revista de la Maestría en Administración Pública</w:t>
      </w:r>
      <w:r w:rsidR="00325E63" w:rsidRPr="00042A65">
        <w:rPr>
          <w:rFonts w:asciiTheme="majorBidi" w:hAnsiTheme="majorBidi" w:cstheme="majorBidi"/>
          <w:i/>
          <w:color w:val="000000"/>
          <w:lang w:val="es-ES"/>
        </w:rPr>
        <w:t>: Administración Pública y Políticas de Reinserción Social</w:t>
      </w:r>
      <w:r w:rsidR="00376D8D" w:rsidRPr="00042A65">
        <w:rPr>
          <w:rFonts w:asciiTheme="majorBidi" w:hAnsiTheme="majorBidi" w:cstheme="majorBidi"/>
          <w:i/>
          <w:color w:val="000000"/>
          <w:lang w:val="es-ES"/>
        </w:rPr>
        <w:t xml:space="preserve"> </w:t>
      </w:r>
      <w:r w:rsidR="00376D8D" w:rsidRPr="00042A65">
        <w:rPr>
          <w:rFonts w:asciiTheme="majorBidi" w:hAnsiTheme="majorBidi" w:cstheme="majorBidi"/>
          <w:color w:val="000000"/>
          <w:lang w:val="es-ES"/>
        </w:rPr>
        <w:t>(</w:t>
      </w:r>
      <w:proofErr w:type="spellStart"/>
      <w:r w:rsidR="00376D8D" w:rsidRPr="00042A65">
        <w:rPr>
          <w:rFonts w:asciiTheme="majorBidi" w:hAnsiTheme="majorBidi" w:cstheme="majorBidi"/>
          <w:iCs/>
          <w:color w:val="000000"/>
          <w:lang w:val="es-ES"/>
        </w:rPr>
        <w:t>special</w:t>
      </w:r>
      <w:proofErr w:type="spellEnd"/>
      <w:r w:rsidR="00376D8D" w:rsidRPr="00042A65">
        <w:rPr>
          <w:rFonts w:asciiTheme="majorBidi" w:hAnsiTheme="majorBidi" w:cstheme="majorBidi"/>
          <w:iCs/>
          <w:color w:val="000000"/>
          <w:lang w:val="es-ES"/>
        </w:rPr>
        <w:t xml:space="preserve"> </w:t>
      </w:r>
      <w:proofErr w:type="spellStart"/>
      <w:r w:rsidR="00376D8D" w:rsidRPr="00042A65">
        <w:rPr>
          <w:rFonts w:asciiTheme="majorBidi" w:hAnsiTheme="majorBidi" w:cstheme="majorBidi"/>
          <w:iCs/>
          <w:color w:val="000000"/>
          <w:lang w:val="es-ES"/>
        </w:rPr>
        <w:t>issue</w:t>
      </w:r>
      <w:proofErr w:type="spellEnd"/>
      <w:r w:rsidR="00376D8D" w:rsidRPr="00042A65">
        <w:rPr>
          <w:rFonts w:asciiTheme="majorBidi" w:hAnsiTheme="majorBidi" w:cstheme="majorBidi"/>
          <w:iCs/>
          <w:color w:val="000000"/>
          <w:lang w:val="es-ES"/>
        </w:rPr>
        <w:t xml:space="preserve"> </w:t>
      </w:r>
      <w:proofErr w:type="spellStart"/>
      <w:r w:rsidR="00376D8D" w:rsidRPr="00042A65">
        <w:rPr>
          <w:rFonts w:asciiTheme="majorBidi" w:hAnsiTheme="majorBidi" w:cstheme="majorBidi"/>
          <w:iCs/>
          <w:color w:val="000000"/>
          <w:lang w:val="es-ES"/>
        </w:rPr>
        <w:t>on</w:t>
      </w:r>
      <w:proofErr w:type="spellEnd"/>
      <w:r w:rsidR="00376D8D" w:rsidRPr="00042A65">
        <w:rPr>
          <w:rFonts w:asciiTheme="majorBidi" w:hAnsiTheme="majorBidi" w:cstheme="majorBidi"/>
          <w:iCs/>
          <w:color w:val="000000"/>
          <w:lang w:val="es-ES"/>
        </w:rPr>
        <w:t xml:space="preserve"> </w:t>
      </w:r>
      <w:proofErr w:type="spellStart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>public</w:t>
      </w:r>
      <w:proofErr w:type="spellEnd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 xml:space="preserve"> </w:t>
      </w:r>
      <w:proofErr w:type="spellStart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>administration</w:t>
      </w:r>
      <w:proofErr w:type="spellEnd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 xml:space="preserve"> and </w:t>
      </w:r>
      <w:proofErr w:type="spellStart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>reintegration</w:t>
      </w:r>
      <w:proofErr w:type="spellEnd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 xml:space="preserve"> </w:t>
      </w:r>
      <w:proofErr w:type="spellStart"/>
      <w:r w:rsidR="00325E63" w:rsidRPr="00042A65">
        <w:rPr>
          <w:rFonts w:asciiTheme="majorBidi" w:hAnsiTheme="majorBidi" w:cstheme="majorBidi"/>
          <w:iCs/>
          <w:color w:val="000000"/>
          <w:lang w:val="es-ES"/>
        </w:rPr>
        <w:t>policies</w:t>
      </w:r>
      <w:proofErr w:type="spellEnd"/>
      <w:r w:rsidR="00376D8D" w:rsidRPr="00042A65">
        <w:rPr>
          <w:rFonts w:asciiTheme="majorBidi" w:hAnsiTheme="majorBidi" w:cstheme="majorBidi"/>
          <w:color w:val="000000"/>
          <w:lang w:val="es-ES"/>
        </w:rPr>
        <w:t xml:space="preserve">) </w:t>
      </w:r>
    </w:p>
    <w:p w14:paraId="2A78BFAE" w14:textId="77777777" w:rsidR="00376D8D" w:rsidRPr="00042A65" w:rsidRDefault="00376D8D" w:rsidP="002C45BD">
      <w:pPr>
        <w:ind w:left="720" w:hanging="720"/>
        <w:rPr>
          <w:rFonts w:asciiTheme="majorBidi" w:hAnsiTheme="majorBidi" w:cstheme="majorBidi"/>
          <w:lang w:val="es-ES"/>
        </w:rPr>
      </w:pPr>
    </w:p>
    <w:p w14:paraId="755E5119" w14:textId="297A5982" w:rsidR="00376D8D" w:rsidRPr="00042A65" w:rsidRDefault="00376D8D" w:rsidP="00376D8D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lang w:val="es-ES"/>
        </w:rPr>
        <w:t>Koetzle</w:t>
      </w:r>
      <w:r w:rsidR="00185A2B" w:rsidRPr="00042A65">
        <w:rPr>
          <w:rFonts w:asciiTheme="majorBidi" w:hAnsiTheme="majorBidi" w:cstheme="majorBidi"/>
          <w:lang w:val="es-ES"/>
        </w:rPr>
        <w:t>, D</w:t>
      </w:r>
      <w:r w:rsidR="00A35C78" w:rsidRPr="00042A65">
        <w:rPr>
          <w:rFonts w:asciiTheme="majorBidi" w:hAnsiTheme="majorBidi" w:cstheme="majorBidi"/>
          <w:lang w:val="es-ES"/>
        </w:rPr>
        <w:t xml:space="preserve">. &amp; Mellow, J. </w:t>
      </w:r>
      <w:r w:rsidR="008C5068" w:rsidRPr="00042A65">
        <w:rPr>
          <w:rFonts w:asciiTheme="majorBidi" w:hAnsiTheme="majorBidi" w:cstheme="majorBidi"/>
          <w:lang w:val="es-ES"/>
        </w:rPr>
        <w:t xml:space="preserve">(2019). </w:t>
      </w:r>
      <w:hyperlink r:id="rId25" w:history="1"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Mejorando la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g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esti</w:t>
        </w:r>
        <w:r w:rsidR="0059795A" w:rsidRPr="00042A65">
          <w:rPr>
            <w:rStyle w:val="Hyperlink"/>
            <w:rFonts w:asciiTheme="majorBidi" w:hAnsiTheme="majorBidi" w:cstheme="majorBidi"/>
            <w:lang w:val="es-ES"/>
          </w:rPr>
          <w:t>ó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n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p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enitenciaria y la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r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eintegraci</w:t>
        </w:r>
        <w:r w:rsidR="0059795A" w:rsidRPr="00042A65">
          <w:rPr>
            <w:rStyle w:val="Hyperlink"/>
            <w:rFonts w:asciiTheme="majorBidi" w:hAnsiTheme="majorBidi" w:cstheme="majorBidi"/>
            <w:lang w:val="es-ES"/>
          </w:rPr>
          <w:t>ó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n en la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c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omunidad a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t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>rav</w:t>
        </w:r>
        <w:r w:rsidR="0059795A" w:rsidRPr="00042A65">
          <w:rPr>
            <w:rStyle w:val="Hyperlink"/>
            <w:rFonts w:asciiTheme="majorBidi" w:hAnsiTheme="majorBidi" w:cstheme="majorBidi"/>
            <w:lang w:val="es-ES"/>
          </w:rPr>
          <w:t>é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s del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r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iesgo, la </w:t>
        </w:r>
        <w:r w:rsidR="006338B8">
          <w:rPr>
            <w:rStyle w:val="Hyperlink"/>
            <w:rFonts w:asciiTheme="majorBidi" w:hAnsiTheme="majorBidi" w:cstheme="majorBidi"/>
            <w:lang w:val="es-ES"/>
          </w:rPr>
          <w:t>n</w:t>
        </w:r>
        <w:r w:rsidR="002C45BD" w:rsidRPr="00042A65">
          <w:rPr>
            <w:rStyle w:val="Hyperlink"/>
            <w:rFonts w:asciiTheme="majorBidi" w:hAnsiTheme="majorBidi" w:cstheme="majorBidi"/>
            <w:lang w:val="es-ES"/>
          </w:rPr>
          <w:t xml:space="preserve">ecesidad y la </w:t>
        </w:r>
        <w:proofErr w:type="spellStart"/>
        <w:r w:rsidR="006338B8">
          <w:rPr>
            <w:rStyle w:val="Hyperlink"/>
            <w:rFonts w:asciiTheme="majorBidi" w:hAnsiTheme="majorBidi" w:cstheme="majorBidi"/>
            <w:lang w:val="es-ES"/>
          </w:rPr>
          <w:t>r</w:t>
        </w:r>
        <w:r w:rsidR="00325E63" w:rsidRPr="00042A65">
          <w:rPr>
            <w:rStyle w:val="Hyperlink"/>
            <w:rFonts w:asciiTheme="majorBidi" w:hAnsiTheme="majorBidi" w:cstheme="majorBidi"/>
            <w:lang w:val="es-ES"/>
          </w:rPr>
          <w:t>esponsividad</w:t>
        </w:r>
        <w:proofErr w:type="spellEnd"/>
      </w:hyperlink>
      <w:r w:rsidR="002C45BD" w:rsidRPr="00042A65">
        <w:rPr>
          <w:rFonts w:asciiTheme="majorBidi" w:hAnsiTheme="majorBidi" w:cstheme="majorBidi"/>
          <w:lang w:val="es-ES"/>
        </w:rPr>
        <w:t xml:space="preserve"> (</w:t>
      </w:r>
      <w:proofErr w:type="spellStart"/>
      <w:r w:rsidRPr="00042A65">
        <w:rPr>
          <w:rFonts w:asciiTheme="majorBidi" w:hAnsiTheme="majorBidi" w:cstheme="majorBidi"/>
          <w:lang w:val="es-ES"/>
        </w:rPr>
        <w:t>Improving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="006338B8">
        <w:rPr>
          <w:rFonts w:asciiTheme="majorBidi" w:hAnsiTheme="majorBidi" w:cstheme="majorBidi"/>
          <w:lang w:val="es-ES"/>
        </w:rPr>
        <w:t>p</w:t>
      </w:r>
      <w:r w:rsidRPr="00042A65">
        <w:rPr>
          <w:rFonts w:asciiTheme="majorBidi" w:hAnsiTheme="majorBidi" w:cstheme="majorBidi"/>
          <w:lang w:val="es-ES"/>
        </w:rPr>
        <w:t>rison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="006338B8">
        <w:rPr>
          <w:rFonts w:asciiTheme="majorBidi" w:hAnsiTheme="majorBidi" w:cstheme="majorBidi"/>
          <w:lang w:val="es-ES"/>
        </w:rPr>
        <w:t>m</w:t>
      </w:r>
      <w:r w:rsidRPr="00042A65">
        <w:rPr>
          <w:rFonts w:asciiTheme="majorBidi" w:hAnsiTheme="majorBidi" w:cstheme="majorBidi"/>
          <w:lang w:val="es-ES"/>
        </w:rPr>
        <w:t>anagement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and </w:t>
      </w:r>
      <w:proofErr w:type="spellStart"/>
      <w:r w:rsidR="006338B8">
        <w:rPr>
          <w:rFonts w:asciiTheme="majorBidi" w:hAnsiTheme="majorBidi" w:cstheme="majorBidi"/>
          <w:lang w:val="es-ES"/>
        </w:rPr>
        <w:t>c</w:t>
      </w:r>
      <w:r w:rsidRPr="00042A65">
        <w:rPr>
          <w:rFonts w:asciiTheme="majorBidi" w:hAnsiTheme="majorBidi" w:cstheme="majorBidi"/>
          <w:lang w:val="es-ES"/>
        </w:rPr>
        <w:t>ommunity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="006338B8">
        <w:rPr>
          <w:rFonts w:asciiTheme="majorBidi" w:hAnsiTheme="majorBidi" w:cstheme="majorBidi"/>
          <w:lang w:val="es-ES"/>
        </w:rPr>
        <w:t>r</w:t>
      </w:r>
      <w:r w:rsidRPr="00042A65">
        <w:rPr>
          <w:rFonts w:asciiTheme="majorBidi" w:hAnsiTheme="majorBidi" w:cstheme="majorBidi"/>
          <w:lang w:val="es-ES"/>
        </w:rPr>
        <w:t>eintegration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Pr="00042A65">
        <w:rPr>
          <w:rFonts w:asciiTheme="majorBidi" w:hAnsiTheme="majorBidi" w:cstheme="majorBidi"/>
          <w:lang w:val="es-ES"/>
        </w:rPr>
        <w:t>through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="006338B8">
        <w:rPr>
          <w:rFonts w:asciiTheme="majorBidi" w:hAnsiTheme="majorBidi" w:cstheme="majorBidi"/>
          <w:lang w:val="es-ES"/>
        </w:rPr>
        <w:t>r</w:t>
      </w:r>
      <w:r w:rsidRPr="00042A65">
        <w:rPr>
          <w:rFonts w:asciiTheme="majorBidi" w:hAnsiTheme="majorBidi" w:cstheme="majorBidi"/>
          <w:lang w:val="es-ES"/>
        </w:rPr>
        <w:t>isk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, </w:t>
      </w:r>
      <w:proofErr w:type="spellStart"/>
      <w:r w:rsidR="006338B8">
        <w:rPr>
          <w:rFonts w:asciiTheme="majorBidi" w:hAnsiTheme="majorBidi" w:cstheme="majorBidi"/>
          <w:lang w:val="es-ES"/>
        </w:rPr>
        <w:t>n</w:t>
      </w:r>
      <w:r w:rsidRPr="00042A65">
        <w:rPr>
          <w:rFonts w:asciiTheme="majorBidi" w:hAnsiTheme="majorBidi" w:cstheme="majorBidi"/>
          <w:lang w:val="es-ES"/>
        </w:rPr>
        <w:t>eed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, and </w:t>
      </w:r>
      <w:proofErr w:type="spellStart"/>
      <w:r w:rsidR="006338B8">
        <w:rPr>
          <w:rFonts w:asciiTheme="majorBidi" w:hAnsiTheme="majorBidi" w:cstheme="majorBidi"/>
          <w:lang w:val="es-ES"/>
        </w:rPr>
        <w:t>r</w:t>
      </w:r>
      <w:r w:rsidRPr="00042A65">
        <w:rPr>
          <w:rFonts w:asciiTheme="majorBidi" w:hAnsiTheme="majorBidi" w:cstheme="majorBidi"/>
          <w:lang w:val="es-ES"/>
        </w:rPr>
        <w:t>esponsivity</w:t>
      </w:r>
      <w:proofErr w:type="spellEnd"/>
      <w:r w:rsidR="002C45BD" w:rsidRPr="00042A65">
        <w:rPr>
          <w:rFonts w:asciiTheme="majorBidi" w:hAnsiTheme="majorBidi" w:cstheme="majorBidi"/>
          <w:lang w:val="es-ES"/>
        </w:rPr>
        <w:t>)</w:t>
      </w:r>
      <w:r w:rsidR="00F97A99" w:rsidRPr="00042A65">
        <w:rPr>
          <w:rFonts w:asciiTheme="majorBidi" w:hAnsiTheme="majorBidi" w:cstheme="majorBidi"/>
          <w:i/>
          <w:lang w:val="es-ES"/>
        </w:rPr>
        <w:t>.</w:t>
      </w:r>
      <w:r w:rsidRPr="00042A65">
        <w:rPr>
          <w:rFonts w:asciiTheme="majorBidi" w:hAnsiTheme="majorBidi" w:cstheme="majorBidi"/>
          <w:i/>
          <w:lang w:val="es-ES"/>
        </w:rPr>
        <w:t xml:space="preserve"> </w:t>
      </w:r>
      <w:r w:rsidR="00325E63" w:rsidRPr="00042A65">
        <w:rPr>
          <w:rFonts w:asciiTheme="majorBidi" w:hAnsiTheme="majorBidi" w:cstheme="majorBidi"/>
          <w:i/>
          <w:color w:val="000000"/>
          <w:lang w:val="es-ES"/>
        </w:rPr>
        <w:t xml:space="preserve">Revista de la Maestría en Administración Pública: Administración Pública y Políticas de Reinserción Social. </w:t>
      </w:r>
      <w:r w:rsidR="00325E63" w:rsidRPr="00042A65">
        <w:rPr>
          <w:rFonts w:asciiTheme="majorBidi" w:hAnsiTheme="majorBidi" w:cstheme="majorBidi"/>
          <w:color w:val="000000"/>
        </w:rPr>
        <w:t>(</w:t>
      </w:r>
      <w:r w:rsidR="00325E63" w:rsidRPr="00042A65">
        <w:rPr>
          <w:rFonts w:asciiTheme="majorBidi" w:hAnsiTheme="majorBidi" w:cstheme="majorBidi"/>
          <w:iCs/>
          <w:color w:val="000000"/>
        </w:rPr>
        <w:t>special issue on public administration and reintegration policies</w:t>
      </w:r>
      <w:r w:rsidRPr="00042A65">
        <w:rPr>
          <w:rFonts w:asciiTheme="majorBidi" w:hAnsiTheme="majorBidi" w:cstheme="majorBidi"/>
          <w:color w:val="000000"/>
        </w:rPr>
        <w:t xml:space="preserve">) </w:t>
      </w:r>
    </w:p>
    <w:p w14:paraId="2E7FE0DA" w14:textId="77777777" w:rsidR="00376D8D" w:rsidRPr="00042A65" w:rsidRDefault="00376D8D" w:rsidP="00EF0B5F">
      <w:pPr>
        <w:ind w:left="720" w:hanging="720"/>
        <w:rPr>
          <w:rFonts w:asciiTheme="majorBidi" w:hAnsiTheme="majorBidi" w:cstheme="majorBidi"/>
          <w:bCs/>
        </w:rPr>
      </w:pPr>
    </w:p>
    <w:p w14:paraId="2882F988" w14:textId="3F333984" w:rsidR="00086A35" w:rsidRPr="00042A65" w:rsidRDefault="003A1F6A" w:rsidP="003A1F6A">
      <w:pPr>
        <w:ind w:left="720" w:hanging="720"/>
        <w:rPr>
          <w:rFonts w:asciiTheme="majorBidi" w:hAnsiTheme="majorBidi" w:cstheme="majorBidi"/>
          <w:color w:val="333333"/>
          <w:spacing w:val="4"/>
          <w:shd w:val="clear" w:color="auto" w:fill="FCFCFC"/>
        </w:rPr>
      </w:pPr>
      <w:r w:rsidRPr="00042A65">
        <w:rPr>
          <w:rFonts w:asciiTheme="majorBidi" w:hAnsiTheme="majorBidi" w:cstheme="majorBidi"/>
          <w:iCs/>
          <w:color w:val="000000"/>
        </w:rPr>
        <w:t xml:space="preserve">Scott, J.*, Petrossian, G., Mellow, J., &amp; Peterson, B. (2018). Understanding risky facilities: An analysis of factors associated with jail escapes in eight states. </w:t>
      </w:r>
      <w:r w:rsidRPr="00042A65">
        <w:rPr>
          <w:rFonts w:asciiTheme="majorBidi" w:hAnsiTheme="majorBidi" w:cstheme="majorBidi"/>
          <w:i/>
          <w:iCs/>
          <w:color w:val="000000"/>
        </w:rPr>
        <w:t>Security Journal</w:t>
      </w:r>
      <w:r w:rsidRPr="00042A65">
        <w:rPr>
          <w:rFonts w:asciiTheme="majorBidi" w:hAnsiTheme="majorBidi" w:cstheme="majorBidi"/>
          <w:iCs/>
          <w:color w:val="000000"/>
        </w:rPr>
        <w:t>,</w:t>
      </w:r>
      <w:r w:rsidRPr="00042A65">
        <w:rPr>
          <w:rFonts w:asciiTheme="majorBidi" w:hAnsiTheme="majorBidi" w:cstheme="majorBidi"/>
          <w:i/>
          <w:iCs/>
          <w:color w:val="000000"/>
        </w:rPr>
        <w:t xml:space="preserve"> 31</w:t>
      </w:r>
      <w:r w:rsidRPr="00042A65">
        <w:rPr>
          <w:rFonts w:asciiTheme="majorBidi" w:hAnsiTheme="majorBidi" w:cstheme="majorBidi"/>
          <w:iCs/>
          <w:color w:val="000000"/>
        </w:rPr>
        <w:t xml:space="preserve">, 805-820. </w:t>
      </w:r>
      <w:hyperlink r:id="rId26" w:history="1">
        <w:r w:rsidR="00BD2AF2" w:rsidRPr="00042A65">
          <w:rPr>
            <w:rStyle w:val="Hyperlink"/>
            <w:rFonts w:asciiTheme="majorBidi" w:hAnsiTheme="majorBidi" w:cstheme="majorBidi"/>
            <w:color w:val="auto"/>
            <w:spacing w:val="4"/>
            <w:u w:val="none"/>
            <w:shd w:val="clear" w:color="auto" w:fill="FCFCFC"/>
          </w:rPr>
          <w:t xml:space="preserve">DOI: </w:t>
        </w:r>
        <w:r w:rsidR="00BD2AF2" w:rsidRPr="00042A65">
          <w:rPr>
            <w:rStyle w:val="Hyperlink"/>
            <w:rFonts w:asciiTheme="majorBidi" w:hAnsiTheme="majorBidi" w:cstheme="majorBidi"/>
            <w:color w:val="auto"/>
            <w:spacing w:val="4"/>
            <w:shd w:val="clear" w:color="auto" w:fill="FCFCFC"/>
          </w:rPr>
          <w:t>10.1057/s41284-018-0132-7</w:t>
        </w:r>
      </w:hyperlink>
    </w:p>
    <w:p w14:paraId="1BF2AAA2" w14:textId="77777777" w:rsidR="00AB323E" w:rsidRPr="00042A65" w:rsidRDefault="00AB323E" w:rsidP="00AB323E">
      <w:pPr>
        <w:ind w:left="720" w:hanging="720"/>
        <w:rPr>
          <w:rFonts w:asciiTheme="majorBidi" w:hAnsiTheme="majorBidi" w:cstheme="majorBidi"/>
          <w:bCs/>
          <w:color w:val="000000"/>
        </w:rPr>
      </w:pPr>
    </w:p>
    <w:p w14:paraId="32DAF735" w14:textId="49D660B5" w:rsidR="00D702CD" w:rsidRPr="00042A65" w:rsidRDefault="00AB323E" w:rsidP="00AB323E">
      <w:pPr>
        <w:ind w:left="720" w:hanging="720"/>
        <w:rPr>
          <w:rFonts w:asciiTheme="majorBidi" w:hAnsiTheme="majorBidi" w:cstheme="majorBidi"/>
          <w:spacing w:val="4"/>
          <w:shd w:val="clear" w:color="auto" w:fill="FCFCFC"/>
        </w:rPr>
      </w:pPr>
      <w:r w:rsidRPr="00042A65">
        <w:rPr>
          <w:rFonts w:asciiTheme="majorBidi" w:hAnsiTheme="majorBidi" w:cstheme="majorBidi"/>
          <w:bCs/>
          <w:color w:val="000000"/>
        </w:rPr>
        <w:t xml:space="preserve">Thomas, A. L.*, Scott, J.*, &amp; Mellow, J. (2018). The validity of open-source data when assessing jail suicides. </w:t>
      </w:r>
      <w:r w:rsidRPr="00042A65">
        <w:rPr>
          <w:rFonts w:asciiTheme="majorBidi" w:hAnsiTheme="majorBidi" w:cstheme="majorBidi"/>
          <w:bCs/>
          <w:i/>
          <w:iCs/>
          <w:color w:val="000000"/>
        </w:rPr>
        <w:t>Health Justice</w:t>
      </w:r>
      <w:r w:rsidRPr="00042A65">
        <w:rPr>
          <w:rFonts w:asciiTheme="majorBidi" w:hAnsiTheme="majorBidi" w:cstheme="majorBidi"/>
          <w:bCs/>
          <w:color w:val="000000"/>
        </w:rPr>
        <w:t>,</w:t>
      </w:r>
      <w:r w:rsidRPr="00042A65">
        <w:rPr>
          <w:rFonts w:asciiTheme="majorBidi" w:hAnsiTheme="majorBidi" w:cstheme="majorBidi"/>
          <w:bCs/>
          <w:i/>
          <w:iCs/>
          <w:color w:val="000000"/>
        </w:rPr>
        <w:t xml:space="preserve"> 6</w:t>
      </w:r>
      <w:r w:rsidRPr="00042A65">
        <w:rPr>
          <w:rFonts w:asciiTheme="majorBidi" w:hAnsiTheme="majorBidi" w:cstheme="majorBidi"/>
          <w:bCs/>
          <w:color w:val="000000"/>
        </w:rPr>
        <w:t xml:space="preserve">(1), 11. </w:t>
      </w:r>
      <w:hyperlink r:id="rId27" w:tgtFrame="_blank" w:history="1">
        <w:r w:rsidR="006B6374" w:rsidRPr="00042A65">
          <w:rPr>
            <w:rStyle w:val="refsource"/>
            <w:rFonts w:asciiTheme="majorBidi" w:hAnsiTheme="majorBidi" w:cstheme="majorBidi"/>
            <w:spacing w:val="2"/>
            <w:shd w:val="clear" w:color="auto" w:fill="FCFCFC"/>
          </w:rPr>
          <w:t xml:space="preserve">DOI: </w:t>
        </w:r>
        <w:r w:rsidR="0030338D" w:rsidRPr="00042A65">
          <w:rPr>
            <w:rStyle w:val="refsource"/>
            <w:rFonts w:asciiTheme="majorBidi" w:hAnsiTheme="majorBidi" w:cstheme="majorBidi"/>
            <w:spacing w:val="2"/>
            <w:u w:val="single"/>
            <w:shd w:val="clear" w:color="auto" w:fill="FCFCFC"/>
          </w:rPr>
          <w:t>10.1186/s40352-018-0069</w:t>
        </w:r>
        <w:r w:rsidR="0030338D" w:rsidRPr="00042A65">
          <w:rPr>
            <w:rStyle w:val="refsource"/>
            <w:rFonts w:asciiTheme="majorBidi" w:hAnsiTheme="majorBidi" w:cstheme="majorBidi"/>
            <w:spacing w:val="2"/>
            <w:shd w:val="clear" w:color="auto" w:fill="FCFCFC"/>
          </w:rPr>
          <w:t>-2</w:t>
        </w:r>
      </w:hyperlink>
    </w:p>
    <w:p w14:paraId="572A2CC9" w14:textId="77777777" w:rsidR="00AB323E" w:rsidRPr="00042A65" w:rsidRDefault="00AB323E" w:rsidP="00AB323E">
      <w:pPr>
        <w:ind w:left="720" w:hanging="720"/>
        <w:rPr>
          <w:rFonts w:asciiTheme="majorBidi" w:hAnsiTheme="majorBidi" w:cstheme="majorBidi"/>
          <w:bCs/>
          <w:color w:val="000000"/>
        </w:rPr>
      </w:pPr>
    </w:p>
    <w:p w14:paraId="101336AC" w14:textId="3AA35E68" w:rsidR="00AB323E" w:rsidRPr="00042A65" w:rsidRDefault="00AB323E" w:rsidP="00AB323E">
      <w:pPr>
        <w:ind w:left="720" w:hanging="720"/>
        <w:rPr>
          <w:rFonts w:asciiTheme="majorBidi" w:hAnsiTheme="majorBidi" w:cstheme="majorBidi"/>
          <w:bCs/>
          <w:color w:val="000000"/>
        </w:rPr>
      </w:pPr>
      <w:r w:rsidRPr="00042A65">
        <w:rPr>
          <w:rFonts w:asciiTheme="majorBidi" w:hAnsiTheme="majorBidi" w:cstheme="majorBidi"/>
          <w:bCs/>
          <w:color w:val="000000"/>
        </w:rPr>
        <w:t xml:space="preserve">Cho, Y., &amp; Mellow, J. (2018). Exploring the Impact of an AVRS Curfew Program on Recidivism of Juvenile Probationers in Korea. </w:t>
      </w:r>
      <w:r w:rsidRPr="00042A65">
        <w:rPr>
          <w:rFonts w:asciiTheme="majorBidi" w:hAnsiTheme="majorBidi" w:cstheme="majorBidi"/>
          <w:bCs/>
          <w:i/>
          <w:iCs/>
          <w:color w:val="000000"/>
        </w:rPr>
        <w:t xml:space="preserve">Int J Offender </w:t>
      </w:r>
      <w:proofErr w:type="spellStart"/>
      <w:r w:rsidRPr="00042A65">
        <w:rPr>
          <w:rFonts w:asciiTheme="majorBidi" w:hAnsiTheme="majorBidi" w:cstheme="majorBidi"/>
          <w:bCs/>
          <w:i/>
          <w:iCs/>
          <w:color w:val="000000"/>
        </w:rPr>
        <w:t>Ther</w:t>
      </w:r>
      <w:proofErr w:type="spellEnd"/>
      <w:r w:rsidRPr="00042A65">
        <w:rPr>
          <w:rFonts w:asciiTheme="majorBidi" w:hAnsiTheme="majorBidi" w:cstheme="majorBidi"/>
          <w:bCs/>
          <w:i/>
          <w:iCs/>
          <w:color w:val="000000"/>
        </w:rPr>
        <w:t xml:space="preserve"> Comp </w:t>
      </w:r>
      <w:proofErr w:type="spellStart"/>
      <w:r w:rsidRPr="00042A65">
        <w:rPr>
          <w:rFonts w:asciiTheme="majorBidi" w:hAnsiTheme="majorBidi" w:cstheme="majorBidi"/>
          <w:bCs/>
          <w:i/>
          <w:iCs/>
          <w:color w:val="000000"/>
        </w:rPr>
        <w:t>Criminol</w:t>
      </w:r>
      <w:proofErr w:type="spellEnd"/>
      <w:r w:rsidRPr="00042A65">
        <w:rPr>
          <w:rFonts w:asciiTheme="majorBidi" w:hAnsiTheme="majorBidi" w:cstheme="majorBidi"/>
          <w:bCs/>
          <w:color w:val="000000"/>
        </w:rPr>
        <w:t>,</w:t>
      </w:r>
      <w:r w:rsidRPr="00042A65">
        <w:rPr>
          <w:rFonts w:asciiTheme="majorBidi" w:hAnsiTheme="majorBidi" w:cstheme="majorBidi"/>
          <w:bCs/>
          <w:i/>
          <w:iCs/>
          <w:color w:val="000000"/>
        </w:rPr>
        <w:t xml:space="preserve"> 62</w:t>
      </w:r>
      <w:r w:rsidRPr="00042A65">
        <w:rPr>
          <w:rFonts w:asciiTheme="majorBidi" w:hAnsiTheme="majorBidi" w:cstheme="majorBidi"/>
          <w:bCs/>
          <w:color w:val="000000"/>
        </w:rPr>
        <w:t>(14), 4425-4444.</w:t>
      </w:r>
      <w:r w:rsidR="00EF1C67" w:rsidRPr="00042A65">
        <w:rPr>
          <w:rFonts w:asciiTheme="majorBidi" w:hAnsiTheme="majorBidi" w:cstheme="majorBidi"/>
        </w:rPr>
        <w:t xml:space="preserve"> DOI: </w:t>
      </w:r>
      <w:hyperlink r:id="rId28" w:history="1">
        <w:r w:rsidRPr="00042A65">
          <w:rPr>
            <w:rStyle w:val="Hyperlink"/>
            <w:rFonts w:asciiTheme="majorBidi" w:hAnsiTheme="majorBidi" w:cstheme="majorBidi"/>
            <w:bCs/>
          </w:rPr>
          <w:t>10.1177/0306624X18790427</w:t>
        </w:r>
      </w:hyperlink>
      <w:r w:rsidRPr="00042A65">
        <w:rPr>
          <w:rFonts w:asciiTheme="majorBidi" w:hAnsiTheme="majorBidi" w:cstheme="majorBidi"/>
          <w:bCs/>
          <w:color w:val="000000"/>
        </w:rPr>
        <w:t xml:space="preserve"> </w:t>
      </w:r>
    </w:p>
    <w:p w14:paraId="44F56245" w14:textId="77777777" w:rsidR="00AB323E" w:rsidRPr="00042A65" w:rsidRDefault="00AB323E" w:rsidP="007D3E80">
      <w:pPr>
        <w:ind w:left="720" w:hanging="720"/>
        <w:rPr>
          <w:rFonts w:asciiTheme="majorBidi" w:hAnsiTheme="majorBidi" w:cstheme="majorBidi"/>
          <w:bCs/>
          <w:color w:val="000000" w:themeColor="text1"/>
        </w:rPr>
      </w:pPr>
    </w:p>
    <w:p w14:paraId="2BEE7A10" w14:textId="78E83CAF" w:rsidR="007D3E80" w:rsidRPr="00042A65" w:rsidRDefault="00AB323E" w:rsidP="007D3E80">
      <w:pPr>
        <w:ind w:left="720" w:hanging="720"/>
        <w:rPr>
          <w:rFonts w:asciiTheme="majorBidi" w:eastAsia="Cambria" w:hAnsiTheme="majorBidi" w:cstheme="majorBidi"/>
        </w:rPr>
      </w:pPr>
      <w:r w:rsidRPr="00042A65">
        <w:rPr>
          <w:rFonts w:asciiTheme="majorBidi" w:hAnsiTheme="majorBidi" w:cstheme="majorBidi"/>
          <w:bCs/>
          <w:color w:val="000000" w:themeColor="text1"/>
        </w:rPr>
        <w:t xml:space="preserve">Kim, M.*, &amp; Mellow, J. (2018). Analysis of “Powder Keg Theory” in State Escape Statutes. </w:t>
      </w:r>
      <w:r w:rsidRPr="00042A65">
        <w:rPr>
          <w:rFonts w:asciiTheme="majorBidi" w:hAnsiTheme="majorBidi" w:cstheme="majorBidi"/>
          <w:bCs/>
          <w:i/>
          <w:iCs/>
          <w:color w:val="000000" w:themeColor="text1"/>
        </w:rPr>
        <w:t>Criminal Justice Policy Review</w:t>
      </w:r>
      <w:r w:rsidRPr="00042A65">
        <w:rPr>
          <w:rFonts w:asciiTheme="majorBidi" w:hAnsiTheme="majorBidi" w:cstheme="majorBidi"/>
          <w:bCs/>
          <w:color w:val="000000" w:themeColor="text1"/>
        </w:rPr>
        <w:t>,</w:t>
      </w:r>
      <w:r w:rsidRPr="00042A65">
        <w:rPr>
          <w:rFonts w:asciiTheme="majorBidi" w:hAnsiTheme="majorBidi" w:cstheme="majorBidi"/>
          <w:bCs/>
          <w:i/>
          <w:iCs/>
          <w:color w:val="000000" w:themeColor="text1"/>
        </w:rPr>
        <w:t xml:space="preserve"> 29</w:t>
      </w:r>
      <w:r w:rsidRPr="00042A65">
        <w:rPr>
          <w:rFonts w:asciiTheme="majorBidi" w:hAnsiTheme="majorBidi" w:cstheme="majorBidi"/>
          <w:bCs/>
          <w:color w:val="000000" w:themeColor="text1"/>
        </w:rPr>
        <w:t xml:space="preserve">(1), 3-23. </w:t>
      </w:r>
      <w:hyperlink r:id="rId29" w:history="1">
        <w:r w:rsidR="006B6374" w:rsidRPr="00042A65">
          <w:rPr>
            <w:rFonts w:asciiTheme="majorBidi" w:hAnsiTheme="majorBidi" w:cstheme="majorBidi"/>
          </w:rPr>
          <w:t xml:space="preserve"> </w:t>
        </w:r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10.1177/0887403415619006</w:t>
        </w:r>
      </w:hyperlink>
    </w:p>
    <w:p w14:paraId="76CD73AD" w14:textId="77777777" w:rsidR="007D3E80" w:rsidRPr="00042A65" w:rsidRDefault="007D3E80" w:rsidP="00B14F6B">
      <w:pPr>
        <w:ind w:left="720" w:hanging="720"/>
        <w:rPr>
          <w:rFonts w:asciiTheme="majorBidi" w:hAnsiTheme="majorBidi" w:cstheme="majorBidi"/>
          <w:b/>
          <w:bCs/>
        </w:rPr>
      </w:pPr>
    </w:p>
    <w:p w14:paraId="42DBB912" w14:textId="7C7E7F42" w:rsidR="00B14F6B" w:rsidRPr="00042A65" w:rsidRDefault="00AB323E" w:rsidP="007C77DD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</w:rPr>
        <w:t xml:space="preserve">Mellow, J., &amp; Barnes-Ceeney, K. (2017). </w:t>
      </w:r>
      <w:hyperlink r:id="rId30" w:history="1">
        <w:r w:rsidRPr="00042A65">
          <w:rPr>
            <w:rStyle w:val="Hyperlink"/>
            <w:rFonts w:asciiTheme="majorBidi" w:hAnsiTheme="majorBidi" w:cstheme="majorBidi"/>
          </w:rPr>
          <w:t>Key factors to promote successful comprehensive reentry initiatives</w:t>
        </w:r>
      </w:hyperlink>
      <w:r w:rsidRPr="00042A65">
        <w:rPr>
          <w:rFonts w:asciiTheme="majorBidi" w:hAnsiTheme="majorBidi" w:cstheme="majorBidi"/>
        </w:rPr>
        <w:t xml:space="preserve">. </w:t>
      </w:r>
      <w:r w:rsidRPr="00042A65">
        <w:rPr>
          <w:rFonts w:asciiTheme="majorBidi" w:hAnsiTheme="majorBidi" w:cstheme="majorBidi"/>
          <w:i/>
          <w:iCs/>
        </w:rPr>
        <w:t>Fed. Probation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81</w:t>
      </w:r>
      <w:r w:rsidRPr="00042A65">
        <w:rPr>
          <w:rFonts w:asciiTheme="majorBidi" w:hAnsiTheme="majorBidi" w:cstheme="majorBidi"/>
        </w:rPr>
        <w:t xml:space="preserve">, 22. </w:t>
      </w:r>
    </w:p>
    <w:p w14:paraId="0257BFE2" w14:textId="77777777" w:rsidR="00B14F6B" w:rsidRPr="00042A65" w:rsidRDefault="00B14F6B" w:rsidP="0059046B">
      <w:pPr>
        <w:ind w:left="720" w:hanging="720"/>
        <w:rPr>
          <w:rFonts w:asciiTheme="majorBidi" w:hAnsiTheme="majorBidi" w:cstheme="majorBidi"/>
          <w:b/>
          <w:bCs/>
          <w:color w:val="000000" w:themeColor="text1"/>
        </w:rPr>
      </w:pPr>
    </w:p>
    <w:p w14:paraId="7B68FA7E" w14:textId="04BB8FE5" w:rsidR="00DA6259" w:rsidRPr="00042A65" w:rsidRDefault="00AB323E" w:rsidP="0059046B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color w:val="000000" w:themeColor="text1"/>
        </w:rPr>
        <w:t xml:space="preserve">Mellow, J., Peterson, B. E.*, &amp; Kim, M.* (2017). An analysis of CRIPA findings letters issued to jails for constitutional violations by the Department of Justice. </w:t>
      </w:r>
      <w:r w:rsidRPr="00042A65">
        <w:rPr>
          <w:rFonts w:asciiTheme="majorBidi" w:hAnsiTheme="majorBidi" w:cstheme="majorBidi"/>
          <w:i/>
          <w:iCs/>
          <w:color w:val="000000" w:themeColor="text1"/>
        </w:rPr>
        <w:t xml:space="preserve">American </w:t>
      </w:r>
      <w:r w:rsidR="00106261" w:rsidRPr="00042A65">
        <w:rPr>
          <w:rFonts w:asciiTheme="majorBidi" w:hAnsiTheme="majorBidi" w:cstheme="majorBidi"/>
          <w:i/>
          <w:iCs/>
          <w:color w:val="000000" w:themeColor="text1"/>
        </w:rPr>
        <w:t>J</w:t>
      </w:r>
      <w:r w:rsidRPr="00042A65">
        <w:rPr>
          <w:rFonts w:asciiTheme="majorBidi" w:hAnsiTheme="majorBidi" w:cstheme="majorBidi"/>
          <w:i/>
          <w:iCs/>
          <w:color w:val="000000" w:themeColor="text1"/>
        </w:rPr>
        <w:t xml:space="preserve">ournal of </w:t>
      </w:r>
      <w:r w:rsidR="00106261" w:rsidRPr="00042A65">
        <w:rPr>
          <w:rFonts w:asciiTheme="majorBidi" w:hAnsiTheme="majorBidi" w:cstheme="majorBidi"/>
          <w:i/>
          <w:iCs/>
          <w:color w:val="000000" w:themeColor="text1"/>
        </w:rPr>
        <w:t>C</w:t>
      </w:r>
      <w:r w:rsidRPr="00042A65">
        <w:rPr>
          <w:rFonts w:asciiTheme="majorBidi" w:hAnsiTheme="majorBidi" w:cstheme="majorBidi"/>
          <w:i/>
          <w:iCs/>
          <w:color w:val="000000" w:themeColor="text1"/>
        </w:rPr>
        <w:t xml:space="preserve">riminal </w:t>
      </w:r>
      <w:r w:rsidR="00106261" w:rsidRPr="00042A65">
        <w:rPr>
          <w:rFonts w:asciiTheme="majorBidi" w:hAnsiTheme="majorBidi" w:cstheme="majorBidi"/>
          <w:i/>
          <w:iCs/>
          <w:color w:val="000000" w:themeColor="text1"/>
        </w:rPr>
        <w:t>J</w:t>
      </w:r>
      <w:r w:rsidRPr="00042A65">
        <w:rPr>
          <w:rFonts w:asciiTheme="majorBidi" w:hAnsiTheme="majorBidi" w:cstheme="majorBidi"/>
          <w:i/>
          <w:iCs/>
          <w:color w:val="000000" w:themeColor="text1"/>
        </w:rPr>
        <w:t>ustice</w:t>
      </w:r>
      <w:r w:rsidRPr="00042A65">
        <w:rPr>
          <w:rFonts w:asciiTheme="majorBidi" w:hAnsiTheme="majorBidi" w:cstheme="majorBidi"/>
          <w:color w:val="000000" w:themeColor="text1"/>
        </w:rPr>
        <w:t>,</w:t>
      </w:r>
      <w:r w:rsidRPr="00042A65">
        <w:rPr>
          <w:rFonts w:asciiTheme="majorBidi" w:hAnsiTheme="majorBidi" w:cstheme="majorBidi"/>
          <w:i/>
          <w:iCs/>
          <w:color w:val="000000" w:themeColor="text1"/>
        </w:rPr>
        <w:t xml:space="preserve"> 42</w:t>
      </w:r>
      <w:r w:rsidRPr="00042A65">
        <w:rPr>
          <w:rFonts w:asciiTheme="majorBidi" w:hAnsiTheme="majorBidi" w:cstheme="majorBidi"/>
          <w:color w:val="000000" w:themeColor="text1"/>
        </w:rPr>
        <w:t xml:space="preserve">(1), 69-85. </w:t>
      </w:r>
      <w:hyperlink r:id="rId31" w:history="1">
        <w:r w:rsidR="006B6374" w:rsidRPr="00042A65">
          <w:rPr>
            <w:rStyle w:val="Hyperlink"/>
            <w:rFonts w:asciiTheme="majorBidi" w:hAnsiTheme="majorBidi" w:cstheme="majorBidi"/>
            <w:color w:val="auto"/>
            <w:spacing w:val="4"/>
            <w:shd w:val="clear" w:color="auto" w:fill="FCFCFC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pacing w:val="4"/>
            <w:shd w:val="clear" w:color="auto" w:fill="FCFCFC"/>
          </w:rPr>
          <w:t>10.1007/s12103-016-9347-5</w:t>
        </w:r>
      </w:hyperlink>
      <w:r w:rsidR="00FB10B9" w:rsidRPr="00042A65">
        <w:rPr>
          <w:rFonts w:asciiTheme="majorBidi" w:hAnsiTheme="majorBidi" w:cstheme="majorBidi"/>
          <w:color w:val="333333"/>
          <w:spacing w:val="4"/>
          <w:shd w:val="clear" w:color="auto" w:fill="FCFCFC"/>
        </w:rPr>
        <w:t xml:space="preserve"> </w:t>
      </w:r>
    </w:p>
    <w:p w14:paraId="62C60658" w14:textId="77777777" w:rsidR="000907F6" w:rsidRPr="00042A65" w:rsidRDefault="000907F6" w:rsidP="000907F6">
      <w:pPr>
        <w:ind w:left="720" w:hanging="720"/>
        <w:rPr>
          <w:rFonts w:asciiTheme="majorBidi" w:hAnsiTheme="majorBidi" w:cstheme="majorBidi"/>
          <w:bCs/>
        </w:rPr>
      </w:pPr>
    </w:p>
    <w:p w14:paraId="055EB93A" w14:textId="121834DD" w:rsidR="00352C72" w:rsidRPr="00042A65" w:rsidRDefault="000907F6" w:rsidP="000907F6">
      <w:pPr>
        <w:ind w:left="720" w:hanging="720"/>
        <w:rPr>
          <w:rFonts w:asciiTheme="majorBidi" w:hAnsiTheme="majorBidi" w:cstheme="majorBidi"/>
          <w:b/>
          <w:bCs/>
        </w:rPr>
      </w:pPr>
      <w:r w:rsidRPr="00042A65">
        <w:rPr>
          <w:rFonts w:asciiTheme="majorBidi" w:hAnsiTheme="majorBidi" w:cstheme="majorBidi"/>
          <w:bCs/>
        </w:rPr>
        <w:t xml:space="preserve">Peterson, B. E.*, Fera, A.*, &amp; Mellow, J. (2016). Escapes from correctional custody: A new examination of an old phenomenon. </w:t>
      </w:r>
      <w:r w:rsidRPr="00042A65">
        <w:rPr>
          <w:rFonts w:asciiTheme="majorBidi" w:hAnsiTheme="majorBidi" w:cstheme="majorBidi"/>
          <w:bCs/>
          <w:i/>
          <w:iCs/>
        </w:rPr>
        <w:t>The Prison Journal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96</w:t>
      </w:r>
      <w:r w:rsidRPr="00042A65">
        <w:rPr>
          <w:rFonts w:asciiTheme="majorBidi" w:hAnsiTheme="majorBidi" w:cstheme="majorBidi"/>
          <w:bCs/>
        </w:rPr>
        <w:t xml:space="preserve">(4), 511-533. </w:t>
      </w:r>
      <w:hyperlink r:id="rId32" w:history="1"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10.1177/0032885516650873</w:t>
        </w:r>
      </w:hyperlink>
    </w:p>
    <w:p w14:paraId="4C48DACE" w14:textId="4F07CD42" w:rsidR="00196FC0" w:rsidRPr="00042A65" w:rsidRDefault="000907F6" w:rsidP="000907F6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</w:rPr>
        <w:lastRenderedPageBreak/>
        <w:t xml:space="preserve">Sung, H.-E., Mellow, J., Vaughan, R. D., &amp; Drucker, E. (2016). Building Infrastructure and Capacity for Correctional Health Research in a College of Criminal Justice: Lessons and Promises. </w:t>
      </w:r>
      <w:r w:rsidRPr="00042A65">
        <w:rPr>
          <w:rFonts w:asciiTheme="majorBidi" w:hAnsiTheme="majorBidi" w:cstheme="majorBidi"/>
          <w:i/>
          <w:iCs/>
        </w:rPr>
        <w:t>The Prison Journal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96</w:t>
      </w:r>
      <w:r w:rsidRPr="00042A65">
        <w:rPr>
          <w:rFonts w:asciiTheme="majorBidi" w:hAnsiTheme="majorBidi" w:cstheme="majorBidi"/>
        </w:rPr>
        <w:t xml:space="preserve">(2), 304-328. </w:t>
      </w:r>
      <w:r w:rsidR="006B6374" w:rsidRPr="00042A65">
        <w:rPr>
          <w:rFonts w:asciiTheme="majorBidi" w:hAnsiTheme="majorBidi" w:cstheme="majorBidi"/>
          <w:iCs/>
          <w:u w:val="single"/>
        </w:rPr>
        <w:t xml:space="preserve">DOI: </w:t>
      </w:r>
      <w:hyperlink r:id="rId33" w:history="1">
        <w:r w:rsidR="0030338D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10.1177/0032885515618469</w:t>
        </w:r>
      </w:hyperlink>
    </w:p>
    <w:p w14:paraId="21FEFA1D" w14:textId="77777777" w:rsidR="003E3E4C" w:rsidRPr="00042A65" w:rsidRDefault="003E3E4C" w:rsidP="0059046B">
      <w:pPr>
        <w:pStyle w:val="style5"/>
        <w:spacing w:before="0" w:beforeAutospacing="0" w:after="0" w:afterAutospacing="0"/>
        <w:ind w:left="720" w:hanging="720"/>
        <w:contextualSpacing/>
        <w:rPr>
          <w:rFonts w:asciiTheme="majorBidi" w:hAnsiTheme="majorBidi" w:cstheme="majorBidi"/>
          <w:bCs/>
        </w:rPr>
      </w:pPr>
    </w:p>
    <w:p w14:paraId="1EC1A207" w14:textId="044883A6" w:rsidR="000907F6" w:rsidRPr="00042A65" w:rsidRDefault="000907F6" w:rsidP="000907F6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  <w:proofErr w:type="spellStart"/>
      <w:r w:rsidRPr="00042A65">
        <w:rPr>
          <w:rFonts w:asciiTheme="majorBidi" w:hAnsiTheme="majorBidi" w:cstheme="majorBidi"/>
          <w:bCs/>
        </w:rPr>
        <w:t>Cantora</w:t>
      </w:r>
      <w:proofErr w:type="spellEnd"/>
      <w:r w:rsidRPr="00042A65">
        <w:rPr>
          <w:rFonts w:asciiTheme="majorBidi" w:hAnsiTheme="majorBidi" w:cstheme="majorBidi"/>
          <w:bCs/>
        </w:rPr>
        <w:t xml:space="preserve">, A., Mellow, J., &amp; Schlager, M. D. (2016). Social Relationships and Group Dynamics Inside a Community Correction Facility for Women. </w:t>
      </w:r>
      <w:r w:rsidRPr="00042A65">
        <w:rPr>
          <w:rFonts w:asciiTheme="majorBidi" w:hAnsiTheme="majorBidi" w:cstheme="majorBidi"/>
          <w:bCs/>
          <w:i/>
          <w:iCs/>
        </w:rPr>
        <w:t xml:space="preserve">Int J Offender </w:t>
      </w:r>
      <w:proofErr w:type="spellStart"/>
      <w:r w:rsidRPr="00042A65">
        <w:rPr>
          <w:rFonts w:asciiTheme="majorBidi" w:hAnsiTheme="majorBidi" w:cstheme="majorBidi"/>
          <w:bCs/>
          <w:i/>
          <w:iCs/>
        </w:rPr>
        <w:t>Ther</w:t>
      </w:r>
      <w:proofErr w:type="spellEnd"/>
      <w:r w:rsidRPr="00042A65">
        <w:rPr>
          <w:rFonts w:asciiTheme="majorBidi" w:hAnsiTheme="majorBidi" w:cstheme="majorBidi"/>
          <w:bCs/>
          <w:i/>
          <w:iCs/>
        </w:rPr>
        <w:t xml:space="preserve"> Comp </w:t>
      </w:r>
      <w:proofErr w:type="spellStart"/>
      <w:r w:rsidRPr="00042A65">
        <w:rPr>
          <w:rFonts w:asciiTheme="majorBidi" w:hAnsiTheme="majorBidi" w:cstheme="majorBidi"/>
          <w:bCs/>
          <w:i/>
          <w:iCs/>
        </w:rPr>
        <w:t>Criminol</w:t>
      </w:r>
      <w:proofErr w:type="spellEnd"/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60</w:t>
      </w:r>
      <w:r w:rsidRPr="00042A65">
        <w:rPr>
          <w:rFonts w:asciiTheme="majorBidi" w:hAnsiTheme="majorBidi" w:cstheme="majorBidi"/>
          <w:bCs/>
        </w:rPr>
        <w:t>(9), 1016-1035.</w:t>
      </w:r>
      <w:r w:rsidR="00EF1C67" w:rsidRPr="00042A65">
        <w:rPr>
          <w:rFonts w:asciiTheme="majorBidi" w:hAnsiTheme="majorBidi" w:cstheme="majorBidi"/>
        </w:rPr>
        <w:t xml:space="preserve"> DOI: </w:t>
      </w:r>
      <w:hyperlink r:id="rId34" w:history="1">
        <w:r w:rsidRPr="00042A65">
          <w:rPr>
            <w:rStyle w:val="Hyperlink"/>
            <w:rFonts w:asciiTheme="majorBidi" w:hAnsiTheme="majorBidi" w:cstheme="majorBidi"/>
            <w:bCs/>
          </w:rPr>
          <w:t>10.1177/0306624X15591805</w:t>
        </w:r>
      </w:hyperlink>
      <w:r w:rsidRPr="00042A65">
        <w:rPr>
          <w:rFonts w:asciiTheme="majorBidi" w:hAnsiTheme="majorBidi" w:cstheme="majorBidi"/>
          <w:bCs/>
        </w:rPr>
        <w:t xml:space="preserve"> </w:t>
      </w:r>
    </w:p>
    <w:p w14:paraId="577E82BF" w14:textId="77777777" w:rsidR="00D82682" w:rsidRPr="00042A65" w:rsidRDefault="00D82682" w:rsidP="0059046B">
      <w:pPr>
        <w:pStyle w:val="style5"/>
        <w:spacing w:before="0" w:beforeAutospacing="0" w:after="0" w:afterAutospacing="0"/>
        <w:ind w:left="720"/>
        <w:contextualSpacing/>
        <w:rPr>
          <w:rFonts w:asciiTheme="majorBidi" w:eastAsia="MS Mincho" w:hAnsiTheme="majorBidi" w:cstheme="majorBidi"/>
          <w:lang w:eastAsia="ja-JP"/>
        </w:rPr>
      </w:pPr>
    </w:p>
    <w:p w14:paraId="2B6ACF1A" w14:textId="77777777" w:rsidR="00D82682" w:rsidRPr="00042A65" w:rsidRDefault="00D82682" w:rsidP="0059046B">
      <w:pPr>
        <w:pStyle w:val="style5"/>
        <w:spacing w:before="0" w:beforeAutospacing="0" w:after="0" w:afterAutospacing="0"/>
        <w:ind w:left="720"/>
        <w:contextualSpacing/>
        <w:rPr>
          <w:rFonts w:asciiTheme="majorBidi" w:eastAsia="MS Mincho" w:hAnsiTheme="majorBidi" w:cstheme="majorBidi"/>
          <w:lang w:eastAsia="ja-JP"/>
        </w:rPr>
      </w:pPr>
      <w:r w:rsidRPr="00042A65">
        <w:rPr>
          <w:rFonts w:asciiTheme="majorBidi" w:eastAsia="MS Mincho" w:hAnsiTheme="majorBidi" w:cstheme="majorBidi"/>
          <w:lang w:eastAsia="ja-JP"/>
        </w:rPr>
        <w:t xml:space="preserve">Reprinted in Mallicoat, S. </w:t>
      </w:r>
      <w:proofErr w:type="gramStart"/>
      <w:r w:rsidRPr="00042A65">
        <w:rPr>
          <w:rFonts w:asciiTheme="majorBidi" w:eastAsia="MS Mincho" w:hAnsiTheme="majorBidi" w:cstheme="majorBidi"/>
          <w:lang w:eastAsia="ja-JP"/>
        </w:rPr>
        <w:t>L.(</w:t>
      </w:r>
      <w:proofErr w:type="gramEnd"/>
      <w:r w:rsidRPr="00042A65">
        <w:rPr>
          <w:rFonts w:asciiTheme="majorBidi" w:eastAsia="MS Mincho" w:hAnsiTheme="majorBidi" w:cstheme="majorBidi"/>
          <w:lang w:eastAsia="ja-JP"/>
        </w:rPr>
        <w:t xml:space="preserve">Ed.) (2018). </w:t>
      </w:r>
      <w:r w:rsidRPr="00042A65">
        <w:rPr>
          <w:rFonts w:asciiTheme="majorBidi" w:eastAsia="MS Mincho" w:hAnsiTheme="majorBidi" w:cstheme="majorBidi"/>
          <w:i/>
          <w:lang w:eastAsia="ja-JP"/>
        </w:rPr>
        <w:t>Women, gender, and crime: A text/reader</w:t>
      </w:r>
      <w:r w:rsidRPr="00042A65">
        <w:rPr>
          <w:rFonts w:asciiTheme="majorBidi" w:eastAsia="MS Mincho" w:hAnsiTheme="majorBidi" w:cstheme="majorBidi"/>
          <w:lang w:eastAsia="ja-JP"/>
        </w:rPr>
        <w:t xml:space="preserve">, </w:t>
      </w:r>
      <w:r w:rsidRPr="00042A65">
        <w:rPr>
          <w:rFonts w:asciiTheme="majorBidi" w:eastAsia="MS Mincho" w:hAnsiTheme="majorBidi" w:cstheme="majorBidi"/>
          <w:i/>
          <w:lang w:eastAsia="ja-JP"/>
        </w:rPr>
        <w:t>Third edition</w:t>
      </w:r>
      <w:r w:rsidRPr="00042A65">
        <w:rPr>
          <w:rFonts w:asciiTheme="majorBidi" w:eastAsia="MS Mincho" w:hAnsiTheme="majorBidi" w:cstheme="majorBidi"/>
          <w:lang w:eastAsia="ja-JP"/>
        </w:rPr>
        <w:t xml:space="preserve">. LA: Sage Publishing. </w:t>
      </w:r>
    </w:p>
    <w:p w14:paraId="3B97D9A2" w14:textId="77777777" w:rsidR="007D3E80" w:rsidRPr="00042A65" w:rsidRDefault="007D3E80" w:rsidP="0059046B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</w:p>
    <w:p w14:paraId="265E730C" w14:textId="3DC0520F" w:rsidR="000907F6" w:rsidRPr="00042A65" w:rsidRDefault="000907F6" w:rsidP="000907F6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  <w:proofErr w:type="spellStart"/>
      <w:r w:rsidRPr="00042A65">
        <w:rPr>
          <w:rFonts w:asciiTheme="majorBidi" w:hAnsiTheme="majorBidi" w:cstheme="majorBidi"/>
          <w:bCs/>
        </w:rPr>
        <w:t>Chintakrindi</w:t>
      </w:r>
      <w:proofErr w:type="spellEnd"/>
      <w:r w:rsidRPr="00042A65">
        <w:rPr>
          <w:rFonts w:asciiTheme="majorBidi" w:hAnsiTheme="majorBidi" w:cstheme="majorBidi"/>
          <w:bCs/>
        </w:rPr>
        <w:t xml:space="preserve">, S.*, Porter, J. R., Mellow, J., &amp; Sung, H.-E. (2015). Empirical test of low self-control theory using post-treatment substance use and recidivism outcomes of parolees participating in an experimental intervention. </w:t>
      </w:r>
      <w:r w:rsidRPr="00042A65">
        <w:rPr>
          <w:rFonts w:asciiTheme="majorBidi" w:hAnsiTheme="majorBidi" w:cstheme="majorBidi"/>
          <w:bCs/>
          <w:i/>
          <w:iCs/>
        </w:rPr>
        <w:t>Criminology, Crim. Just. L &amp; Soc'y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16</w:t>
      </w:r>
      <w:r w:rsidRPr="00042A65">
        <w:rPr>
          <w:rFonts w:asciiTheme="majorBidi" w:hAnsiTheme="majorBidi" w:cstheme="majorBidi"/>
          <w:bCs/>
        </w:rPr>
        <w:t xml:space="preserve">, 14. </w:t>
      </w:r>
    </w:p>
    <w:p w14:paraId="46FA9729" w14:textId="77777777" w:rsidR="00A51EF0" w:rsidRPr="00042A65" w:rsidRDefault="00A51EF0" w:rsidP="0059046B">
      <w:pPr>
        <w:pStyle w:val="style5"/>
        <w:spacing w:before="0" w:beforeAutospacing="0" w:after="0" w:afterAutospacing="0"/>
        <w:contextualSpacing/>
        <w:rPr>
          <w:rFonts w:asciiTheme="majorBidi" w:hAnsiTheme="majorBidi" w:cstheme="majorBidi"/>
          <w:bCs/>
        </w:rPr>
      </w:pPr>
    </w:p>
    <w:p w14:paraId="1685EC52" w14:textId="1B769DA7" w:rsidR="007E4934" w:rsidRPr="00042A65" w:rsidRDefault="00B9174A" w:rsidP="0059046B">
      <w:pPr>
        <w:ind w:left="720" w:hanging="720"/>
        <w:rPr>
          <w:rFonts w:asciiTheme="majorBidi" w:hAnsiTheme="majorBidi" w:cstheme="majorBidi"/>
          <w:u w:val="single"/>
        </w:rPr>
      </w:pPr>
      <w:r w:rsidRPr="00042A65">
        <w:rPr>
          <w:rFonts w:asciiTheme="majorBidi" w:hAnsiTheme="majorBidi" w:cstheme="majorBidi"/>
        </w:rPr>
        <w:t xml:space="preserve">Yu, S. S., Sung, H. E., Mellow, J., &amp; Koenigsmann, C. J. (2015). Self-perceived health improvements among prison inmates. </w:t>
      </w:r>
      <w:r w:rsidRPr="00042A65">
        <w:rPr>
          <w:rFonts w:asciiTheme="majorBidi" w:hAnsiTheme="majorBidi" w:cstheme="majorBidi"/>
          <w:i/>
          <w:iCs/>
        </w:rPr>
        <w:t>J Correct Health Care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21</w:t>
      </w:r>
      <w:r w:rsidRPr="00042A65">
        <w:rPr>
          <w:rFonts w:asciiTheme="majorBidi" w:hAnsiTheme="majorBidi" w:cstheme="majorBidi"/>
        </w:rPr>
        <w:t xml:space="preserve">(1), 59-69.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35" w:history="1">
        <w:r w:rsidRPr="00042A65">
          <w:rPr>
            <w:rStyle w:val="Hyperlink"/>
            <w:rFonts w:asciiTheme="majorBidi" w:hAnsiTheme="majorBidi" w:cstheme="majorBidi"/>
          </w:rPr>
          <w:t xml:space="preserve">10.1177/1078345814558048 </w:t>
        </w:r>
      </w:hyperlink>
      <w:r w:rsidR="00FB10B9" w:rsidRPr="00042A65">
        <w:rPr>
          <w:rFonts w:asciiTheme="majorBidi" w:hAnsiTheme="majorBidi" w:cstheme="majorBidi"/>
          <w:color w:val="000000"/>
        </w:rPr>
        <w:t xml:space="preserve"> </w:t>
      </w:r>
    </w:p>
    <w:p w14:paraId="64EFA9F9" w14:textId="49CFD612" w:rsidR="00FB10B9" w:rsidRPr="00042A65" w:rsidRDefault="00B9174A" w:rsidP="00FB10B9">
      <w:pPr>
        <w:widowControl/>
        <w:autoSpaceDE/>
        <w:autoSpaceDN/>
        <w:adjustRightInd/>
        <w:spacing w:beforeAutospacing="1" w:afterAutospacing="1"/>
        <w:ind w:left="720" w:hanging="720"/>
        <w:rPr>
          <w:rFonts w:asciiTheme="majorBidi" w:hAnsiTheme="majorBidi" w:cstheme="majorBidi"/>
          <w:color w:val="333333"/>
          <w:u w:val="single"/>
        </w:rPr>
      </w:pPr>
      <w:proofErr w:type="spellStart"/>
      <w:r w:rsidRPr="00042A65">
        <w:rPr>
          <w:rFonts w:asciiTheme="majorBidi" w:hAnsiTheme="majorBidi" w:cstheme="majorBidi"/>
          <w:bCs/>
        </w:rPr>
        <w:t>Cantora</w:t>
      </w:r>
      <w:proofErr w:type="spellEnd"/>
      <w:r w:rsidRPr="00042A65">
        <w:rPr>
          <w:rFonts w:asciiTheme="majorBidi" w:hAnsiTheme="majorBidi" w:cstheme="majorBidi"/>
          <w:bCs/>
        </w:rPr>
        <w:t xml:space="preserve">, A.*, Mellow, J., &amp; Schlager, M. D. (2014). What about nonprogrammatic factors? Women's perceptions of staff and resident relationships in a community corrections setting. </w:t>
      </w:r>
      <w:r w:rsidRPr="00042A65">
        <w:rPr>
          <w:rFonts w:asciiTheme="majorBidi" w:hAnsiTheme="majorBidi" w:cstheme="majorBidi"/>
          <w:bCs/>
          <w:i/>
          <w:iCs/>
        </w:rPr>
        <w:t>Journal of Offender Rehabilitation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53</w:t>
      </w:r>
      <w:r w:rsidRPr="00042A65">
        <w:rPr>
          <w:rFonts w:asciiTheme="majorBidi" w:hAnsiTheme="majorBidi" w:cstheme="majorBidi"/>
          <w:bCs/>
        </w:rPr>
        <w:t xml:space="preserve">(1), 35-56. </w:t>
      </w:r>
      <w:r w:rsidR="006B6374" w:rsidRPr="00042A65">
        <w:rPr>
          <w:rFonts w:asciiTheme="majorBidi" w:hAnsiTheme="majorBidi" w:cstheme="majorBidi"/>
          <w:bCs/>
          <w:u w:val="single"/>
        </w:rPr>
        <w:t xml:space="preserve">DOI: </w:t>
      </w:r>
      <w:hyperlink r:id="rId36" w:history="1">
        <w:r w:rsidR="00FB10B9" w:rsidRPr="00042A65">
          <w:rPr>
            <w:rStyle w:val="Hyperlink"/>
            <w:rFonts w:asciiTheme="majorBidi" w:hAnsiTheme="majorBidi" w:cstheme="majorBidi"/>
            <w:color w:val="auto"/>
          </w:rPr>
          <w:t>10.1080/10509674.2013.861315</w:t>
        </w:r>
      </w:hyperlink>
    </w:p>
    <w:p w14:paraId="5AD2016A" w14:textId="38594A06" w:rsidR="00B9174A" w:rsidRPr="00042A65" w:rsidRDefault="00B9174A" w:rsidP="00B9174A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Yu, S.-S. V., Sung, H.-E., Mellow, J., &amp; Shlosberg, A.* (2014). Prevalence and correlates of suicidal ideation among parolees. </w:t>
      </w:r>
      <w:r w:rsidRPr="00042A65">
        <w:rPr>
          <w:rFonts w:asciiTheme="majorBidi" w:hAnsiTheme="majorBidi" w:cstheme="majorBidi"/>
          <w:bCs/>
          <w:i/>
          <w:iCs/>
        </w:rPr>
        <w:t>Psychiatric Services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65</w:t>
      </w:r>
      <w:r w:rsidRPr="00042A65">
        <w:rPr>
          <w:rFonts w:asciiTheme="majorBidi" w:hAnsiTheme="majorBidi" w:cstheme="majorBidi"/>
          <w:bCs/>
        </w:rPr>
        <w:t xml:space="preserve">(3), 381-386. </w:t>
      </w:r>
    </w:p>
    <w:p w14:paraId="7F8658B1" w14:textId="586EF551" w:rsidR="00823DBC" w:rsidRPr="00042A65" w:rsidRDefault="00401655" w:rsidP="00B9174A">
      <w:pPr>
        <w:pStyle w:val="style5"/>
        <w:spacing w:before="0" w:beforeAutospacing="0" w:after="0" w:afterAutospacing="0"/>
        <w:ind w:firstLine="720"/>
        <w:contextualSpacing/>
        <w:rPr>
          <w:rFonts w:asciiTheme="majorBidi" w:hAnsiTheme="majorBidi" w:cstheme="majorBidi"/>
          <w:bCs/>
        </w:rPr>
      </w:pPr>
      <w:hyperlink r:id="rId37" w:history="1"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10.1176/appi.ps.201300062</w:t>
        </w:r>
      </w:hyperlink>
    </w:p>
    <w:p w14:paraId="600568D9" w14:textId="77777777" w:rsidR="00335C56" w:rsidRPr="00042A65" w:rsidRDefault="00335C56" w:rsidP="0059046B">
      <w:pPr>
        <w:pStyle w:val="style5"/>
        <w:spacing w:before="0" w:beforeAutospacing="0" w:after="0" w:afterAutospacing="0"/>
        <w:contextualSpacing/>
        <w:rPr>
          <w:rFonts w:asciiTheme="majorBidi" w:hAnsiTheme="majorBidi" w:cstheme="majorBidi"/>
          <w:bCs/>
        </w:rPr>
      </w:pPr>
    </w:p>
    <w:p w14:paraId="0D3C1DF5" w14:textId="4253B288" w:rsidR="00B9174A" w:rsidRPr="00042A65" w:rsidRDefault="00B9174A" w:rsidP="00B9174A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Williams, B. A., Stern, M. F., Mellow, J., Safer, M., &amp; </w:t>
      </w:r>
      <w:proofErr w:type="spellStart"/>
      <w:r w:rsidRPr="00042A65">
        <w:rPr>
          <w:rFonts w:asciiTheme="majorBidi" w:hAnsiTheme="majorBidi" w:cstheme="majorBidi"/>
          <w:bCs/>
        </w:rPr>
        <w:t>Greifinger</w:t>
      </w:r>
      <w:proofErr w:type="spellEnd"/>
      <w:r w:rsidRPr="00042A65">
        <w:rPr>
          <w:rFonts w:asciiTheme="majorBidi" w:hAnsiTheme="majorBidi" w:cstheme="majorBidi"/>
          <w:bCs/>
        </w:rPr>
        <w:t xml:space="preserve">, R. B. (2012). Aging in correctional custody: setting a policy agenda for older prisoner health care. </w:t>
      </w:r>
      <w:r w:rsidRPr="00042A65">
        <w:rPr>
          <w:rFonts w:asciiTheme="majorBidi" w:hAnsiTheme="majorBidi" w:cstheme="majorBidi"/>
          <w:bCs/>
          <w:i/>
          <w:iCs/>
        </w:rPr>
        <w:t>Am J Public Health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102</w:t>
      </w:r>
      <w:r w:rsidRPr="00042A65">
        <w:rPr>
          <w:rFonts w:asciiTheme="majorBidi" w:hAnsiTheme="majorBidi" w:cstheme="majorBidi"/>
          <w:bCs/>
        </w:rPr>
        <w:t xml:space="preserve">(8), 1475-1481.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38" w:history="1">
        <w:r w:rsidRPr="00042A65">
          <w:rPr>
            <w:rStyle w:val="Hyperlink"/>
            <w:rFonts w:asciiTheme="majorBidi" w:hAnsiTheme="majorBidi" w:cstheme="majorBidi"/>
            <w:bCs/>
          </w:rPr>
          <w:t>10.2105/AJPH.2012.300704</w:t>
        </w:r>
      </w:hyperlink>
      <w:r w:rsidRPr="00042A65">
        <w:rPr>
          <w:rFonts w:asciiTheme="majorBidi" w:hAnsiTheme="majorBidi" w:cstheme="majorBidi"/>
          <w:bCs/>
        </w:rPr>
        <w:t xml:space="preserve"> </w:t>
      </w:r>
    </w:p>
    <w:p w14:paraId="5F9B54E5" w14:textId="77777777" w:rsidR="00AA7944" w:rsidRPr="00042A65" w:rsidRDefault="00AA7944" w:rsidP="00AA7944">
      <w:pPr>
        <w:pStyle w:val="style5"/>
        <w:contextualSpacing/>
        <w:rPr>
          <w:rFonts w:asciiTheme="majorBidi" w:hAnsiTheme="majorBidi" w:cstheme="majorBidi"/>
          <w:bCs/>
        </w:rPr>
      </w:pPr>
    </w:p>
    <w:p w14:paraId="74D6C54C" w14:textId="6959D55D" w:rsidR="004156A1" w:rsidRPr="00042A65" w:rsidRDefault="00AA7944" w:rsidP="00AA7944">
      <w:pPr>
        <w:pStyle w:val="style5"/>
        <w:ind w:left="720" w:hanging="720"/>
        <w:contextualSpacing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White, M. D., Saunders, J.*, Fisher, C.*, &amp; Mellow, J. (2012). Exploring inmate reentry in a local jail setting: Implications for outreach, service use, and recidivism. </w:t>
      </w:r>
      <w:r w:rsidRPr="00042A65">
        <w:rPr>
          <w:rFonts w:asciiTheme="majorBidi" w:hAnsiTheme="majorBidi" w:cstheme="majorBidi"/>
          <w:bCs/>
          <w:i/>
          <w:iCs/>
        </w:rPr>
        <w:t>Crime &amp; Delinquency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58</w:t>
      </w:r>
      <w:r w:rsidRPr="00042A65">
        <w:rPr>
          <w:rFonts w:asciiTheme="majorBidi" w:hAnsiTheme="majorBidi" w:cstheme="majorBidi"/>
          <w:bCs/>
        </w:rPr>
        <w:t xml:space="preserve">(1), 124-146. </w:t>
      </w:r>
      <w:hyperlink r:id="rId39" w:history="1"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766B9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10.1177/0011128708327033</w:t>
        </w:r>
      </w:hyperlink>
    </w:p>
    <w:p w14:paraId="59D6F535" w14:textId="297A2C0F" w:rsidR="008F73D3" w:rsidRPr="00042A65" w:rsidRDefault="008F73D3" w:rsidP="00AA7944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Sung, H</w:t>
      </w:r>
      <w:r w:rsidR="00AA7944" w:rsidRPr="00042A65">
        <w:rPr>
          <w:rFonts w:asciiTheme="majorBidi" w:hAnsiTheme="majorBidi" w:cstheme="majorBidi"/>
          <w:bCs/>
        </w:rPr>
        <w:t>. &amp;</w:t>
      </w:r>
      <w:r w:rsidRPr="00042A65">
        <w:rPr>
          <w:rFonts w:asciiTheme="majorBidi" w:hAnsiTheme="majorBidi" w:cstheme="majorBidi"/>
          <w:bCs/>
        </w:rPr>
        <w:t xml:space="preserve"> Mellow</w:t>
      </w:r>
      <w:r w:rsidR="00AA7944" w:rsidRPr="00042A65">
        <w:rPr>
          <w:rFonts w:asciiTheme="majorBidi" w:hAnsiTheme="majorBidi" w:cstheme="majorBidi"/>
          <w:bCs/>
        </w:rPr>
        <w:t>, J</w:t>
      </w:r>
      <w:r w:rsidRPr="00042A65">
        <w:rPr>
          <w:rFonts w:asciiTheme="majorBidi" w:hAnsiTheme="majorBidi" w:cstheme="majorBidi"/>
          <w:bCs/>
        </w:rPr>
        <w:t>.</w:t>
      </w:r>
      <w:r w:rsidR="00E058E7" w:rsidRPr="00042A65">
        <w:rPr>
          <w:rFonts w:asciiTheme="majorBidi" w:hAnsiTheme="majorBidi" w:cstheme="majorBidi"/>
          <w:bCs/>
        </w:rPr>
        <w:t xml:space="preserve"> (2011).</w:t>
      </w:r>
      <w:r w:rsidRPr="00042A65">
        <w:rPr>
          <w:rFonts w:asciiTheme="majorBidi" w:hAnsiTheme="majorBidi" w:cstheme="majorBidi"/>
          <w:bCs/>
        </w:rPr>
        <w:t xml:space="preserve"> Health and Justice in the 21st Century: Criminalization of Disease, Medicalization of Justice and Beyond. </w:t>
      </w:r>
      <w:r w:rsidRPr="00042A65">
        <w:rPr>
          <w:rFonts w:asciiTheme="majorBidi" w:hAnsiTheme="majorBidi" w:cstheme="majorBidi"/>
          <w:bCs/>
          <w:i/>
        </w:rPr>
        <w:t xml:space="preserve">Corrections </w:t>
      </w:r>
      <w:r w:rsidR="00A92151" w:rsidRPr="00042A65">
        <w:rPr>
          <w:rFonts w:asciiTheme="majorBidi" w:hAnsiTheme="majorBidi" w:cstheme="majorBidi"/>
          <w:bCs/>
          <w:i/>
        </w:rPr>
        <w:t>Compendium</w:t>
      </w:r>
      <w:r w:rsidRPr="00042A65">
        <w:rPr>
          <w:rFonts w:asciiTheme="majorBidi" w:hAnsiTheme="majorBidi" w:cstheme="majorBidi"/>
          <w:bCs/>
        </w:rPr>
        <w:t>, 36, 11-16.</w:t>
      </w:r>
    </w:p>
    <w:p w14:paraId="2689CC18" w14:textId="77777777" w:rsidR="004156A1" w:rsidRPr="00042A65" w:rsidRDefault="004156A1" w:rsidP="0059046B">
      <w:pPr>
        <w:rPr>
          <w:rFonts w:asciiTheme="majorBidi" w:hAnsiTheme="majorBidi" w:cstheme="majorBidi"/>
        </w:rPr>
      </w:pPr>
    </w:p>
    <w:p w14:paraId="0F678665" w14:textId="3305E6BF" w:rsidR="004E6794" w:rsidRPr="00042A65" w:rsidRDefault="00AA7944" w:rsidP="00AA7944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</w:rPr>
        <w:t xml:space="preserve">White, M. D., Mellow, J., Englander, K.*, &amp; </w:t>
      </w:r>
      <w:proofErr w:type="spellStart"/>
      <w:r w:rsidRPr="00042A65">
        <w:rPr>
          <w:rFonts w:asciiTheme="majorBidi" w:hAnsiTheme="majorBidi" w:cstheme="majorBidi"/>
        </w:rPr>
        <w:t>Ruffinengo</w:t>
      </w:r>
      <w:proofErr w:type="spellEnd"/>
      <w:r w:rsidRPr="00042A65">
        <w:rPr>
          <w:rFonts w:asciiTheme="majorBidi" w:hAnsiTheme="majorBidi" w:cstheme="majorBidi"/>
        </w:rPr>
        <w:t xml:space="preserve">, M*. (2011). Halfway back: An alternative to revocation for technical parole violators. </w:t>
      </w:r>
      <w:r w:rsidRPr="00042A65">
        <w:rPr>
          <w:rFonts w:asciiTheme="majorBidi" w:hAnsiTheme="majorBidi" w:cstheme="majorBidi"/>
          <w:i/>
          <w:iCs/>
        </w:rPr>
        <w:t>Criminal Justice Policy Review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22</w:t>
      </w:r>
      <w:r w:rsidRPr="00042A65">
        <w:rPr>
          <w:rFonts w:asciiTheme="majorBidi" w:hAnsiTheme="majorBidi" w:cstheme="majorBidi"/>
        </w:rPr>
        <w:t xml:space="preserve">(2), 140-166. </w:t>
      </w:r>
      <w:hyperlink r:id="rId40" w:history="1"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/10.1177/0887403410375109</w:t>
        </w:r>
      </w:hyperlink>
    </w:p>
    <w:p w14:paraId="119B83B9" w14:textId="77777777" w:rsidR="004E6794" w:rsidRPr="00042A65" w:rsidRDefault="004E6794" w:rsidP="0059046B">
      <w:pPr>
        <w:rPr>
          <w:rFonts w:asciiTheme="majorBidi" w:hAnsiTheme="majorBidi" w:cstheme="majorBidi"/>
          <w:bCs/>
        </w:rPr>
      </w:pPr>
    </w:p>
    <w:p w14:paraId="4DEE273E" w14:textId="77777777" w:rsidR="00DD3CA4" w:rsidRPr="00042A65" w:rsidRDefault="00DD3CA4" w:rsidP="00DD3CA4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Sung, H.-E., Mahoney, A. M., &amp; Mellow, J. (2011). Substance abuse treatment gap among adult parolees: Prevalence, correlates, and barriers. </w:t>
      </w:r>
      <w:r w:rsidRPr="00042A65">
        <w:rPr>
          <w:rFonts w:asciiTheme="majorBidi" w:hAnsiTheme="majorBidi" w:cstheme="majorBidi"/>
          <w:bCs/>
          <w:i/>
          <w:iCs/>
        </w:rPr>
        <w:t>Criminal Justice Review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36</w:t>
      </w:r>
      <w:r w:rsidRPr="00042A65">
        <w:rPr>
          <w:rFonts w:asciiTheme="majorBidi" w:hAnsiTheme="majorBidi" w:cstheme="majorBidi"/>
          <w:bCs/>
        </w:rPr>
        <w:t xml:space="preserve">(1), 40-57. </w:t>
      </w:r>
    </w:p>
    <w:p w14:paraId="1618F812" w14:textId="6E312FE3" w:rsidR="007F7356" w:rsidRPr="00042A65" w:rsidRDefault="00401655" w:rsidP="00DD3CA4">
      <w:pPr>
        <w:ind w:firstLine="720"/>
        <w:rPr>
          <w:rFonts w:asciiTheme="majorBidi" w:hAnsiTheme="majorBidi" w:cstheme="majorBidi"/>
          <w:bCs/>
        </w:rPr>
      </w:pPr>
      <w:hyperlink r:id="rId41" w:history="1">
        <w:r w:rsidR="006B6374" w:rsidRPr="00042A65">
          <w:rPr>
            <w:rFonts w:asciiTheme="majorBidi" w:hAnsiTheme="majorBidi" w:cstheme="majorBidi"/>
          </w:rPr>
          <w:t xml:space="preserve"> </w:t>
        </w:r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10.1177/0734016810389808</w:t>
        </w:r>
      </w:hyperlink>
    </w:p>
    <w:p w14:paraId="56F1964A" w14:textId="77777777" w:rsidR="004E6794" w:rsidRPr="00042A65" w:rsidRDefault="004E6794" w:rsidP="0059046B">
      <w:pPr>
        <w:rPr>
          <w:rFonts w:asciiTheme="majorBidi" w:hAnsiTheme="majorBidi" w:cstheme="majorBidi"/>
          <w:bCs/>
        </w:rPr>
      </w:pPr>
    </w:p>
    <w:p w14:paraId="13AF7B56" w14:textId="3425ADCD" w:rsidR="00DD3CA4" w:rsidRPr="00042A65" w:rsidRDefault="00DD3CA4" w:rsidP="00DD3CA4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lastRenderedPageBreak/>
        <w:t xml:space="preserve">Stern, M. F., </w:t>
      </w:r>
      <w:proofErr w:type="spellStart"/>
      <w:r w:rsidRPr="00042A65">
        <w:rPr>
          <w:rFonts w:asciiTheme="majorBidi" w:hAnsiTheme="majorBidi" w:cstheme="majorBidi"/>
          <w:bCs/>
        </w:rPr>
        <w:t>Greifinger</w:t>
      </w:r>
      <w:proofErr w:type="spellEnd"/>
      <w:r w:rsidRPr="00042A65">
        <w:rPr>
          <w:rFonts w:asciiTheme="majorBidi" w:hAnsiTheme="majorBidi" w:cstheme="majorBidi"/>
          <w:bCs/>
        </w:rPr>
        <w:t xml:space="preserve">, R. B., &amp; Mellow, J. (2010). Patient safety: moving the bar in prison health care standards. </w:t>
      </w:r>
      <w:r w:rsidRPr="00042A65">
        <w:rPr>
          <w:rFonts w:asciiTheme="majorBidi" w:hAnsiTheme="majorBidi" w:cstheme="majorBidi"/>
          <w:bCs/>
          <w:i/>
          <w:iCs/>
        </w:rPr>
        <w:t>Am J Public Health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100</w:t>
      </w:r>
      <w:r w:rsidRPr="00042A65">
        <w:rPr>
          <w:rFonts w:asciiTheme="majorBidi" w:hAnsiTheme="majorBidi" w:cstheme="majorBidi"/>
          <w:bCs/>
        </w:rPr>
        <w:t xml:space="preserve">(11), 2103-2110.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42" w:history="1">
        <w:r w:rsidRPr="00042A65">
          <w:rPr>
            <w:rStyle w:val="Hyperlink"/>
            <w:rFonts w:asciiTheme="majorBidi" w:hAnsiTheme="majorBidi" w:cstheme="majorBidi"/>
            <w:bCs/>
          </w:rPr>
          <w:t>10.2105/AJPH.2009.184242</w:t>
        </w:r>
      </w:hyperlink>
      <w:r w:rsidRPr="00042A65">
        <w:rPr>
          <w:rFonts w:asciiTheme="majorBidi" w:hAnsiTheme="majorBidi" w:cstheme="majorBidi"/>
          <w:bCs/>
        </w:rPr>
        <w:t xml:space="preserve"> </w:t>
      </w:r>
    </w:p>
    <w:p w14:paraId="4B405F85" w14:textId="07645103" w:rsidR="004932CF" w:rsidRPr="00042A65" w:rsidRDefault="00DD3CA4" w:rsidP="00FB10B9">
      <w:pPr>
        <w:widowControl/>
        <w:autoSpaceDE/>
        <w:autoSpaceDN/>
        <w:adjustRightInd/>
        <w:spacing w:beforeAutospacing="1" w:afterAutospacing="1"/>
        <w:ind w:left="720" w:hanging="720"/>
        <w:rPr>
          <w:rFonts w:asciiTheme="majorBidi" w:hAnsiTheme="majorBidi" w:cstheme="majorBidi"/>
          <w:color w:val="333333"/>
        </w:rPr>
      </w:pPr>
      <w:r w:rsidRPr="00042A65">
        <w:rPr>
          <w:rFonts w:asciiTheme="majorBidi" w:hAnsiTheme="majorBidi" w:cstheme="majorBidi"/>
          <w:bCs/>
        </w:rPr>
        <w:t xml:space="preserve">Sung, H.-E., Mellow, J., &amp; Mahoney, A. M. (2010). Jail inmates with co-occurring mental health and substance use problems: Correlates and service needs. </w:t>
      </w:r>
      <w:r w:rsidRPr="00042A65">
        <w:rPr>
          <w:rFonts w:asciiTheme="majorBidi" w:hAnsiTheme="majorBidi" w:cstheme="majorBidi"/>
          <w:bCs/>
          <w:i/>
          <w:iCs/>
        </w:rPr>
        <w:t>Journal of Offender Rehabilitation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49</w:t>
      </w:r>
      <w:r w:rsidRPr="00042A65">
        <w:rPr>
          <w:rFonts w:asciiTheme="majorBidi" w:hAnsiTheme="majorBidi" w:cstheme="majorBidi"/>
          <w:bCs/>
        </w:rPr>
        <w:t xml:space="preserve">(2), 126-145. </w:t>
      </w:r>
      <w:r w:rsidR="00FB10B9" w:rsidRPr="00042A65">
        <w:rPr>
          <w:rFonts w:asciiTheme="majorBidi" w:hAnsiTheme="majorBidi" w:cstheme="majorBidi"/>
          <w:bCs/>
        </w:rPr>
        <w:t xml:space="preserve"> </w:t>
      </w:r>
      <w:hyperlink r:id="rId43" w:history="1">
        <w:r w:rsidR="006B6374" w:rsidRPr="00042A65">
          <w:rPr>
            <w:rStyle w:val="Hyperlink"/>
            <w:rFonts w:asciiTheme="majorBidi" w:hAnsiTheme="majorBidi" w:cstheme="majorBidi"/>
            <w:color w:val="auto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</w:rPr>
          <w:t>10.1080/10509670903534811</w:t>
        </w:r>
      </w:hyperlink>
    </w:p>
    <w:p w14:paraId="532CCA8E" w14:textId="4EEA871C" w:rsidR="00DD3CA4" w:rsidRPr="00042A65" w:rsidRDefault="00DD3CA4" w:rsidP="00DD3CA4">
      <w:pPr>
        <w:widowControl/>
        <w:autoSpaceDE/>
        <w:autoSpaceDN/>
        <w:adjustRightInd/>
        <w:spacing w:beforeAutospacing="1" w:afterAutospacing="1"/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Hoge, S. K., </w:t>
      </w:r>
      <w:proofErr w:type="spellStart"/>
      <w:r w:rsidRPr="00042A65">
        <w:rPr>
          <w:rFonts w:asciiTheme="majorBidi" w:hAnsiTheme="majorBidi" w:cstheme="majorBidi"/>
          <w:bCs/>
        </w:rPr>
        <w:t>Greifinger</w:t>
      </w:r>
      <w:proofErr w:type="spellEnd"/>
      <w:r w:rsidRPr="00042A65">
        <w:rPr>
          <w:rFonts w:asciiTheme="majorBidi" w:hAnsiTheme="majorBidi" w:cstheme="majorBidi"/>
          <w:bCs/>
        </w:rPr>
        <w:t xml:space="preserve">, R. B., Lundquist, T., &amp; Mellow, J. (2009). Mental health performance measurement in corrections. </w:t>
      </w:r>
      <w:r w:rsidRPr="00042A65">
        <w:rPr>
          <w:rFonts w:asciiTheme="majorBidi" w:hAnsiTheme="majorBidi" w:cstheme="majorBidi"/>
          <w:bCs/>
          <w:i/>
          <w:iCs/>
        </w:rPr>
        <w:t xml:space="preserve">Int J Offender </w:t>
      </w:r>
      <w:proofErr w:type="spellStart"/>
      <w:r w:rsidRPr="00042A65">
        <w:rPr>
          <w:rFonts w:asciiTheme="majorBidi" w:hAnsiTheme="majorBidi" w:cstheme="majorBidi"/>
          <w:bCs/>
          <w:i/>
          <w:iCs/>
        </w:rPr>
        <w:t>Ther</w:t>
      </w:r>
      <w:proofErr w:type="spellEnd"/>
      <w:r w:rsidRPr="00042A65">
        <w:rPr>
          <w:rFonts w:asciiTheme="majorBidi" w:hAnsiTheme="majorBidi" w:cstheme="majorBidi"/>
          <w:bCs/>
          <w:i/>
          <w:iCs/>
        </w:rPr>
        <w:t xml:space="preserve"> Comp </w:t>
      </w:r>
      <w:proofErr w:type="spellStart"/>
      <w:r w:rsidRPr="00042A65">
        <w:rPr>
          <w:rFonts w:asciiTheme="majorBidi" w:hAnsiTheme="majorBidi" w:cstheme="majorBidi"/>
          <w:bCs/>
          <w:i/>
          <w:iCs/>
        </w:rPr>
        <w:t>Criminol</w:t>
      </w:r>
      <w:proofErr w:type="spellEnd"/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53</w:t>
      </w:r>
      <w:r w:rsidRPr="00042A65">
        <w:rPr>
          <w:rFonts w:asciiTheme="majorBidi" w:hAnsiTheme="majorBidi" w:cstheme="majorBidi"/>
          <w:bCs/>
        </w:rPr>
        <w:t xml:space="preserve">(6), 634-647.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44" w:history="1">
        <w:r w:rsidRPr="00042A65">
          <w:rPr>
            <w:rStyle w:val="Hyperlink"/>
            <w:rFonts w:asciiTheme="majorBidi" w:hAnsiTheme="majorBidi" w:cstheme="majorBidi"/>
            <w:bCs/>
          </w:rPr>
          <w:t>10.1177/0306624X08322692</w:t>
        </w:r>
      </w:hyperlink>
      <w:r w:rsidRPr="00042A65">
        <w:rPr>
          <w:rFonts w:asciiTheme="majorBidi" w:hAnsiTheme="majorBidi" w:cstheme="majorBidi"/>
          <w:bCs/>
        </w:rPr>
        <w:t xml:space="preserve"> </w:t>
      </w:r>
    </w:p>
    <w:p w14:paraId="0604824B" w14:textId="700D8B48" w:rsidR="000F2032" w:rsidRPr="00042A65" w:rsidRDefault="000F2032" w:rsidP="000F2032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Baillargeon, J., Williams, B. A., Mellow, J., </w:t>
      </w:r>
      <w:proofErr w:type="spellStart"/>
      <w:r w:rsidRPr="00042A65">
        <w:rPr>
          <w:rFonts w:asciiTheme="majorBidi" w:hAnsiTheme="majorBidi" w:cstheme="majorBidi"/>
          <w:bCs/>
        </w:rPr>
        <w:t>Harzke</w:t>
      </w:r>
      <w:proofErr w:type="spellEnd"/>
      <w:r w:rsidRPr="00042A65">
        <w:rPr>
          <w:rFonts w:asciiTheme="majorBidi" w:hAnsiTheme="majorBidi" w:cstheme="majorBidi"/>
          <w:bCs/>
        </w:rPr>
        <w:t xml:space="preserve">, A. J., Hoge, S. K., Baillargeon, G., &amp; </w:t>
      </w:r>
      <w:proofErr w:type="spellStart"/>
      <w:r w:rsidRPr="00042A65">
        <w:rPr>
          <w:rFonts w:asciiTheme="majorBidi" w:hAnsiTheme="majorBidi" w:cstheme="majorBidi"/>
          <w:bCs/>
        </w:rPr>
        <w:t>Greifinger</w:t>
      </w:r>
      <w:proofErr w:type="spellEnd"/>
      <w:r w:rsidRPr="00042A65">
        <w:rPr>
          <w:rFonts w:asciiTheme="majorBidi" w:hAnsiTheme="majorBidi" w:cstheme="majorBidi"/>
          <w:bCs/>
        </w:rPr>
        <w:t xml:space="preserve">, R. B. (2009). Parole revocation among prison inmates with psychiatric and substance use disorders. </w:t>
      </w:r>
      <w:proofErr w:type="spellStart"/>
      <w:r w:rsidRPr="00042A65">
        <w:rPr>
          <w:rFonts w:asciiTheme="majorBidi" w:hAnsiTheme="majorBidi" w:cstheme="majorBidi"/>
          <w:bCs/>
          <w:i/>
          <w:iCs/>
        </w:rPr>
        <w:t>Psychiatr</w:t>
      </w:r>
      <w:proofErr w:type="spellEnd"/>
      <w:r w:rsidRPr="00042A65">
        <w:rPr>
          <w:rFonts w:asciiTheme="majorBidi" w:hAnsiTheme="majorBidi" w:cstheme="majorBidi"/>
          <w:bCs/>
          <w:i/>
          <w:iCs/>
        </w:rPr>
        <w:t xml:space="preserve"> Serv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60</w:t>
      </w:r>
      <w:r w:rsidRPr="00042A65">
        <w:rPr>
          <w:rFonts w:asciiTheme="majorBidi" w:hAnsiTheme="majorBidi" w:cstheme="majorBidi"/>
          <w:bCs/>
        </w:rPr>
        <w:t xml:space="preserve">(11), 1516-1521.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45" w:history="1">
        <w:r w:rsidRPr="00042A65">
          <w:rPr>
            <w:rStyle w:val="Hyperlink"/>
            <w:rFonts w:asciiTheme="majorBidi" w:hAnsiTheme="majorBidi" w:cstheme="majorBidi"/>
            <w:bCs/>
          </w:rPr>
          <w:t>10.1176/appi.ps.60.11.1516</w:t>
        </w:r>
      </w:hyperlink>
      <w:r w:rsidRPr="00042A65">
        <w:rPr>
          <w:rFonts w:asciiTheme="majorBidi" w:hAnsiTheme="majorBidi" w:cstheme="majorBidi"/>
          <w:bCs/>
        </w:rPr>
        <w:t xml:space="preserve"> </w:t>
      </w:r>
    </w:p>
    <w:p w14:paraId="6315F25A" w14:textId="77777777" w:rsidR="0026233C" w:rsidRPr="00042A65" w:rsidRDefault="0026233C" w:rsidP="0059046B">
      <w:pPr>
        <w:ind w:left="720" w:hanging="720"/>
        <w:rPr>
          <w:rFonts w:asciiTheme="majorBidi" w:hAnsiTheme="majorBidi" w:cstheme="majorBidi"/>
          <w:bCs/>
        </w:rPr>
      </w:pPr>
    </w:p>
    <w:p w14:paraId="32958B5B" w14:textId="290FA2E2" w:rsidR="00DD3CA4" w:rsidRPr="00042A65" w:rsidRDefault="00DD3CA4" w:rsidP="00DD3CA4">
      <w:pPr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Williams, B. A., Lindquist, K., Hill, T., Baillargeon, J., Mellow, J., </w:t>
      </w:r>
      <w:proofErr w:type="spellStart"/>
      <w:r w:rsidRPr="00042A65">
        <w:rPr>
          <w:rFonts w:asciiTheme="majorBidi" w:hAnsiTheme="majorBidi" w:cstheme="majorBidi"/>
          <w:bCs/>
        </w:rPr>
        <w:t>Greifinger</w:t>
      </w:r>
      <w:proofErr w:type="spellEnd"/>
      <w:r w:rsidRPr="00042A65">
        <w:rPr>
          <w:rFonts w:asciiTheme="majorBidi" w:hAnsiTheme="majorBidi" w:cstheme="majorBidi"/>
          <w:bCs/>
        </w:rPr>
        <w:t xml:space="preserve">, R., &amp; Walter, L. C. (2009). Caregiving behind bars: correctional officer reports of disability in geriatric prisoners. </w:t>
      </w:r>
      <w:r w:rsidRPr="00042A65">
        <w:rPr>
          <w:rFonts w:asciiTheme="majorBidi" w:hAnsiTheme="majorBidi" w:cstheme="majorBidi"/>
          <w:bCs/>
          <w:i/>
          <w:iCs/>
        </w:rPr>
        <w:t xml:space="preserve">J Am </w:t>
      </w:r>
      <w:proofErr w:type="spellStart"/>
      <w:r w:rsidRPr="00042A65">
        <w:rPr>
          <w:rFonts w:asciiTheme="majorBidi" w:hAnsiTheme="majorBidi" w:cstheme="majorBidi"/>
          <w:bCs/>
          <w:i/>
          <w:iCs/>
        </w:rPr>
        <w:t>Geriatr</w:t>
      </w:r>
      <w:proofErr w:type="spellEnd"/>
      <w:r w:rsidRPr="00042A65">
        <w:rPr>
          <w:rFonts w:asciiTheme="majorBidi" w:hAnsiTheme="majorBidi" w:cstheme="majorBidi"/>
          <w:bCs/>
          <w:i/>
          <w:iCs/>
        </w:rPr>
        <w:t xml:space="preserve"> Soc</w:t>
      </w:r>
      <w:r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  <w:i/>
          <w:iCs/>
        </w:rPr>
        <w:t xml:space="preserve"> 57</w:t>
      </w:r>
      <w:r w:rsidRPr="00042A65">
        <w:rPr>
          <w:rFonts w:asciiTheme="majorBidi" w:hAnsiTheme="majorBidi" w:cstheme="majorBidi"/>
          <w:bCs/>
        </w:rPr>
        <w:t xml:space="preserve">(7), 1286-1292.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46" w:history="1">
        <w:r w:rsidRPr="00042A65">
          <w:rPr>
            <w:rStyle w:val="Hyperlink"/>
            <w:rFonts w:asciiTheme="majorBidi" w:hAnsiTheme="majorBidi" w:cstheme="majorBidi"/>
            <w:bCs/>
          </w:rPr>
          <w:t>10.1111/j.1532-5415.</w:t>
        </w:r>
        <w:proofErr w:type="gramStart"/>
        <w:r w:rsidRPr="00042A65">
          <w:rPr>
            <w:rStyle w:val="Hyperlink"/>
            <w:rFonts w:asciiTheme="majorBidi" w:hAnsiTheme="majorBidi" w:cstheme="majorBidi"/>
            <w:bCs/>
          </w:rPr>
          <w:t>2009.02286.x</w:t>
        </w:r>
        <w:proofErr w:type="gramEnd"/>
      </w:hyperlink>
      <w:r w:rsidRPr="00042A65">
        <w:rPr>
          <w:rFonts w:asciiTheme="majorBidi" w:hAnsiTheme="majorBidi" w:cstheme="majorBidi"/>
          <w:bCs/>
        </w:rPr>
        <w:t xml:space="preserve"> </w:t>
      </w:r>
    </w:p>
    <w:p w14:paraId="5AA94FC8" w14:textId="77E17C61" w:rsidR="00E02527" w:rsidRPr="00042A65" w:rsidRDefault="00E02527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  <w:bCs/>
          <w:u w:val="single"/>
        </w:rPr>
      </w:pPr>
    </w:p>
    <w:p w14:paraId="5A39D768" w14:textId="0D40B96F" w:rsidR="00DD3CA4" w:rsidRPr="00042A65" w:rsidRDefault="00DD3CA4" w:rsidP="00DD3CA4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Mellow, J., Schlager, M. D., &amp; Caplan, J. M.* (2008). Using GIS to evaluate post-release prisoner services in Newark, New Jersey. </w:t>
      </w:r>
      <w:r w:rsidRPr="00042A65">
        <w:rPr>
          <w:rFonts w:asciiTheme="majorBidi" w:hAnsiTheme="majorBidi" w:cstheme="majorBidi"/>
          <w:i/>
          <w:iCs/>
        </w:rPr>
        <w:t>Journal of Criminal justice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36</w:t>
      </w:r>
      <w:r w:rsidRPr="00042A65">
        <w:rPr>
          <w:rFonts w:asciiTheme="majorBidi" w:hAnsiTheme="majorBidi" w:cstheme="majorBidi"/>
        </w:rPr>
        <w:t xml:space="preserve">(5), 416-425. </w:t>
      </w:r>
    </w:p>
    <w:p w14:paraId="2C66869F" w14:textId="357B6D79" w:rsidR="000D7C51" w:rsidRPr="00042A65" w:rsidRDefault="00DD3CA4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hyperlink r:id="rId47" w:tgtFrame="_blank" w:tooltip="Persistent link using digital object identifier" w:history="1">
        <w:r w:rsidR="006B6374" w:rsidRPr="00042A65">
          <w:rPr>
            <w:rStyle w:val="Hyperlink"/>
            <w:rFonts w:asciiTheme="majorBidi" w:hAnsiTheme="majorBidi" w:cstheme="majorBidi"/>
            <w:color w:val="auto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</w:rPr>
          <w:t>10.1016/j.jcrimjus.2008.07.010</w:t>
        </w:r>
      </w:hyperlink>
    </w:p>
    <w:p w14:paraId="744748DE" w14:textId="77777777" w:rsidR="000D7C51" w:rsidRPr="00042A65" w:rsidRDefault="00C076A4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</w:p>
    <w:p w14:paraId="06EC0AA0" w14:textId="77777777" w:rsidR="00DD3CA4" w:rsidRPr="00042A65" w:rsidRDefault="00DD3CA4" w:rsidP="00DD3CA4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Mellow, J., &amp; Christian, J. (2008). Transitioning offenders to the community: A content analysis of reentry guides. </w:t>
      </w:r>
      <w:r w:rsidRPr="00042A65">
        <w:rPr>
          <w:rFonts w:asciiTheme="majorBidi" w:hAnsiTheme="majorBidi" w:cstheme="majorBidi"/>
          <w:i/>
          <w:iCs/>
        </w:rPr>
        <w:t>Journal of Offender Rehabilitation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47</w:t>
      </w:r>
      <w:r w:rsidRPr="00042A65">
        <w:rPr>
          <w:rFonts w:asciiTheme="majorBidi" w:hAnsiTheme="majorBidi" w:cstheme="majorBidi"/>
        </w:rPr>
        <w:t xml:space="preserve">(4), 339-355. </w:t>
      </w:r>
    </w:p>
    <w:p w14:paraId="7E1F342D" w14:textId="18F887DE" w:rsidR="00FB10B9" w:rsidRPr="00042A65" w:rsidRDefault="00DD3CA4" w:rsidP="00FB10B9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hyperlink r:id="rId48" w:history="1">
        <w:r w:rsidR="006B6374" w:rsidRPr="00042A65">
          <w:rPr>
            <w:rFonts w:asciiTheme="majorBidi" w:hAnsiTheme="majorBidi" w:cstheme="majorBidi"/>
          </w:rPr>
          <w:t xml:space="preserve"> </w:t>
        </w:r>
        <w:r w:rsidR="006B6374" w:rsidRPr="00042A65">
          <w:rPr>
            <w:rStyle w:val="Hyperlink"/>
            <w:rFonts w:asciiTheme="majorBidi" w:hAnsiTheme="majorBidi" w:cstheme="majorBidi"/>
            <w:color w:val="auto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</w:rPr>
          <w:t>10.1080/10509670801992111</w:t>
        </w:r>
      </w:hyperlink>
    </w:p>
    <w:p w14:paraId="799EC21E" w14:textId="77777777" w:rsidR="003A39D0" w:rsidRPr="00042A65" w:rsidRDefault="003A39D0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5A8A02FD" w14:textId="1103500F" w:rsidR="0021304B" w:rsidRPr="00042A65" w:rsidRDefault="00DD3CA4" w:rsidP="00DD3CA4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proofErr w:type="spellStart"/>
      <w:r w:rsidRPr="00042A65">
        <w:rPr>
          <w:rFonts w:asciiTheme="majorBidi" w:hAnsiTheme="majorBidi" w:cstheme="majorBidi"/>
        </w:rPr>
        <w:t>Naday</w:t>
      </w:r>
      <w:proofErr w:type="spellEnd"/>
      <w:r w:rsidRPr="00042A65">
        <w:rPr>
          <w:rFonts w:asciiTheme="majorBidi" w:hAnsiTheme="majorBidi" w:cstheme="majorBidi"/>
        </w:rPr>
        <w:t xml:space="preserve">, A.*, Freilich, J. D., &amp; Mellow, J. (2008). The elusive data on supermax confinement. </w:t>
      </w:r>
      <w:r w:rsidRPr="00042A65">
        <w:rPr>
          <w:rFonts w:asciiTheme="majorBidi" w:hAnsiTheme="majorBidi" w:cstheme="majorBidi"/>
          <w:i/>
          <w:iCs/>
        </w:rPr>
        <w:t>The Prison Journal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88</w:t>
      </w:r>
      <w:r w:rsidRPr="00042A65">
        <w:rPr>
          <w:rFonts w:asciiTheme="majorBidi" w:hAnsiTheme="majorBidi" w:cstheme="majorBidi"/>
        </w:rPr>
        <w:t xml:space="preserve">(1), 69-93. </w:t>
      </w:r>
      <w:hyperlink r:id="rId49" w:history="1"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766B9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10.1177/0032885507310978</w:t>
        </w:r>
      </w:hyperlink>
    </w:p>
    <w:p w14:paraId="0D21435E" w14:textId="77777777" w:rsidR="00766B94" w:rsidRPr="00042A65" w:rsidRDefault="00766B94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</w:p>
    <w:p w14:paraId="1D39373A" w14:textId="4E226844" w:rsidR="008F58E0" w:rsidRPr="00042A65" w:rsidRDefault="00DA1F31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7C6497" w:rsidRPr="00042A65">
        <w:rPr>
          <w:rFonts w:asciiTheme="majorBidi" w:hAnsiTheme="majorBidi" w:cstheme="majorBidi"/>
        </w:rPr>
        <w:t>., &amp;</w:t>
      </w:r>
      <w:r w:rsidRPr="00042A65">
        <w:rPr>
          <w:rFonts w:asciiTheme="majorBidi" w:hAnsiTheme="majorBidi" w:cstheme="majorBidi"/>
        </w:rPr>
        <w:t xml:space="preserve"> </w:t>
      </w:r>
      <w:proofErr w:type="spellStart"/>
      <w:r w:rsidRPr="00042A65">
        <w:rPr>
          <w:rFonts w:asciiTheme="majorBidi" w:hAnsiTheme="majorBidi" w:cstheme="majorBidi"/>
        </w:rPr>
        <w:t>Greifinger</w:t>
      </w:r>
      <w:proofErr w:type="spellEnd"/>
      <w:r w:rsidR="007C6497" w:rsidRPr="00042A65">
        <w:rPr>
          <w:rFonts w:asciiTheme="majorBidi" w:hAnsiTheme="majorBidi" w:cstheme="majorBidi"/>
        </w:rPr>
        <w:t>, R.</w:t>
      </w:r>
      <w:r w:rsidRPr="00042A65">
        <w:rPr>
          <w:rFonts w:asciiTheme="majorBidi" w:hAnsiTheme="majorBidi" w:cstheme="majorBidi"/>
        </w:rPr>
        <w:t xml:space="preserve"> The </w:t>
      </w:r>
      <w:r w:rsidR="007C6497" w:rsidRPr="00042A65">
        <w:rPr>
          <w:rFonts w:asciiTheme="majorBidi" w:hAnsiTheme="majorBidi" w:cstheme="majorBidi"/>
        </w:rPr>
        <w:t>e</w:t>
      </w:r>
      <w:r w:rsidRPr="00042A65">
        <w:rPr>
          <w:rFonts w:asciiTheme="majorBidi" w:hAnsiTheme="majorBidi" w:cstheme="majorBidi"/>
        </w:rPr>
        <w:t xml:space="preserve">volving </w:t>
      </w:r>
      <w:r w:rsidR="007C6497" w:rsidRPr="00042A65">
        <w:rPr>
          <w:rFonts w:asciiTheme="majorBidi" w:hAnsiTheme="majorBidi" w:cstheme="majorBidi"/>
        </w:rPr>
        <w:t>s</w:t>
      </w:r>
      <w:r w:rsidRPr="00042A65">
        <w:rPr>
          <w:rFonts w:asciiTheme="majorBidi" w:hAnsiTheme="majorBidi" w:cstheme="majorBidi"/>
        </w:rPr>
        <w:t xml:space="preserve">tandard of </w:t>
      </w:r>
      <w:r w:rsidR="007C6497" w:rsidRPr="00042A65">
        <w:rPr>
          <w:rFonts w:asciiTheme="majorBidi" w:hAnsiTheme="majorBidi" w:cstheme="majorBidi"/>
        </w:rPr>
        <w:t>d</w:t>
      </w:r>
      <w:r w:rsidRPr="00042A65">
        <w:rPr>
          <w:rFonts w:asciiTheme="majorBidi" w:hAnsiTheme="majorBidi" w:cstheme="majorBidi"/>
        </w:rPr>
        <w:t>ecency: Post-</w:t>
      </w:r>
      <w:r w:rsidR="007C6497" w:rsidRPr="00042A65">
        <w:rPr>
          <w:rFonts w:asciiTheme="majorBidi" w:hAnsiTheme="majorBidi" w:cstheme="majorBidi"/>
        </w:rPr>
        <w:t>r</w:t>
      </w:r>
      <w:r w:rsidRPr="00042A65">
        <w:rPr>
          <w:rFonts w:asciiTheme="majorBidi" w:hAnsiTheme="majorBidi" w:cstheme="majorBidi"/>
        </w:rPr>
        <w:t xml:space="preserve">elease </w:t>
      </w:r>
      <w:r w:rsidR="007C6497" w:rsidRPr="00042A65">
        <w:rPr>
          <w:rFonts w:asciiTheme="majorBidi" w:hAnsiTheme="majorBidi" w:cstheme="majorBidi"/>
        </w:rPr>
        <w:t>p</w:t>
      </w:r>
      <w:r w:rsidRPr="00042A65">
        <w:rPr>
          <w:rFonts w:asciiTheme="majorBidi" w:hAnsiTheme="majorBidi" w:cstheme="majorBidi"/>
        </w:rPr>
        <w:t>lanning?</w:t>
      </w:r>
      <w:r w:rsidR="00E058E7" w:rsidRPr="00042A65">
        <w:rPr>
          <w:rFonts w:asciiTheme="majorBidi" w:hAnsiTheme="majorBidi" w:cstheme="majorBidi"/>
        </w:rPr>
        <w:t xml:space="preserve"> (2008). </w:t>
      </w:r>
      <w:r w:rsidRPr="00042A65">
        <w:rPr>
          <w:rFonts w:asciiTheme="majorBidi" w:hAnsiTheme="majorBidi" w:cstheme="majorBidi"/>
          <w:i/>
        </w:rPr>
        <w:t xml:space="preserve">Journal of Correctional Health Care. </w:t>
      </w:r>
      <w:r w:rsidRPr="00042A65">
        <w:rPr>
          <w:rFonts w:asciiTheme="majorBidi" w:hAnsiTheme="majorBidi" w:cstheme="majorBidi"/>
        </w:rPr>
        <w:t xml:space="preserve">14, </w:t>
      </w:r>
      <w:r w:rsidR="00132A9B" w:rsidRPr="00042A65">
        <w:rPr>
          <w:rFonts w:asciiTheme="majorBidi" w:hAnsiTheme="majorBidi" w:cstheme="majorBidi"/>
        </w:rPr>
        <w:t>1, 21-30.</w:t>
      </w:r>
      <w:r w:rsidR="00FB10B9" w:rsidRPr="00042A65">
        <w:rPr>
          <w:rFonts w:asciiTheme="majorBidi" w:hAnsiTheme="majorBidi" w:cstheme="majorBidi"/>
        </w:rPr>
        <w:t xml:space="preserve"> </w:t>
      </w:r>
    </w:p>
    <w:p w14:paraId="01C8CDBB" w14:textId="5EC15A35" w:rsidR="00DA1F31" w:rsidRPr="00042A65" w:rsidRDefault="008F58E0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Style w:val="Hyperlink"/>
          <w:rFonts w:asciiTheme="majorBidi" w:hAnsiTheme="majorBidi" w:cstheme="majorBidi"/>
          <w:color w:val="auto"/>
          <w:shd w:val="clear" w:color="auto" w:fill="FFFFFF"/>
        </w:rPr>
      </w:pPr>
      <w:r w:rsidRPr="00042A65">
        <w:rPr>
          <w:rFonts w:asciiTheme="majorBidi" w:hAnsiTheme="majorBidi" w:cstheme="majorBidi"/>
        </w:rPr>
        <w:tab/>
      </w:r>
      <w:hyperlink r:id="rId50" w:history="1">
        <w:r w:rsidR="006B6374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 xml:space="preserve">DOI: </w:t>
        </w:r>
        <w:r w:rsidR="00FB10B9" w:rsidRPr="00042A65">
          <w:rPr>
            <w:rStyle w:val="Hyperlink"/>
            <w:rFonts w:asciiTheme="majorBidi" w:hAnsiTheme="majorBidi" w:cstheme="majorBidi"/>
            <w:color w:val="auto"/>
            <w:shd w:val="clear" w:color="auto" w:fill="FFFFFF"/>
          </w:rPr>
          <w:t>10.1177/1078345807309617</w:t>
        </w:r>
      </w:hyperlink>
    </w:p>
    <w:p w14:paraId="3AAE8F00" w14:textId="77777777" w:rsidR="00E45263" w:rsidRPr="00042A65" w:rsidRDefault="00E45263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Style w:val="Hyperlink"/>
          <w:rFonts w:asciiTheme="majorBidi" w:hAnsiTheme="majorBidi" w:cstheme="majorBidi"/>
          <w:color w:val="auto"/>
          <w:shd w:val="clear" w:color="auto" w:fill="FFFFFF"/>
        </w:rPr>
      </w:pPr>
    </w:p>
    <w:p w14:paraId="0CA1B1D8" w14:textId="7BEAE32F" w:rsidR="00E45263" w:rsidRPr="00042A65" w:rsidRDefault="00E45263" w:rsidP="006305C0">
      <w:pPr>
        <w:pStyle w:val="ListParagraph"/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Featured article in Robertson, J</w:t>
      </w:r>
      <w:r w:rsidR="007C6497" w:rsidRPr="00042A65">
        <w:rPr>
          <w:rFonts w:asciiTheme="majorBidi" w:hAnsiTheme="majorBidi" w:cstheme="majorBidi"/>
        </w:rPr>
        <w:t xml:space="preserve">. </w:t>
      </w:r>
      <w:r w:rsidRPr="00042A65">
        <w:rPr>
          <w:rFonts w:asciiTheme="majorBidi" w:hAnsiTheme="majorBidi" w:cstheme="majorBidi"/>
        </w:rPr>
        <w:t xml:space="preserve">E. (2020). Discharge </w:t>
      </w:r>
      <w:r w:rsidR="007C6497" w:rsidRPr="00042A65">
        <w:rPr>
          <w:rFonts w:asciiTheme="majorBidi" w:hAnsiTheme="majorBidi" w:cstheme="majorBidi"/>
        </w:rPr>
        <w:t>p</w:t>
      </w:r>
      <w:r w:rsidRPr="00042A65">
        <w:rPr>
          <w:rFonts w:asciiTheme="majorBidi" w:hAnsiTheme="majorBidi" w:cstheme="majorBidi"/>
        </w:rPr>
        <w:t xml:space="preserve">lanning: A </w:t>
      </w:r>
      <w:r w:rsidR="007C6497" w:rsidRPr="00042A65">
        <w:rPr>
          <w:rFonts w:asciiTheme="majorBidi" w:hAnsiTheme="majorBidi" w:cstheme="majorBidi"/>
        </w:rPr>
        <w:t>n</w:t>
      </w:r>
      <w:r w:rsidRPr="00042A65">
        <w:rPr>
          <w:rFonts w:asciiTheme="majorBidi" w:hAnsiTheme="majorBidi" w:cstheme="majorBidi"/>
        </w:rPr>
        <w:t xml:space="preserve">ew </w:t>
      </w:r>
      <w:r w:rsidR="007C6497" w:rsidRPr="00042A65">
        <w:rPr>
          <w:rFonts w:asciiTheme="majorBidi" w:hAnsiTheme="majorBidi" w:cstheme="majorBidi"/>
        </w:rPr>
        <w:t>a</w:t>
      </w:r>
      <w:r w:rsidRPr="00042A65">
        <w:rPr>
          <w:rFonts w:asciiTheme="majorBidi" w:hAnsiTheme="majorBidi" w:cstheme="majorBidi"/>
        </w:rPr>
        <w:t xml:space="preserve">ffirmative </w:t>
      </w:r>
      <w:r w:rsidR="007C6497" w:rsidRPr="00042A65">
        <w:rPr>
          <w:rFonts w:asciiTheme="majorBidi" w:hAnsiTheme="majorBidi" w:cstheme="majorBidi"/>
        </w:rPr>
        <w:t>r</w:t>
      </w:r>
      <w:r w:rsidRPr="00042A65">
        <w:rPr>
          <w:rFonts w:asciiTheme="majorBidi" w:hAnsiTheme="majorBidi" w:cstheme="majorBidi"/>
        </w:rPr>
        <w:t xml:space="preserve">ight. </w:t>
      </w:r>
      <w:r w:rsidRPr="00042A65">
        <w:rPr>
          <w:rFonts w:asciiTheme="majorBidi" w:hAnsiTheme="majorBidi" w:cstheme="majorBidi"/>
          <w:i/>
        </w:rPr>
        <w:t>Correctional Law Reporter</w:t>
      </w:r>
      <w:r w:rsidRPr="00042A65">
        <w:rPr>
          <w:rFonts w:asciiTheme="majorBidi" w:hAnsiTheme="majorBidi" w:cstheme="majorBidi"/>
        </w:rPr>
        <w:t>, February/March, 73-76.</w:t>
      </w:r>
    </w:p>
    <w:p w14:paraId="0F892DEB" w14:textId="77777777" w:rsidR="00DA1F31" w:rsidRPr="00042A65" w:rsidRDefault="00DA1F31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47609D15" w14:textId="5B88217B" w:rsidR="007C6497" w:rsidRPr="00042A65" w:rsidRDefault="007C6497" w:rsidP="007C6497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Mellow, J., &amp; </w:t>
      </w:r>
      <w:proofErr w:type="spellStart"/>
      <w:r w:rsidRPr="00042A65">
        <w:rPr>
          <w:rFonts w:asciiTheme="majorBidi" w:hAnsiTheme="majorBidi" w:cstheme="majorBidi"/>
        </w:rPr>
        <w:t>Greifinger</w:t>
      </w:r>
      <w:proofErr w:type="spellEnd"/>
      <w:r w:rsidRPr="00042A65">
        <w:rPr>
          <w:rFonts w:asciiTheme="majorBidi" w:hAnsiTheme="majorBidi" w:cstheme="majorBidi"/>
        </w:rPr>
        <w:t xml:space="preserve">, R. B. (2007). Successful reentry: the perspective of private correctional health care providers. </w:t>
      </w:r>
      <w:r w:rsidRPr="00042A65">
        <w:rPr>
          <w:rFonts w:asciiTheme="majorBidi" w:hAnsiTheme="majorBidi" w:cstheme="majorBidi"/>
          <w:i/>
          <w:iCs/>
        </w:rPr>
        <w:t>J Urban Health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84</w:t>
      </w:r>
      <w:r w:rsidRPr="00042A65">
        <w:rPr>
          <w:rFonts w:asciiTheme="majorBidi" w:hAnsiTheme="majorBidi" w:cstheme="majorBidi"/>
        </w:rPr>
        <w:t xml:space="preserve">(1), 85-98. </w:t>
      </w:r>
      <w:r w:rsidR="00EF1C67" w:rsidRPr="00042A65">
        <w:rPr>
          <w:rFonts w:asciiTheme="majorBidi" w:hAnsiTheme="majorBidi" w:cstheme="majorBidi"/>
        </w:rPr>
        <w:t xml:space="preserve">DOI: </w:t>
      </w:r>
      <w:hyperlink r:id="rId51" w:history="1">
        <w:r w:rsidRPr="00042A65">
          <w:rPr>
            <w:rStyle w:val="Hyperlink"/>
            <w:rFonts w:asciiTheme="majorBidi" w:hAnsiTheme="majorBidi" w:cstheme="majorBidi"/>
          </w:rPr>
          <w:t>10.1007/s11524-006-9131-9</w:t>
        </w:r>
      </w:hyperlink>
      <w:r w:rsidRPr="00042A65">
        <w:rPr>
          <w:rFonts w:asciiTheme="majorBidi" w:hAnsiTheme="majorBidi" w:cstheme="majorBidi"/>
        </w:rPr>
        <w:t xml:space="preserve"> </w:t>
      </w:r>
    </w:p>
    <w:p w14:paraId="09F2EECA" w14:textId="77777777" w:rsidR="007C6497" w:rsidRPr="00042A65" w:rsidRDefault="007C6497" w:rsidP="00DD3CA4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</w:p>
    <w:p w14:paraId="0957EBC9" w14:textId="77777777" w:rsidR="00BE7FE4" w:rsidRPr="00042A65" w:rsidRDefault="00B440A9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="007653AC" w:rsidRPr="00042A65">
        <w:rPr>
          <w:rFonts w:asciiTheme="majorBidi" w:hAnsiTheme="majorBidi" w:cstheme="majorBidi"/>
        </w:rPr>
        <w:t>Abridge version re</w:t>
      </w:r>
      <w:r w:rsidR="009170DF" w:rsidRPr="00042A65">
        <w:rPr>
          <w:rFonts w:asciiTheme="majorBidi" w:hAnsiTheme="majorBidi" w:cstheme="majorBidi"/>
        </w:rPr>
        <w:t xml:space="preserve">printed in </w:t>
      </w:r>
      <w:proofErr w:type="spellStart"/>
      <w:r w:rsidR="009170DF" w:rsidRPr="00042A65">
        <w:rPr>
          <w:rFonts w:asciiTheme="majorBidi" w:hAnsiTheme="majorBidi" w:cstheme="majorBidi"/>
          <w:i/>
        </w:rPr>
        <w:t>CorrDocs</w:t>
      </w:r>
      <w:proofErr w:type="spellEnd"/>
      <w:r w:rsidR="002E3C22" w:rsidRPr="00042A65">
        <w:rPr>
          <w:rFonts w:asciiTheme="majorBidi" w:hAnsiTheme="majorBidi" w:cstheme="majorBidi"/>
          <w:i/>
        </w:rPr>
        <w:t xml:space="preserve"> </w:t>
      </w:r>
      <w:r w:rsidR="002E3C22" w:rsidRPr="00042A65">
        <w:rPr>
          <w:rFonts w:asciiTheme="majorBidi" w:hAnsiTheme="majorBidi" w:cstheme="majorBidi"/>
        </w:rPr>
        <w:t>(2008)</w:t>
      </w:r>
      <w:r w:rsidR="007653AC" w:rsidRPr="00042A65">
        <w:rPr>
          <w:rFonts w:asciiTheme="majorBidi" w:hAnsiTheme="majorBidi" w:cstheme="majorBidi"/>
        </w:rPr>
        <w:t xml:space="preserve">, </w:t>
      </w:r>
      <w:r w:rsidR="002F25B3" w:rsidRPr="00042A65">
        <w:rPr>
          <w:rFonts w:asciiTheme="majorBidi" w:hAnsiTheme="majorBidi" w:cstheme="majorBidi"/>
        </w:rPr>
        <w:t>T</w:t>
      </w:r>
      <w:r w:rsidR="007653AC" w:rsidRPr="00042A65">
        <w:rPr>
          <w:rFonts w:asciiTheme="majorBidi" w:hAnsiTheme="majorBidi" w:cstheme="majorBidi"/>
        </w:rPr>
        <w:t xml:space="preserve">he </w:t>
      </w:r>
      <w:r w:rsidR="002F25B3" w:rsidRPr="00042A65">
        <w:rPr>
          <w:rFonts w:asciiTheme="majorBidi" w:hAnsiTheme="majorBidi" w:cstheme="majorBidi"/>
        </w:rPr>
        <w:t>N</w:t>
      </w:r>
      <w:r w:rsidR="007653AC" w:rsidRPr="00042A65">
        <w:rPr>
          <w:rFonts w:asciiTheme="majorBidi" w:hAnsiTheme="majorBidi" w:cstheme="majorBidi"/>
        </w:rPr>
        <w:t xml:space="preserve">ewsletter of the Society of Correctional Physicians, </w:t>
      </w:r>
      <w:r w:rsidR="00807F1E" w:rsidRPr="00042A65">
        <w:rPr>
          <w:rFonts w:asciiTheme="majorBidi" w:hAnsiTheme="majorBidi" w:cstheme="majorBidi"/>
        </w:rPr>
        <w:t>11, 1, 10</w:t>
      </w:r>
      <w:r w:rsidR="007653AC" w:rsidRPr="00042A65">
        <w:rPr>
          <w:rFonts w:asciiTheme="majorBidi" w:hAnsiTheme="majorBidi" w:cstheme="majorBidi"/>
        </w:rPr>
        <w:t xml:space="preserve">. </w:t>
      </w:r>
    </w:p>
    <w:p w14:paraId="0CFD37B8" w14:textId="77777777" w:rsidR="00BE7FE4" w:rsidRPr="00042A65" w:rsidRDefault="00BE7FE4" w:rsidP="0059046B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</w:p>
    <w:p w14:paraId="48D76E7F" w14:textId="77777777" w:rsidR="00DD3CA4" w:rsidRPr="00042A65" w:rsidRDefault="00DD3CA4" w:rsidP="00DD3CA4">
      <w:pPr>
        <w:tabs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Christian, J., Mellow, J., &amp; Thomas, S. (2006). Social and economic implications of family connections to prisoners. </w:t>
      </w:r>
      <w:r w:rsidRPr="00042A65">
        <w:rPr>
          <w:rFonts w:asciiTheme="majorBidi" w:hAnsiTheme="majorBidi" w:cstheme="majorBidi"/>
          <w:i/>
          <w:iCs/>
        </w:rPr>
        <w:t>Journal of Criminal justice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i/>
          <w:iCs/>
        </w:rPr>
        <w:t xml:space="preserve"> 34</w:t>
      </w:r>
      <w:r w:rsidRPr="00042A65">
        <w:rPr>
          <w:rFonts w:asciiTheme="majorBidi" w:hAnsiTheme="majorBidi" w:cstheme="majorBidi"/>
        </w:rPr>
        <w:t xml:space="preserve">(4), 443-452. </w:t>
      </w:r>
    </w:p>
    <w:p w14:paraId="37356BE9" w14:textId="515C2F14" w:rsidR="00BE7FE4" w:rsidRPr="00042A65" w:rsidRDefault="00DD3CA4" w:rsidP="0059046B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lastRenderedPageBreak/>
        <w:tab/>
      </w:r>
      <w:hyperlink r:id="rId52" w:tgtFrame="_blank" w:tooltip="Persistent link using digital object identifier" w:history="1">
        <w:r w:rsidR="006B6374" w:rsidRPr="00042A65">
          <w:rPr>
            <w:rStyle w:val="Hyperlink"/>
            <w:rFonts w:asciiTheme="majorBidi" w:hAnsiTheme="majorBidi" w:cstheme="majorBidi"/>
            <w:color w:val="auto"/>
          </w:rPr>
          <w:t xml:space="preserve">DOI: </w:t>
        </w:r>
        <w:r w:rsidR="00652822" w:rsidRPr="00042A65">
          <w:rPr>
            <w:rStyle w:val="Hyperlink"/>
            <w:rFonts w:asciiTheme="majorBidi" w:hAnsiTheme="majorBidi" w:cstheme="majorBidi"/>
            <w:color w:val="auto"/>
          </w:rPr>
          <w:t>10.1016/j.jcrimjus.2006.05.010</w:t>
        </w:r>
      </w:hyperlink>
    </w:p>
    <w:p w14:paraId="1779A403" w14:textId="77777777" w:rsidR="00BE7FE4" w:rsidRPr="00042A65" w:rsidRDefault="00BE7FE4" w:rsidP="0059046B">
      <w:pPr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79907E70" w14:textId="2EA5B53F" w:rsidR="00BE7FE4" w:rsidRPr="00042A65" w:rsidRDefault="00DD3CA4" w:rsidP="007C6497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Mellow, J., &amp; Dickinson, J. M. (2006). </w:t>
      </w:r>
      <w:hyperlink r:id="rId53" w:history="1">
        <w:r w:rsidRPr="00042A65">
          <w:rPr>
            <w:rStyle w:val="Hyperlink"/>
            <w:rFonts w:asciiTheme="majorBidi" w:hAnsiTheme="majorBidi" w:cstheme="majorBidi"/>
          </w:rPr>
          <w:t>The role of prerelease handbooks for prisoner reentry.</w:t>
        </w:r>
      </w:hyperlink>
      <w:r w:rsidRPr="00042A65">
        <w:rPr>
          <w:rFonts w:asciiTheme="majorBidi" w:hAnsiTheme="majorBidi" w:cstheme="majorBidi"/>
        </w:rPr>
        <w:t xml:space="preserve"> Fed. Probation, 70, 70.</w:t>
      </w:r>
    </w:p>
    <w:p w14:paraId="1717B9B1" w14:textId="77777777" w:rsidR="00DD3CA4" w:rsidRPr="00042A65" w:rsidRDefault="00DD3CA4" w:rsidP="0059046B">
      <w:pPr>
        <w:rPr>
          <w:rFonts w:asciiTheme="majorBidi" w:hAnsiTheme="majorBidi" w:cstheme="majorBidi"/>
          <w:u w:val="single"/>
        </w:rPr>
      </w:pPr>
    </w:p>
    <w:p w14:paraId="374F8E97" w14:textId="17E8D54B" w:rsidR="00BE7FE4" w:rsidRPr="00042A65" w:rsidRDefault="00BE7FE4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DD3CA4" w:rsidRPr="00042A65">
        <w:rPr>
          <w:rFonts w:asciiTheme="majorBidi" w:hAnsiTheme="majorBidi" w:cstheme="majorBidi"/>
        </w:rPr>
        <w:t xml:space="preserve">., &amp; </w:t>
      </w:r>
      <w:r w:rsidRPr="00042A65">
        <w:rPr>
          <w:rFonts w:asciiTheme="majorBidi" w:hAnsiTheme="majorBidi" w:cstheme="majorBidi"/>
        </w:rPr>
        <w:t>Ward</w:t>
      </w:r>
      <w:r w:rsidR="00DD3CA4" w:rsidRPr="00042A65">
        <w:rPr>
          <w:rFonts w:asciiTheme="majorBidi" w:hAnsiTheme="majorBidi" w:cstheme="majorBidi"/>
        </w:rPr>
        <w:t>, L</w:t>
      </w:r>
      <w:r w:rsidRPr="00042A65">
        <w:rPr>
          <w:rFonts w:asciiTheme="majorBidi" w:hAnsiTheme="majorBidi" w:cstheme="majorBidi"/>
        </w:rPr>
        <w:t xml:space="preserve">. </w:t>
      </w:r>
      <w:r w:rsidR="00E058E7" w:rsidRPr="00042A65">
        <w:rPr>
          <w:rFonts w:asciiTheme="majorBidi" w:hAnsiTheme="majorBidi" w:cstheme="majorBidi"/>
        </w:rPr>
        <w:t xml:space="preserve">(2003). </w:t>
      </w:r>
      <w:r w:rsidRPr="00042A65">
        <w:rPr>
          <w:rFonts w:asciiTheme="majorBidi" w:hAnsiTheme="majorBidi" w:cstheme="majorBidi"/>
        </w:rPr>
        <w:t xml:space="preserve">Community Strategies for Successful Reentry.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i/>
          <w:iCs/>
        </w:rPr>
        <w:t>Perspectives</w:t>
      </w:r>
      <w:r w:rsidRPr="00042A65">
        <w:rPr>
          <w:rFonts w:asciiTheme="majorBidi" w:hAnsiTheme="majorBidi" w:cstheme="majorBidi"/>
        </w:rPr>
        <w:t>, 27</w:t>
      </w:r>
      <w:r w:rsidR="00101B73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4: 26-28.</w:t>
      </w:r>
    </w:p>
    <w:p w14:paraId="021E1319" w14:textId="77777777" w:rsidR="00FD06B6" w:rsidRPr="00042A65" w:rsidRDefault="00FD06B6" w:rsidP="0059046B">
      <w:pPr>
        <w:rPr>
          <w:rFonts w:asciiTheme="majorBidi" w:hAnsiTheme="majorBidi" w:cstheme="majorBidi"/>
          <w:u w:val="single"/>
        </w:rPr>
      </w:pPr>
    </w:p>
    <w:p w14:paraId="56CF4A32" w14:textId="53603A7F" w:rsidR="00BE7FE4" w:rsidRPr="00042A65" w:rsidRDefault="00BE7FE4" w:rsidP="0059046B">
      <w:pPr>
        <w:rPr>
          <w:rFonts w:asciiTheme="majorBidi" w:hAnsiTheme="majorBidi" w:cstheme="majorBidi"/>
          <w:b/>
          <w:bCs/>
          <w:i/>
          <w:color w:val="002060"/>
        </w:rPr>
      </w:pPr>
      <w:r w:rsidRPr="00042A65">
        <w:rPr>
          <w:rFonts w:asciiTheme="majorBidi" w:hAnsiTheme="majorBidi" w:cstheme="majorBidi"/>
          <w:b/>
          <w:bCs/>
          <w:i/>
          <w:color w:val="002060"/>
        </w:rPr>
        <w:t xml:space="preserve">Book </w:t>
      </w:r>
      <w:r w:rsidR="002F0495" w:rsidRPr="00042A65">
        <w:rPr>
          <w:rFonts w:asciiTheme="majorBidi" w:hAnsiTheme="majorBidi" w:cstheme="majorBidi"/>
          <w:b/>
          <w:bCs/>
          <w:i/>
          <w:color w:val="002060"/>
        </w:rPr>
        <w:t>c</w:t>
      </w:r>
      <w:r w:rsidRPr="00042A65">
        <w:rPr>
          <w:rFonts w:asciiTheme="majorBidi" w:hAnsiTheme="majorBidi" w:cstheme="majorBidi"/>
          <w:b/>
          <w:bCs/>
          <w:i/>
          <w:color w:val="002060"/>
        </w:rPr>
        <w:t>hapter</w:t>
      </w:r>
      <w:r w:rsidR="002F0495" w:rsidRPr="00042A65">
        <w:rPr>
          <w:rFonts w:asciiTheme="majorBidi" w:hAnsiTheme="majorBidi" w:cstheme="majorBidi"/>
          <w:b/>
          <w:bCs/>
          <w:i/>
          <w:color w:val="002060"/>
        </w:rPr>
        <w:t>s</w:t>
      </w:r>
    </w:p>
    <w:p w14:paraId="695E4F22" w14:textId="77777777" w:rsidR="00800B13" w:rsidRPr="00042A65" w:rsidRDefault="00800B13" w:rsidP="0059046B">
      <w:pPr>
        <w:rPr>
          <w:rFonts w:asciiTheme="majorBidi" w:hAnsiTheme="majorBidi" w:cstheme="majorBidi"/>
          <w:u w:val="single"/>
        </w:rPr>
      </w:pPr>
    </w:p>
    <w:p w14:paraId="5048AAAF" w14:textId="54B7F4BD" w:rsidR="001E73CC" w:rsidRPr="00042A65" w:rsidRDefault="00952ED5" w:rsidP="001E73CC">
      <w:pPr>
        <w:ind w:left="720" w:hanging="720"/>
        <w:rPr>
          <w:rFonts w:asciiTheme="majorBidi" w:eastAsia="Malgun Gothic" w:hAnsiTheme="majorBidi" w:cstheme="majorBidi"/>
          <w:iCs/>
          <w:kern w:val="2"/>
        </w:rPr>
      </w:pPr>
      <w:r w:rsidRPr="00CA5990">
        <w:rPr>
          <w:rFonts w:asciiTheme="majorBidi" w:eastAsia="Malgun Gothic" w:hAnsiTheme="majorBidi" w:cstheme="majorBidi"/>
          <w:iCs/>
          <w:kern w:val="2"/>
        </w:rPr>
        <w:t xml:space="preserve">Galleguillos, S.*, Koetzle, D., &amp; Mellow, J. (2024). 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Legal Reforms, Non-Custodial Sanctions, and Parole in Chile. In </w:t>
      </w:r>
      <w:r w:rsidRPr="00042A65">
        <w:rPr>
          <w:rFonts w:asciiTheme="majorBidi" w:eastAsia="Malgun Gothic" w:hAnsiTheme="majorBidi" w:cstheme="majorBidi"/>
          <w:i/>
          <w:iCs/>
          <w:kern w:val="2"/>
        </w:rPr>
        <w:t>The Routledge Handbook on Global Community Corrections</w:t>
      </w:r>
      <w:r w:rsidRPr="00042A65">
        <w:rPr>
          <w:rFonts w:asciiTheme="majorBidi" w:eastAsia="Malgun Gothic" w:hAnsiTheme="majorBidi" w:cstheme="majorBidi"/>
          <w:iCs/>
          <w:kern w:val="2"/>
        </w:rPr>
        <w:t xml:space="preserve"> (pp. 459-478). Routledge. </w:t>
      </w:r>
      <w:r w:rsidR="00211067" w:rsidRPr="00042A65">
        <w:rPr>
          <w:rFonts w:asciiTheme="majorBidi" w:eastAsia="Malgun Gothic" w:hAnsiTheme="majorBidi" w:cstheme="majorBidi"/>
          <w:iCs/>
          <w:kern w:val="2"/>
        </w:rPr>
        <w:t xml:space="preserve">DOI: </w:t>
      </w:r>
      <w:hyperlink r:id="rId54" w:history="1">
        <w:r w:rsidR="00211067" w:rsidRPr="00042A65">
          <w:rPr>
            <w:rStyle w:val="Hyperlink"/>
            <w:rFonts w:asciiTheme="majorBidi" w:eastAsia="Malgun Gothic" w:hAnsiTheme="majorBidi" w:cstheme="majorBidi"/>
            <w:iCs/>
            <w:kern w:val="2"/>
          </w:rPr>
          <w:t>10.4324/9781003305149</w:t>
        </w:r>
      </w:hyperlink>
      <w:r w:rsidR="001E73CC" w:rsidRPr="00042A65">
        <w:rPr>
          <w:rFonts w:asciiTheme="majorBidi" w:eastAsia="Malgun Gothic" w:hAnsiTheme="majorBidi" w:cstheme="majorBidi"/>
          <w:iCs/>
          <w:kern w:val="2"/>
        </w:rPr>
        <w:t xml:space="preserve"> </w:t>
      </w:r>
    </w:p>
    <w:p w14:paraId="49AD40C6" w14:textId="77777777" w:rsidR="001E73CC" w:rsidRPr="00042A65" w:rsidRDefault="001E73CC" w:rsidP="00971D5C">
      <w:pPr>
        <w:rPr>
          <w:rFonts w:asciiTheme="majorBidi" w:hAnsiTheme="majorBidi" w:cstheme="majorBidi"/>
        </w:rPr>
      </w:pPr>
    </w:p>
    <w:p w14:paraId="620EBC91" w14:textId="2D094DDE" w:rsidR="00BE7FE4" w:rsidRPr="00042A65" w:rsidRDefault="00BE7FE4" w:rsidP="00971D5C">
      <w:pPr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Mellow, J.</w:t>
      </w:r>
      <w:r w:rsidR="00E058E7" w:rsidRPr="00042A65">
        <w:rPr>
          <w:rFonts w:asciiTheme="majorBidi" w:hAnsiTheme="majorBidi" w:cstheme="majorBidi"/>
        </w:rPr>
        <w:t xml:space="preserve"> (20</w:t>
      </w:r>
      <w:r w:rsidR="00E36E65" w:rsidRPr="00042A65">
        <w:rPr>
          <w:rFonts w:asciiTheme="majorBidi" w:hAnsiTheme="majorBidi" w:cstheme="majorBidi"/>
        </w:rPr>
        <w:t>22</w:t>
      </w:r>
      <w:r w:rsidR="00E058E7" w:rsidRPr="00042A65">
        <w:rPr>
          <w:rFonts w:asciiTheme="majorBidi" w:hAnsiTheme="majorBidi" w:cstheme="majorBidi"/>
        </w:rPr>
        <w:t>).</w:t>
      </w:r>
      <w:r w:rsidR="0047336E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 xml:space="preserve">Written Health Informational Needs for Reentry. In </w:t>
      </w:r>
      <w:r w:rsidR="00FF7333" w:rsidRPr="00042A65">
        <w:rPr>
          <w:rFonts w:asciiTheme="majorBidi" w:hAnsiTheme="majorBidi" w:cstheme="majorBidi"/>
          <w:i/>
        </w:rPr>
        <w:t xml:space="preserve">Public Health </w:t>
      </w:r>
      <w:r w:rsidR="00FF7333" w:rsidRPr="00042A65">
        <w:rPr>
          <w:rFonts w:asciiTheme="majorBidi" w:hAnsiTheme="majorBidi" w:cstheme="majorBidi"/>
          <w:i/>
        </w:rPr>
        <w:tab/>
      </w:r>
      <w:r w:rsidR="00FF7333" w:rsidRPr="00042A65">
        <w:rPr>
          <w:rFonts w:asciiTheme="majorBidi" w:hAnsiTheme="majorBidi" w:cstheme="majorBidi"/>
          <w:i/>
        </w:rPr>
        <w:tab/>
      </w:r>
      <w:r w:rsidR="00FF7333" w:rsidRPr="00042A65">
        <w:rPr>
          <w:rFonts w:asciiTheme="majorBidi" w:hAnsiTheme="majorBidi" w:cstheme="majorBidi"/>
          <w:i/>
        </w:rPr>
        <w:tab/>
        <w:t>Behind Bars: From Prisons to Communities</w:t>
      </w:r>
      <w:r w:rsidRPr="00042A65">
        <w:rPr>
          <w:rFonts w:asciiTheme="majorBidi" w:hAnsiTheme="majorBidi" w:cstheme="majorBidi"/>
          <w:i/>
        </w:rPr>
        <w:t>.</w:t>
      </w:r>
      <w:r w:rsidRPr="00042A65">
        <w:rPr>
          <w:rFonts w:asciiTheme="majorBidi" w:hAnsiTheme="majorBidi" w:cstheme="majorBidi"/>
        </w:rPr>
        <w:t xml:space="preserve"> Edited by </w:t>
      </w:r>
      <w:proofErr w:type="spellStart"/>
      <w:r w:rsidRPr="00042A65">
        <w:rPr>
          <w:rFonts w:asciiTheme="majorBidi" w:hAnsiTheme="majorBidi" w:cstheme="majorBidi"/>
        </w:rPr>
        <w:t>Greifinger</w:t>
      </w:r>
      <w:proofErr w:type="spellEnd"/>
      <w:r w:rsidRPr="00042A65">
        <w:rPr>
          <w:rFonts w:asciiTheme="majorBidi" w:hAnsiTheme="majorBidi" w:cstheme="majorBidi"/>
        </w:rPr>
        <w:t>,</w:t>
      </w:r>
      <w:r w:rsidR="00952ED5" w:rsidRPr="00042A65">
        <w:rPr>
          <w:rFonts w:asciiTheme="majorBidi" w:hAnsiTheme="majorBidi" w:cstheme="majorBidi"/>
        </w:rPr>
        <w:t xml:space="preserve"> R.</w:t>
      </w:r>
      <w:r w:rsidRPr="00042A65">
        <w:rPr>
          <w:rFonts w:asciiTheme="majorBidi" w:hAnsiTheme="majorBidi" w:cstheme="majorBidi"/>
        </w:rPr>
        <w:t xml:space="preserve"> NY: </w:t>
      </w:r>
      <w:r w:rsidR="003A78CB" w:rsidRPr="00042A65">
        <w:rPr>
          <w:rFonts w:asciiTheme="majorBidi" w:hAnsiTheme="majorBidi" w:cstheme="majorBidi"/>
        </w:rPr>
        <w:tab/>
      </w:r>
      <w:r w:rsidR="003A78CB" w:rsidRPr="00042A65">
        <w:rPr>
          <w:rFonts w:asciiTheme="majorBidi" w:hAnsiTheme="majorBidi" w:cstheme="majorBidi"/>
        </w:rPr>
        <w:tab/>
      </w:r>
      <w:r w:rsidR="003A78CB"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>Springer Press</w:t>
      </w:r>
      <w:r w:rsidR="00C8297A" w:rsidRPr="00042A65">
        <w:rPr>
          <w:rFonts w:asciiTheme="majorBidi" w:hAnsiTheme="majorBidi" w:cstheme="majorBidi"/>
        </w:rPr>
        <w:t>.</w:t>
      </w:r>
      <w:r w:rsidR="00AC2490" w:rsidRPr="00042A65">
        <w:rPr>
          <w:rFonts w:asciiTheme="majorBidi" w:hAnsiTheme="majorBidi" w:cstheme="majorBidi"/>
        </w:rPr>
        <w:t xml:space="preserve"> </w:t>
      </w:r>
      <w:r w:rsidR="00971D5C" w:rsidRPr="00042A65">
        <w:rPr>
          <w:rFonts w:asciiTheme="majorBidi" w:hAnsiTheme="majorBidi" w:cstheme="majorBidi"/>
        </w:rPr>
        <w:t xml:space="preserve">DOI: </w:t>
      </w:r>
      <w:hyperlink r:id="rId55" w:history="1">
        <w:r w:rsidR="00E36E65" w:rsidRPr="00042A65">
          <w:rPr>
            <w:rStyle w:val="Hyperlink"/>
            <w:rFonts w:asciiTheme="majorBidi" w:hAnsiTheme="majorBidi" w:cstheme="majorBidi"/>
            <w:shd w:val="clear" w:color="auto" w:fill="FFFFFF"/>
          </w:rPr>
          <w:t>10.1007/978-1-0716-1807-3</w:t>
        </w:r>
      </w:hyperlink>
    </w:p>
    <w:p w14:paraId="1CF10814" w14:textId="65CFBB1C" w:rsidR="00E36E65" w:rsidRPr="00042A65" w:rsidRDefault="00E36E65" w:rsidP="00971D5C">
      <w:pPr>
        <w:rPr>
          <w:rFonts w:asciiTheme="majorBidi" w:hAnsiTheme="majorBidi" w:cstheme="majorBidi"/>
          <w:i/>
        </w:rPr>
      </w:pPr>
    </w:p>
    <w:p w14:paraId="6D4A04D3" w14:textId="7FC4CD8B" w:rsidR="00E36E65" w:rsidRPr="00042A65" w:rsidRDefault="00E36E65" w:rsidP="00971D5C">
      <w:pPr>
        <w:rPr>
          <w:rFonts w:asciiTheme="majorBidi" w:hAnsiTheme="majorBidi" w:cstheme="majorBidi"/>
          <w:iCs/>
          <w:u w:val="single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Cs/>
        </w:rPr>
        <w:t xml:space="preserve">First edition: </w:t>
      </w:r>
      <w:r w:rsidRPr="00042A65">
        <w:rPr>
          <w:rFonts w:asciiTheme="majorBidi" w:hAnsiTheme="majorBidi" w:cstheme="majorBidi"/>
        </w:rPr>
        <w:t>Mellow, J</w:t>
      </w:r>
      <w:r w:rsidR="00952ED5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 xml:space="preserve"> (200</w:t>
      </w:r>
      <w:r w:rsidR="00267805" w:rsidRPr="00042A65">
        <w:rPr>
          <w:rFonts w:asciiTheme="majorBidi" w:hAnsiTheme="majorBidi" w:cstheme="majorBidi"/>
        </w:rPr>
        <w:t>7</w:t>
      </w:r>
      <w:r w:rsidRPr="00042A65">
        <w:rPr>
          <w:rFonts w:asciiTheme="majorBidi" w:hAnsiTheme="majorBidi" w:cstheme="majorBidi"/>
        </w:rPr>
        <w:t xml:space="preserve">). Written Health Informational Needs for Reentry. In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i/>
        </w:rPr>
        <w:t xml:space="preserve">Public Health </w:t>
      </w:r>
      <w:r w:rsidRPr="00042A65">
        <w:rPr>
          <w:rFonts w:asciiTheme="majorBidi" w:hAnsiTheme="majorBidi" w:cstheme="majorBidi"/>
          <w:i/>
        </w:rPr>
        <w:tab/>
        <w:t>Behind Bars: From Prisons to Communities.</w:t>
      </w:r>
      <w:r w:rsidRPr="00042A65">
        <w:rPr>
          <w:rFonts w:asciiTheme="majorBidi" w:hAnsiTheme="majorBidi" w:cstheme="majorBidi"/>
        </w:rPr>
        <w:t xml:space="preserve"> Edited by Robert Greifinger, </w:t>
      </w:r>
      <w:r w:rsidRPr="00042A65">
        <w:rPr>
          <w:rFonts w:asciiTheme="majorBidi" w:hAnsiTheme="majorBidi" w:cstheme="majorBidi"/>
        </w:rPr>
        <w:tab/>
        <w:t xml:space="preserve">NY: Springer Press. </w:t>
      </w:r>
      <w:r w:rsidRPr="00042A65">
        <w:rPr>
          <w:rFonts w:asciiTheme="majorBidi" w:hAnsiTheme="majorBidi" w:cstheme="majorBidi"/>
          <w:u w:val="single"/>
        </w:rPr>
        <w:t>DOI: 10.1007/978-0-387-71695-4</w:t>
      </w:r>
    </w:p>
    <w:p w14:paraId="6A64F21F" w14:textId="77777777" w:rsidR="00BE7FE4" w:rsidRPr="00042A65" w:rsidRDefault="00BE7FE4" w:rsidP="0059046B">
      <w:pPr>
        <w:rPr>
          <w:rFonts w:asciiTheme="majorBidi" w:hAnsiTheme="majorBidi" w:cstheme="majorBidi"/>
          <w:b/>
          <w:bCs/>
        </w:rPr>
      </w:pPr>
    </w:p>
    <w:p w14:paraId="3DA97B3C" w14:textId="666F20A0" w:rsidR="00BE7FE4" w:rsidRPr="00042A65" w:rsidRDefault="009A7171" w:rsidP="0059046B">
      <w:pPr>
        <w:rPr>
          <w:rFonts w:asciiTheme="majorBidi" w:hAnsiTheme="majorBidi" w:cstheme="majorBidi"/>
          <w:b/>
          <w:bCs/>
          <w:i/>
          <w:color w:val="002060"/>
        </w:rPr>
      </w:pPr>
      <w:r w:rsidRPr="00042A65">
        <w:rPr>
          <w:rFonts w:asciiTheme="majorBidi" w:hAnsiTheme="majorBidi" w:cstheme="majorBidi"/>
          <w:b/>
          <w:bCs/>
          <w:i/>
          <w:color w:val="002060"/>
        </w:rPr>
        <w:t xml:space="preserve">Technical </w:t>
      </w:r>
      <w:r w:rsidR="002F0495" w:rsidRPr="00042A65">
        <w:rPr>
          <w:rFonts w:asciiTheme="majorBidi" w:hAnsiTheme="majorBidi" w:cstheme="majorBidi"/>
          <w:b/>
          <w:bCs/>
          <w:i/>
          <w:color w:val="002060"/>
        </w:rPr>
        <w:t>r</w:t>
      </w:r>
      <w:r w:rsidRPr="00042A65">
        <w:rPr>
          <w:rFonts w:asciiTheme="majorBidi" w:hAnsiTheme="majorBidi" w:cstheme="majorBidi"/>
          <w:b/>
          <w:bCs/>
          <w:i/>
          <w:color w:val="002060"/>
        </w:rPr>
        <w:t xml:space="preserve">eports and </w:t>
      </w:r>
      <w:r w:rsidR="002F0495" w:rsidRPr="00042A65">
        <w:rPr>
          <w:rFonts w:asciiTheme="majorBidi" w:hAnsiTheme="majorBidi" w:cstheme="majorBidi"/>
          <w:b/>
          <w:bCs/>
          <w:i/>
          <w:color w:val="002060"/>
        </w:rPr>
        <w:t>m</w:t>
      </w:r>
      <w:r w:rsidR="00BE7FE4" w:rsidRPr="00042A65">
        <w:rPr>
          <w:rFonts w:asciiTheme="majorBidi" w:hAnsiTheme="majorBidi" w:cstheme="majorBidi"/>
          <w:b/>
          <w:bCs/>
          <w:i/>
          <w:color w:val="002060"/>
        </w:rPr>
        <w:t>onograph</w:t>
      </w:r>
      <w:r w:rsidR="004E730A" w:rsidRPr="00042A65">
        <w:rPr>
          <w:rFonts w:asciiTheme="majorBidi" w:hAnsiTheme="majorBidi" w:cstheme="majorBidi"/>
          <w:b/>
          <w:bCs/>
          <w:i/>
          <w:color w:val="002060"/>
        </w:rPr>
        <w:t>s</w:t>
      </w:r>
    </w:p>
    <w:p w14:paraId="29E97CD2" w14:textId="77777777" w:rsidR="00800B13" w:rsidRPr="00042A65" w:rsidRDefault="00800B13" w:rsidP="0059046B">
      <w:pPr>
        <w:rPr>
          <w:rFonts w:asciiTheme="majorBidi" w:hAnsiTheme="majorBidi" w:cstheme="majorBidi"/>
          <w:b/>
          <w:bCs/>
          <w:u w:val="single"/>
        </w:rPr>
      </w:pPr>
    </w:p>
    <w:p w14:paraId="79B1036C" w14:textId="70301ADD" w:rsidR="00AF254D" w:rsidRDefault="00AF254D" w:rsidP="00901863">
      <w:pPr>
        <w:widowControl/>
        <w:ind w:left="720" w:hanging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Mellow, J., Spiegel, S., &amp; </w:t>
      </w:r>
      <w:r w:rsidRPr="00042A65">
        <w:rPr>
          <w:rFonts w:asciiTheme="majorBidi" w:hAnsiTheme="majorBidi" w:cstheme="majorBidi"/>
        </w:rPr>
        <w:t>Koetzle, D</w:t>
      </w:r>
      <w:r>
        <w:rPr>
          <w:rFonts w:asciiTheme="majorBidi" w:hAnsiTheme="majorBidi" w:cstheme="majorBidi"/>
        </w:rPr>
        <w:t xml:space="preserve">. (2025). </w:t>
      </w:r>
      <w:hyperlink r:id="rId56" w:history="1">
        <w:r w:rsidRPr="009B499F">
          <w:rPr>
            <w:rStyle w:val="Hyperlink"/>
            <w:rFonts w:asciiTheme="majorBidi" w:hAnsiTheme="majorBidi" w:cstheme="majorBidi"/>
            <w:i/>
            <w:iCs/>
          </w:rPr>
          <w:t>Turks and Caicos Island</w:t>
        </w:r>
        <w:r w:rsidR="00161EBA" w:rsidRPr="009B499F">
          <w:rPr>
            <w:rStyle w:val="Hyperlink"/>
            <w:rFonts w:asciiTheme="majorBidi" w:hAnsiTheme="majorBidi" w:cstheme="majorBidi"/>
            <w:i/>
            <w:iCs/>
          </w:rPr>
          <w:t>s</w:t>
        </w:r>
        <w:r w:rsidRPr="009B499F">
          <w:rPr>
            <w:rStyle w:val="Hyperlink"/>
            <w:rFonts w:asciiTheme="majorBidi" w:hAnsiTheme="majorBidi" w:cstheme="majorBidi"/>
            <w:i/>
            <w:iCs/>
          </w:rPr>
          <w:t xml:space="preserve"> Department of Rehabilitation and Community Supervision Strategic Plan</w:t>
        </w:r>
      </w:hyperlink>
      <w:r>
        <w:rPr>
          <w:rFonts w:asciiTheme="majorBidi" w:hAnsiTheme="majorBidi" w:cstheme="majorBidi"/>
        </w:rPr>
        <w:t xml:space="preserve">. </w:t>
      </w:r>
      <w:r w:rsidRPr="00042A65">
        <w:rPr>
          <w:rFonts w:asciiTheme="majorBidi" w:hAnsiTheme="majorBidi" w:cstheme="majorBidi"/>
        </w:rPr>
        <w:t xml:space="preserve">New York, NY: </w:t>
      </w:r>
      <w:r>
        <w:rPr>
          <w:rFonts w:asciiTheme="majorBidi" w:hAnsiTheme="majorBidi" w:cstheme="majorBidi"/>
        </w:rPr>
        <w:t xml:space="preserve">The Corrections Lab, </w:t>
      </w:r>
      <w:r w:rsidRPr="00042A65">
        <w:rPr>
          <w:rFonts w:asciiTheme="majorBidi" w:hAnsiTheme="majorBidi" w:cstheme="majorBidi"/>
        </w:rPr>
        <w:t>John Jay College of Criminal Justice.</w:t>
      </w:r>
    </w:p>
    <w:p w14:paraId="40D014DA" w14:textId="77777777" w:rsidR="00AF254D" w:rsidRDefault="00AF254D" w:rsidP="00901863">
      <w:pPr>
        <w:widowControl/>
        <w:ind w:left="720" w:hanging="720"/>
        <w:rPr>
          <w:rFonts w:asciiTheme="majorBidi" w:hAnsiTheme="majorBidi" w:cstheme="majorBidi"/>
        </w:rPr>
      </w:pPr>
    </w:p>
    <w:p w14:paraId="13144D4C" w14:textId="16DD3F3F" w:rsidR="00901863" w:rsidRPr="00042A65" w:rsidRDefault="00901863" w:rsidP="00901863">
      <w:pPr>
        <w:widowControl/>
        <w:ind w:left="720" w:hanging="720"/>
        <w:rPr>
          <w:rFonts w:asciiTheme="majorBidi" w:hAnsiTheme="majorBidi" w:cstheme="majorBidi"/>
        </w:rPr>
      </w:pPr>
      <w:r w:rsidRPr="00147858">
        <w:rPr>
          <w:rFonts w:asciiTheme="majorBidi" w:hAnsiTheme="majorBidi" w:cstheme="majorBidi"/>
        </w:rPr>
        <w:t>Koetzle, D., Mellow, J., Michel, V., Fanarraga, I.</w:t>
      </w:r>
      <w:r w:rsidR="00952ED5" w:rsidRPr="00147858">
        <w:rPr>
          <w:rFonts w:asciiTheme="majorBidi" w:hAnsiTheme="majorBidi" w:cstheme="majorBidi"/>
        </w:rPr>
        <w:t>*</w:t>
      </w:r>
      <w:r w:rsidRPr="00147858">
        <w:rPr>
          <w:rFonts w:asciiTheme="majorBidi" w:hAnsiTheme="majorBidi" w:cstheme="majorBidi"/>
        </w:rPr>
        <w:t>, Andrade, L., Galleguillos, S.</w:t>
      </w:r>
      <w:r w:rsidR="00952ED5" w:rsidRPr="00147858">
        <w:rPr>
          <w:rFonts w:asciiTheme="majorBidi" w:hAnsiTheme="majorBidi" w:cstheme="majorBidi"/>
        </w:rPr>
        <w:t>*</w:t>
      </w:r>
      <w:r w:rsidRPr="00147858">
        <w:rPr>
          <w:rFonts w:asciiTheme="majorBidi" w:hAnsiTheme="majorBidi" w:cstheme="majorBidi"/>
        </w:rPr>
        <w:t xml:space="preserve">, &amp; Castro Cornejo, R. (2024). </w:t>
      </w:r>
      <w:r w:rsidRPr="00042A65">
        <w:rPr>
          <w:rFonts w:asciiTheme="majorBidi" w:hAnsiTheme="majorBidi" w:cstheme="majorBidi"/>
          <w:i/>
          <w:iCs/>
        </w:rPr>
        <w:t>Accusatorial Transition and Inmate Survey Findings: Honduras</w:t>
      </w:r>
      <w:r w:rsidRPr="00042A65">
        <w:rPr>
          <w:rFonts w:asciiTheme="majorBidi" w:hAnsiTheme="majorBidi" w:cstheme="majorBidi"/>
        </w:rPr>
        <w:t>. New York, NY: John Jay College of Criminal Justice.</w:t>
      </w:r>
    </w:p>
    <w:p w14:paraId="0CE62811" w14:textId="77777777" w:rsidR="00901863" w:rsidRPr="00042A65" w:rsidRDefault="00901863" w:rsidP="00901863">
      <w:pPr>
        <w:widowControl/>
        <w:ind w:left="720" w:hanging="720"/>
        <w:rPr>
          <w:rFonts w:asciiTheme="majorBidi" w:hAnsiTheme="majorBidi" w:cstheme="majorBidi"/>
        </w:rPr>
      </w:pPr>
    </w:p>
    <w:p w14:paraId="3536025D" w14:textId="0B5D0FFE" w:rsidR="00901863" w:rsidRPr="00042A65" w:rsidRDefault="00901863" w:rsidP="00901863">
      <w:pPr>
        <w:widowControl/>
        <w:ind w:left="720"/>
        <w:rPr>
          <w:rFonts w:asciiTheme="majorBidi" w:hAnsiTheme="majorBidi" w:cstheme="majorBidi"/>
        </w:rPr>
      </w:pPr>
      <w:r w:rsidRPr="00147858">
        <w:rPr>
          <w:rFonts w:asciiTheme="majorBidi" w:hAnsiTheme="majorBidi" w:cstheme="majorBidi"/>
        </w:rPr>
        <w:t>Spanish Version: Koetzle, D., Mellow, J., Michel, V., Fanarraga, V., Andrade, I., &amp; Galleguillos, S.</w:t>
      </w:r>
      <w:r w:rsidR="00952ED5" w:rsidRPr="00147858">
        <w:rPr>
          <w:rFonts w:asciiTheme="majorBidi" w:hAnsiTheme="majorBidi" w:cstheme="majorBidi"/>
        </w:rPr>
        <w:t>*</w:t>
      </w:r>
      <w:r w:rsidRPr="00147858">
        <w:rPr>
          <w:rFonts w:asciiTheme="majorBidi" w:hAnsiTheme="majorBidi" w:cstheme="majorBidi"/>
        </w:rPr>
        <w:t xml:space="preserve"> y Castro Cornejo, R. (2024). </w:t>
      </w:r>
      <w:r w:rsidRPr="00042A65">
        <w:rPr>
          <w:rFonts w:asciiTheme="majorBidi" w:hAnsiTheme="majorBidi" w:cstheme="majorBidi"/>
          <w:i/>
          <w:iCs/>
          <w:lang w:val="es-ES"/>
        </w:rPr>
        <w:t>Transición al Sistema Penal Acusatorio y Resultados de la Encuesta a Privados de Libertad: Honduras</w:t>
      </w:r>
      <w:r w:rsidRPr="00042A65">
        <w:rPr>
          <w:rFonts w:asciiTheme="majorBidi" w:hAnsiTheme="majorBidi" w:cstheme="majorBidi"/>
          <w:lang w:val="es-ES"/>
        </w:rPr>
        <w:t xml:space="preserve">. </w:t>
      </w:r>
      <w:r w:rsidRPr="00042A65">
        <w:rPr>
          <w:rFonts w:asciiTheme="majorBidi" w:hAnsiTheme="majorBidi" w:cstheme="majorBidi"/>
        </w:rPr>
        <w:t>Nueva York, NY: John Jay College of Criminal Justice.</w:t>
      </w:r>
    </w:p>
    <w:p w14:paraId="16C5C92A" w14:textId="77777777" w:rsidR="00901863" w:rsidRPr="00042A65" w:rsidRDefault="00901863" w:rsidP="00901863">
      <w:pPr>
        <w:widowControl/>
        <w:ind w:left="720" w:hanging="720"/>
        <w:rPr>
          <w:rFonts w:asciiTheme="majorBidi" w:hAnsiTheme="majorBidi" w:cstheme="majorBidi"/>
        </w:rPr>
      </w:pPr>
    </w:p>
    <w:p w14:paraId="3CC2FCFE" w14:textId="5DA0667C" w:rsidR="00901863" w:rsidRPr="00042A65" w:rsidRDefault="00901863" w:rsidP="00901863">
      <w:pPr>
        <w:widowControl/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Michel, V., Koetzle, D., Mellow, J., </w:t>
      </w:r>
      <w:proofErr w:type="spellStart"/>
      <w:r w:rsidRPr="00042A65">
        <w:rPr>
          <w:rFonts w:asciiTheme="majorBidi" w:hAnsiTheme="majorBidi" w:cstheme="majorBidi"/>
        </w:rPr>
        <w:t>Capellán</w:t>
      </w:r>
      <w:proofErr w:type="spellEnd"/>
      <w:r w:rsidRPr="00042A65">
        <w:rPr>
          <w:rFonts w:asciiTheme="majorBidi" w:hAnsiTheme="majorBidi" w:cstheme="majorBidi"/>
        </w:rPr>
        <w:t xml:space="preserve">, J., Andrade, L., </w:t>
      </w:r>
      <w:proofErr w:type="spellStart"/>
      <w:r w:rsidRPr="00042A65">
        <w:rPr>
          <w:rFonts w:asciiTheme="majorBidi" w:hAnsiTheme="majorBidi" w:cstheme="majorBidi"/>
        </w:rPr>
        <w:t>Fanarraga</w:t>
      </w:r>
      <w:proofErr w:type="spellEnd"/>
      <w:r w:rsidRPr="00042A65">
        <w:rPr>
          <w:rFonts w:asciiTheme="majorBidi" w:hAnsiTheme="majorBidi" w:cstheme="majorBidi"/>
        </w:rPr>
        <w:t>, I.</w:t>
      </w:r>
      <w:r w:rsidR="00952ED5" w:rsidRPr="00042A65">
        <w:rPr>
          <w:rFonts w:asciiTheme="majorBidi" w:hAnsiTheme="majorBidi" w:cstheme="majorBidi"/>
        </w:rPr>
        <w:t>*</w:t>
      </w:r>
      <w:r w:rsidRPr="00042A65">
        <w:rPr>
          <w:rFonts w:asciiTheme="majorBidi" w:hAnsiTheme="majorBidi" w:cstheme="majorBidi"/>
        </w:rPr>
        <w:t>, Galleguillos, S.</w:t>
      </w:r>
      <w:r w:rsidR="00952ED5" w:rsidRPr="00042A65">
        <w:rPr>
          <w:rFonts w:asciiTheme="majorBidi" w:hAnsiTheme="majorBidi" w:cstheme="majorBidi"/>
        </w:rPr>
        <w:t>*</w:t>
      </w:r>
      <w:r w:rsidRPr="00042A65">
        <w:rPr>
          <w:rFonts w:asciiTheme="majorBidi" w:hAnsiTheme="majorBidi" w:cstheme="majorBidi"/>
        </w:rPr>
        <w:t>, &amp; Kaufman, I.</w:t>
      </w:r>
      <w:r w:rsidR="00952ED5" w:rsidRPr="00042A65">
        <w:rPr>
          <w:rFonts w:asciiTheme="majorBidi" w:hAnsiTheme="majorBidi" w:cstheme="majorBidi"/>
        </w:rPr>
        <w:t>*</w:t>
      </w:r>
      <w:r w:rsidRPr="00042A65">
        <w:rPr>
          <w:rFonts w:asciiTheme="majorBidi" w:hAnsiTheme="majorBidi" w:cstheme="majorBidi"/>
        </w:rPr>
        <w:t xml:space="preserve"> (2024). </w:t>
      </w:r>
      <w:r w:rsidRPr="00042A65">
        <w:rPr>
          <w:rFonts w:asciiTheme="majorBidi" w:hAnsiTheme="majorBidi" w:cstheme="majorBidi"/>
          <w:i/>
          <w:iCs/>
        </w:rPr>
        <w:t>Accusatorial Transition and Inmate Survey Findings: Guatemala</w:t>
      </w:r>
      <w:r w:rsidRPr="00042A65">
        <w:rPr>
          <w:rFonts w:asciiTheme="majorBidi" w:hAnsiTheme="majorBidi" w:cstheme="majorBidi"/>
        </w:rPr>
        <w:t>. New York, NY: John Jay College of Criminal Justice.</w:t>
      </w:r>
    </w:p>
    <w:p w14:paraId="10A7FD34" w14:textId="77777777" w:rsidR="00901863" w:rsidRPr="00042A65" w:rsidRDefault="00901863" w:rsidP="00901863">
      <w:pPr>
        <w:widowControl/>
        <w:ind w:left="720" w:hanging="720"/>
        <w:rPr>
          <w:rFonts w:asciiTheme="majorBidi" w:hAnsiTheme="majorBidi" w:cstheme="majorBidi"/>
        </w:rPr>
      </w:pPr>
    </w:p>
    <w:p w14:paraId="0FCF62AA" w14:textId="3CF24748" w:rsidR="00901863" w:rsidRPr="00042A65" w:rsidRDefault="00901863" w:rsidP="00901863">
      <w:pPr>
        <w:widowControl/>
        <w:ind w:left="720"/>
        <w:rPr>
          <w:rFonts w:asciiTheme="majorBidi" w:hAnsiTheme="majorBidi" w:cstheme="majorBidi"/>
        </w:rPr>
      </w:pPr>
      <w:r w:rsidRPr="00147858">
        <w:rPr>
          <w:rFonts w:asciiTheme="majorBidi" w:hAnsiTheme="majorBidi" w:cstheme="majorBidi"/>
        </w:rPr>
        <w:t xml:space="preserve">Spanish Version: Michel, V., Koetzle, D., Mellow, J., </w:t>
      </w:r>
      <w:proofErr w:type="spellStart"/>
      <w:r w:rsidRPr="00147858">
        <w:rPr>
          <w:rFonts w:asciiTheme="majorBidi" w:hAnsiTheme="majorBidi" w:cstheme="majorBidi"/>
        </w:rPr>
        <w:t>Capellán</w:t>
      </w:r>
      <w:proofErr w:type="spellEnd"/>
      <w:r w:rsidRPr="00147858">
        <w:rPr>
          <w:rFonts w:asciiTheme="majorBidi" w:hAnsiTheme="majorBidi" w:cstheme="majorBidi"/>
        </w:rPr>
        <w:t xml:space="preserve">, J., Andrade, L., </w:t>
      </w:r>
      <w:proofErr w:type="spellStart"/>
      <w:r w:rsidRPr="00147858">
        <w:rPr>
          <w:rFonts w:asciiTheme="majorBidi" w:hAnsiTheme="majorBidi" w:cstheme="majorBidi"/>
        </w:rPr>
        <w:t>Fanarraga</w:t>
      </w:r>
      <w:proofErr w:type="spellEnd"/>
      <w:r w:rsidRPr="00147858">
        <w:rPr>
          <w:rFonts w:asciiTheme="majorBidi" w:hAnsiTheme="majorBidi" w:cstheme="majorBidi"/>
        </w:rPr>
        <w:t>, I.</w:t>
      </w:r>
      <w:r w:rsidR="00952ED5" w:rsidRPr="00147858">
        <w:rPr>
          <w:rFonts w:asciiTheme="majorBidi" w:hAnsiTheme="majorBidi" w:cstheme="majorBidi"/>
        </w:rPr>
        <w:t>*</w:t>
      </w:r>
      <w:r w:rsidRPr="00147858">
        <w:rPr>
          <w:rFonts w:asciiTheme="majorBidi" w:hAnsiTheme="majorBidi" w:cstheme="majorBidi"/>
        </w:rPr>
        <w:t>, Galleguillos, S.</w:t>
      </w:r>
      <w:r w:rsidR="00952ED5" w:rsidRPr="00147858">
        <w:rPr>
          <w:rFonts w:asciiTheme="majorBidi" w:hAnsiTheme="majorBidi" w:cstheme="majorBidi"/>
        </w:rPr>
        <w:t>*</w:t>
      </w:r>
      <w:r w:rsidRPr="00147858">
        <w:rPr>
          <w:rFonts w:asciiTheme="majorBidi" w:hAnsiTheme="majorBidi" w:cstheme="majorBidi"/>
        </w:rPr>
        <w:t xml:space="preserve"> y Kaufman, I.</w:t>
      </w:r>
      <w:r w:rsidR="00952ED5" w:rsidRPr="00147858">
        <w:rPr>
          <w:rFonts w:asciiTheme="majorBidi" w:hAnsiTheme="majorBidi" w:cstheme="majorBidi"/>
        </w:rPr>
        <w:t>*</w:t>
      </w:r>
      <w:r w:rsidRPr="00147858">
        <w:rPr>
          <w:rFonts w:asciiTheme="majorBidi" w:hAnsiTheme="majorBidi" w:cstheme="majorBidi"/>
        </w:rPr>
        <w:t xml:space="preserve"> (2024). </w:t>
      </w:r>
      <w:r w:rsidRPr="00042A65">
        <w:rPr>
          <w:rFonts w:asciiTheme="majorBidi" w:hAnsiTheme="majorBidi" w:cstheme="majorBidi"/>
          <w:i/>
          <w:iCs/>
          <w:lang w:val="es-ES"/>
        </w:rPr>
        <w:t>Transición al Sistema Penal Acusatorio y Resultados de la Encuesta a Privados de Libertad: Guatemala</w:t>
      </w:r>
      <w:r w:rsidRPr="00042A65">
        <w:rPr>
          <w:rFonts w:asciiTheme="majorBidi" w:hAnsiTheme="majorBidi" w:cstheme="majorBidi"/>
          <w:lang w:val="es-ES"/>
        </w:rPr>
        <w:t xml:space="preserve">. </w:t>
      </w:r>
      <w:r w:rsidRPr="00042A65">
        <w:rPr>
          <w:rFonts w:asciiTheme="majorBidi" w:hAnsiTheme="majorBidi" w:cstheme="majorBidi"/>
        </w:rPr>
        <w:t>Nueva York, NY: John Jay College of Criminal Justice.</w:t>
      </w:r>
    </w:p>
    <w:p w14:paraId="58D573FC" w14:textId="77777777" w:rsidR="00901863" w:rsidRPr="00042A65" w:rsidRDefault="00901863" w:rsidP="00901863">
      <w:pPr>
        <w:widowControl/>
        <w:ind w:left="720" w:hanging="720"/>
        <w:rPr>
          <w:rFonts w:asciiTheme="majorBidi" w:hAnsiTheme="majorBidi" w:cstheme="majorBidi"/>
        </w:rPr>
      </w:pPr>
    </w:p>
    <w:p w14:paraId="0AA7B8A2" w14:textId="6A982155" w:rsidR="00FC3623" w:rsidRPr="00042A65" w:rsidRDefault="00952ED5" w:rsidP="00FC3623">
      <w:pPr>
        <w:widowControl/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lastRenderedPageBreak/>
        <w:t xml:space="preserve">Michel, V., Koetzle, D., Mellow, J., </w:t>
      </w:r>
      <w:proofErr w:type="spellStart"/>
      <w:r w:rsidRPr="00042A65">
        <w:rPr>
          <w:rFonts w:asciiTheme="majorBidi" w:hAnsiTheme="majorBidi" w:cstheme="majorBidi"/>
        </w:rPr>
        <w:t>Capellán</w:t>
      </w:r>
      <w:proofErr w:type="spellEnd"/>
      <w:r w:rsidRPr="00042A65">
        <w:rPr>
          <w:rFonts w:asciiTheme="majorBidi" w:hAnsiTheme="majorBidi" w:cstheme="majorBidi"/>
        </w:rPr>
        <w:t xml:space="preserve">, J., Andrade, L., </w:t>
      </w:r>
      <w:proofErr w:type="spellStart"/>
      <w:r w:rsidRPr="00042A65">
        <w:rPr>
          <w:rFonts w:asciiTheme="majorBidi" w:hAnsiTheme="majorBidi" w:cstheme="majorBidi"/>
        </w:rPr>
        <w:t>Fanarraga</w:t>
      </w:r>
      <w:proofErr w:type="spellEnd"/>
      <w:r w:rsidRPr="00042A65">
        <w:rPr>
          <w:rFonts w:asciiTheme="majorBidi" w:hAnsiTheme="majorBidi" w:cstheme="majorBidi"/>
        </w:rPr>
        <w:t>, I.*, Galleguillos, S.*, &amp; Kaufman, I.*</w:t>
      </w:r>
      <w:r w:rsidR="00FC3623" w:rsidRPr="00042A65">
        <w:rPr>
          <w:rFonts w:asciiTheme="majorBidi" w:hAnsiTheme="majorBidi" w:cstheme="majorBidi"/>
        </w:rPr>
        <w:t xml:space="preserve"> (2023). </w:t>
      </w:r>
      <w:r w:rsidR="00FC3623" w:rsidRPr="00042A65">
        <w:rPr>
          <w:rFonts w:asciiTheme="majorBidi" w:hAnsiTheme="majorBidi" w:cstheme="majorBidi"/>
          <w:i/>
          <w:iCs/>
        </w:rPr>
        <w:t>Accusatorial Transition and Inmate Survey Findings: Panama</w:t>
      </w:r>
      <w:r w:rsidR="00FC3623" w:rsidRPr="00042A65">
        <w:rPr>
          <w:rFonts w:asciiTheme="majorBidi" w:hAnsiTheme="majorBidi" w:cstheme="majorBidi"/>
        </w:rPr>
        <w:t>. New York, NY: John Jay College of Criminal Justice.</w:t>
      </w:r>
    </w:p>
    <w:p w14:paraId="78AEF273" w14:textId="77777777" w:rsidR="006C0810" w:rsidRDefault="006C0810" w:rsidP="000106A3">
      <w:pPr>
        <w:widowControl/>
        <w:ind w:left="720" w:hanging="720"/>
        <w:rPr>
          <w:rFonts w:asciiTheme="majorBidi" w:hAnsiTheme="majorBidi" w:cstheme="majorBidi"/>
        </w:rPr>
      </w:pPr>
    </w:p>
    <w:p w14:paraId="66865B41" w14:textId="09115322" w:rsidR="000106A3" w:rsidRPr="00042A65" w:rsidRDefault="000106A3" w:rsidP="000106A3">
      <w:pPr>
        <w:widowControl/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 xml:space="preserve">Spanish Version: </w:t>
      </w:r>
      <w:r w:rsidR="00952ED5" w:rsidRPr="00042A65">
        <w:rPr>
          <w:rFonts w:asciiTheme="majorBidi" w:hAnsiTheme="majorBidi" w:cstheme="majorBidi"/>
        </w:rPr>
        <w:t xml:space="preserve">Michel, V., Koetzle, D., Mellow, J., </w:t>
      </w:r>
      <w:proofErr w:type="spellStart"/>
      <w:r w:rsidR="00952ED5" w:rsidRPr="00042A65">
        <w:rPr>
          <w:rFonts w:asciiTheme="majorBidi" w:hAnsiTheme="majorBidi" w:cstheme="majorBidi"/>
        </w:rPr>
        <w:t>Capellán</w:t>
      </w:r>
      <w:proofErr w:type="spellEnd"/>
      <w:r w:rsidR="00952ED5" w:rsidRPr="00042A65">
        <w:rPr>
          <w:rFonts w:asciiTheme="majorBidi" w:hAnsiTheme="majorBidi" w:cstheme="majorBidi"/>
        </w:rPr>
        <w:t xml:space="preserve">, J., Andrade, L., </w:t>
      </w:r>
      <w:proofErr w:type="spellStart"/>
      <w:r w:rsidR="00952ED5" w:rsidRPr="00042A65">
        <w:rPr>
          <w:rFonts w:asciiTheme="majorBidi" w:hAnsiTheme="majorBidi" w:cstheme="majorBidi"/>
        </w:rPr>
        <w:t>Fanarraga</w:t>
      </w:r>
      <w:proofErr w:type="spellEnd"/>
      <w:r w:rsidR="00952ED5" w:rsidRPr="00042A65">
        <w:rPr>
          <w:rFonts w:asciiTheme="majorBidi" w:hAnsiTheme="majorBidi" w:cstheme="majorBidi"/>
        </w:rPr>
        <w:t>, I.*, Galleguillos, S.*, &amp; Kaufman, I.*</w:t>
      </w:r>
      <w:r w:rsidRPr="00042A65">
        <w:rPr>
          <w:rFonts w:asciiTheme="majorBidi" w:hAnsiTheme="majorBidi" w:cstheme="majorBidi"/>
        </w:rPr>
        <w:t xml:space="preserve"> (2023). </w:t>
      </w:r>
      <w:r w:rsidRPr="00042A65">
        <w:rPr>
          <w:rFonts w:asciiTheme="majorBidi" w:hAnsiTheme="majorBidi" w:cstheme="majorBidi"/>
          <w:i/>
          <w:iCs/>
          <w:lang w:val="es-ES"/>
        </w:rPr>
        <w:t>Transición al Sistema Penal Acusatorio y Resultados de la Encuesta a Privados de Libertad: Panamá</w:t>
      </w:r>
      <w:r w:rsidRPr="00042A65">
        <w:rPr>
          <w:rFonts w:asciiTheme="majorBidi" w:hAnsiTheme="majorBidi" w:cstheme="majorBidi"/>
          <w:lang w:val="es-ES"/>
        </w:rPr>
        <w:t xml:space="preserve">. </w:t>
      </w:r>
      <w:r w:rsidRPr="00042A65">
        <w:rPr>
          <w:rFonts w:asciiTheme="majorBidi" w:hAnsiTheme="majorBidi" w:cstheme="majorBidi"/>
        </w:rPr>
        <w:t>Nueva York, NY: John Jay College of Criminal Justice.</w:t>
      </w:r>
    </w:p>
    <w:p w14:paraId="6FC9740D" w14:textId="77777777" w:rsidR="00FC3623" w:rsidRPr="00042A65" w:rsidRDefault="00FC3623" w:rsidP="00FC3623">
      <w:pPr>
        <w:ind w:left="720" w:hanging="720"/>
        <w:rPr>
          <w:rFonts w:asciiTheme="majorBidi" w:hAnsiTheme="majorBidi" w:cstheme="majorBidi"/>
          <w:sz w:val="23"/>
          <w:szCs w:val="23"/>
        </w:rPr>
      </w:pPr>
    </w:p>
    <w:p w14:paraId="59F42C9F" w14:textId="33E7D361" w:rsidR="00854FA6" w:rsidRPr="00042A65" w:rsidRDefault="00854FA6" w:rsidP="00410517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</w:t>
      </w:r>
      <w:r w:rsidR="00FC3623" w:rsidRPr="00042A65">
        <w:rPr>
          <w:rFonts w:asciiTheme="majorBidi" w:hAnsiTheme="majorBidi" w:cstheme="majorBidi"/>
        </w:rPr>
        <w:t>w</w:t>
      </w:r>
      <w:r w:rsidRPr="00042A65">
        <w:rPr>
          <w:rFonts w:asciiTheme="majorBidi" w:hAnsiTheme="majorBidi" w:cstheme="majorBidi"/>
        </w:rPr>
        <w:t>, J</w:t>
      </w:r>
      <w:r w:rsidR="00952ED5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>, Koetzle,</w:t>
      </w:r>
      <w:r w:rsidR="00952ED5" w:rsidRPr="00042A65">
        <w:rPr>
          <w:rFonts w:asciiTheme="majorBidi" w:hAnsiTheme="majorBidi" w:cstheme="majorBidi"/>
        </w:rPr>
        <w:t xml:space="preserve"> D., Y</w:t>
      </w:r>
      <w:r w:rsidRPr="00042A65">
        <w:rPr>
          <w:rFonts w:asciiTheme="majorBidi" w:hAnsiTheme="majorBidi" w:cstheme="majorBidi"/>
        </w:rPr>
        <w:t>ang</w:t>
      </w:r>
      <w:r w:rsidR="00952ED5" w:rsidRPr="00042A65">
        <w:rPr>
          <w:rFonts w:asciiTheme="majorBidi" w:hAnsiTheme="majorBidi" w:cstheme="majorBidi"/>
        </w:rPr>
        <w:t>, J.</w:t>
      </w:r>
      <w:r w:rsidR="00B348C6" w:rsidRPr="00042A65">
        <w:rPr>
          <w:rFonts w:asciiTheme="majorBidi" w:hAnsiTheme="majorBidi" w:cstheme="majorBidi"/>
        </w:rPr>
        <w:t>*</w:t>
      </w:r>
      <w:r w:rsidRPr="00042A65">
        <w:rPr>
          <w:rFonts w:asciiTheme="majorBidi" w:hAnsiTheme="majorBidi" w:cstheme="majorBidi"/>
        </w:rPr>
        <w:t xml:space="preserve"> (2023). </w:t>
      </w:r>
      <w:r w:rsidRPr="00042A65">
        <w:rPr>
          <w:rFonts w:asciiTheme="majorBidi" w:hAnsiTheme="majorBidi" w:cstheme="majorBidi"/>
          <w:i/>
          <w:iCs/>
        </w:rPr>
        <w:t>Evaluation study of New Jersey’s Residential Community Release Programs</w:t>
      </w:r>
      <w:r w:rsidRPr="00042A65">
        <w:rPr>
          <w:rFonts w:asciiTheme="majorBidi" w:hAnsiTheme="majorBidi" w:cstheme="majorBidi"/>
        </w:rPr>
        <w:t xml:space="preserve">. </w:t>
      </w:r>
      <w:r w:rsidR="00C833A6" w:rsidRPr="00042A65">
        <w:rPr>
          <w:rFonts w:asciiTheme="majorBidi" w:hAnsiTheme="majorBidi" w:cstheme="majorBidi"/>
        </w:rPr>
        <w:t>John Jay College of Criminal Justice.</w:t>
      </w:r>
    </w:p>
    <w:p w14:paraId="4685FE79" w14:textId="77777777" w:rsidR="00C833A6" w:rsidRPr="00042A65" w:rsidRDefault="00C833A6" w:rsidP="00410517">
      <w:pPr>
        <w:ind w:left="720" w:hanging="720"/>
        <w:rPr>
          <w:rFonts w:asciiTheme="majorBidi" w:hAnsiTheme="majorBidi" w:cstheme="majorBidi"/>
        </w:rPr>
      </w:pPr>
    </w:p>
    <w:p w14:paraId="114BFFC3" w14:textId="5CDC0952" w:rsidR="000D3BCE" w:rsidRPr="00042A65" w:rsidRDefault="000D3BCE" w:rsidP="00410517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Jeff and Katheryne Pugliese</w:t>
      </w:r>
      <w:r w:rsidR="00B348C6" w:rsidRPr="00042A65">
        <w:rPr>
          <w:rFonts w:asciiTheme="majorBidi" w:hAnsiTheme="majorBidi" w:cstheme="majorBidi"/>
        </w:rPr>
        <w:t>*</w:t>
      </w:r>
      <w:r w:rsidRPr="00042A65">
        <w:rPr>
          <w:rFonts w:asciiTheme="majorBidi" w:hAnsiTheme="majorBidi" w:cstheme="majorBidi"/>
        </w:rPr>
        <w:t xml:space="preserve">. (2023). </w:t>
      </w:r>
      <w:r w:rsidRPr="00042A65">
        <w:rPr>
          <w:rFonts w:asciiTheme="majorBidi" w:hAnsiTheme="majorBidi" w:cstheme="majorBidi"/>
          <w:i/>
          <w:iCs/>
        </w:rPr>
        <w:t>Reimaging transitional housing: A process evaluation of Village of Hope transitional housing program in Bridgeton, NJ</w:t>
      </w:r>
      <w:r w:rsidRPr="00042A65">
        <w:rPr>
          <w:rFonts w:asciiTheme="majorBidi" w:hAnsiTheme="majorBidi" w:cstheme="majorBidi"/>
        </w:rPr>
        <w:t xml:space="preserve">. </w:t>
      </w:r>
      <w:r w:rsidR="00C833A6" w:rsidRPr="00042A65">
        <w:rPr>
          <w:rFonts w:asciiTheme="majorBidi" w:hAnsiTheme="majorBidi" w:cstheme="majorBidi"/>
        </w:rPr>
        <w:t>John Jay College of Criminal Justice.</w:t>
      </w:r>
    </w:p>
    <w:p w14:paraId="08C0075F" w14:textId="77777777" w:rsidR="00C833A6" w:rsidRPr="00042A65" w:rsidRDefault="00C833A6" w:rsidP="00410517">
      <w:pPr>
        <w:ind w:left="720" w:hanging="720"/>
        <w:rPr>
          <w:rFonts w:asciiTheme="majorBidi" w:hAnsiTheme="majorBidi" w:cstheme="majorBidi"/>
        </w:rPr>
      </w:pPr>
    </w:p>
    <w:p w14:paraId="7097B0FA" w14:textId="096251AF" w:rsidR="00410517" w:rsidRPr="00042A65" w:rsidRDefault="005C30A4" w:rsidP="00410517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Koetzle, D., Mellow, J., Piñol, D., &amp; Pugliese, K.* (2021).</w:t>
      </w:r>
      <w:r w:rsidR="00B653D8" w:rsidRPr="00042A65">
        <w:rPr>
          <w:rFonts w:asciiTheme="majorBidi" w:hAnsiTheme="majorBidi" w:cstheme="majorBidi"/>
        </w:rPr>
        <w:t xml:space="preserve"> </w:t>
      </w:r>
      <w:hyperlink r:id="rId57" w:history="1"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A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Practical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Guide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to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Youth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Risk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and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Need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Assessments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in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Latin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America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and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the</w:t>
        </w:r>
        <w:proofErr w:type="spellEnd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</w:t>
        </w:r>
        <w:proofErr w:type="spellStart"/>
        <w:r w:rsidR="00410517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>Caribbean</w:t>
        </w:r>
        <w:proofErr w:type="spellEnd"/>
        <w:r w:rsidR="00512208" w:rsidRPr="00042A65">
          <w:rPr>
            <w:rStyle w:val="Hyperlink"/>
            <w:rFonts w:asciiTheme="majorBidi" w:hAnsiTheme="majorBidi" w:cstheme="majorBidi"/>
            <w:i/>
            <w:iCs/>
            <w:lang w:val="es-ES"/>
          </w:rPr>
          <w:t xml:space="preserve"> / Guía práctica de evaluaciones de riesgos y necesidades para jóvenes en América Latina y el Caribe</w:t>
        </w:r>
      </w:hyperlink>
      <w:r w:rsidR="00410517" w:rsidRPr="00042A65">
        <w:rPr>
          <w:rFonts w:asciiTheme="majorBidi" w:hAnsiTheme="majorBidi" w:cstheme="majorBidi"/>
          <w:i/>
          <w:iCs/>
          <w:lang w:val="es-ES"/>
        </w:rPr>
        <w:t>.</w:t>
      </w:r>
      <w:r w:rsidR="00410517" w:rsidRPr="00042A65">
        <w:rPr>
          <w:rFonts w:asciiTheme="majorBidi" w:hAnsiTheme="majorBidi" w:cstheme="majorBidi"/>
          <w:lang w:val="es-ES"/>
        </w:rPr>
        <w:t xml:space="preserve"> </w:t>
      </w:r>
      <w:r w:rsidR="00410517" w:rsidRPr="00042A65">
        <w:rPr>
          <w:rFonts w:asciiTheme="majorBidi" w:hAnsiTheme="majorBidi" w:cstheme="majorBidi"/>
        </w:rPr>
        <w:t xml:space="preserve">Washington: </w:t>
      </w:r>
      <w:r w:rsidR="009D5BA8" w:rsidRPr="00042A65">
        <w:rPr>
          <w:rFonts w:asciiTheme="majorBidi" w:hAnsiTheme="majorBidi" w:cstheme="majorBidi"/>
        </w:rPr>
        <w:t>American Institute for Research</w:t>
      </w:r>
      <w:r w:rsidR="00E26EE9" w:rsidRPr="00042A65">
        <w:rPr>
          <w:rFonts w:asciiTheme="majorBidi" w:hAnsiTheme="majorBidi" w:cstheme="majorBidi"/>
        </w:rPr>
        <w:t xml:space="preserve"> and John Jay College</w:t>
      </w:r>
      <w:r w:rsidR="00410517" w:rsidRPr="00042A65">
        <w:rPr>
          <w:rFonts w:asciiTheme="majorBidi" w:hAnsiTheme="majorBidi" w:cstheme="majorBidi"/>
        </w:rPr>
        <w:t xml:space="preserve">. </w:t>
      </w:r>
      <w:r w:rsidR="00D51C6B" w:rsidRPr="00042A65">
        <w:rPr>
          <w:rFonts w:asciiTheme="majorBidi" w:hAnsiTheme="majorBidi" w:cstheme="majorBidi"/>
        </w:rPr>
        <w:t xml:space="preserve">Available </w:t>
      </w:r>
      <w:r w:rsidR="00616A29" w:rsidRPr="00042A65">
        <w:rPr>
          <w:rFonts w:asciiTheme="majorBidi" w:hAnsiTheme="majorBidi" w:cstheme="majorBidi"/>
        </w:rPr>
        <w:t>in English and Spanish</w:t>
      </w:r>
      <w:r w:rsidR="0094235A" w:rsidRPr="00042A65">
        <w:rPr>
          <w:rFonts w:asciiTheme="majorBidi" w:hAnsiTheme="majorBidi" w:cstheme="majorBidi"/>
        </w:rPr>
        <w:t>.</w:t>
      </w:r>
    </w:p>
    <w:p w14:paraId="6829E2D1" w14:textId="77777777" w:rsidR="00410517" w:rsidRPr="00042A65" w:rsidRDefault="00410517" w:rsidP="0059046B">
      <w:pPr>
        <w:ind w:left="1440" w:hanging="1440"/>
        <w:rPr>
          <w:rFonts w:asciiTheme="majorBidi" w:hAnsiTheme="majorBidi" w:cstheme="majorBidi"/>
        </w:rPr>
      </w:pPr>
    </w:p>
    <w:p w14:paraId="76A14255" w14:textId="077CF545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5C30A4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>, Koetzle,</w:t>
      </w:r>
      <w:r w:rsidR="005C30A4" w:rsidRPr="00042A65">
        <w:rPr>
          <w:rFonts w:asciiTheme="majorBidi" w:hAnsiTheme="majorBidi" w:cstheme="majorBidi"/>
        </w:rPr>
        <w:t xml:space="preserve"> D.</w:t>
      </w:r>
      <w:r w:rsidRPr="00042A65">
        <w:rPr>
          <w:rFonts w:asciiTheme="majorBidi" w:hAnsiTheme="majorBidi" w:cstheme="majorBidi"/>
        </w:rPr>
        <w:t xml:space="preserve"> Sung,</w:t>
      </w:r>
      <w:r w:rsidR="005C30A4" w:rsidRPr="00042A65">
        <w:rPr>
          <w:rFonts w:asciiTheme="majorBidi" w:hAnsiTheme="majorBidi" w:cstheme="majorBidi"/>
        </w:rPr>
        <w:t xml:space="preserve"> H.,</w:t>
      </w:r>
      <w:r w:rsidRPr="00042A65">
        <w:rPr>
          <w:rFonts w:asciiTheme="majorBidi" w:hAnsiTheme="majorBidi" w:cstheme="majorBidi"/>
        </w:rPr>
        <w:t xml:space="preserve"> Vasquez</w:t>
      </w:r>
      <w:r w:rsidR="005C30A4" w:rsidRPr="00042A65">
        <w:rPr>
          <w:rFonts w:asciiTheme="majorBidi" w:hAnsiTheme="majorBidi" w:cstheme="majorBidi"/>
        </w:rPr>
        <w:t>, L.</w:t>
      </w:r>
      <w:r w:rsidRPr="00042A65">
        <w:rPr>
          <w:rFonts w:asciiTheme="majorBidi" w:hAnsiTheme="majorBidi" w:cstheme="majorBidi"/>
        </w:rPr>
        <w:t xml:space="preserve">* </w:t>
      </w:r>
      <w:r w:rsidR="005C30A4" w:rsidRPr="00042A65">
        <w:rPr>
          <w:rFonts w:asciiTheme="majorBidi" w:hAnsiTheme="majorBidi" w:cstheme="majorBidi"/>
        </w:rPr>
        <w:t xml:space="preserve">&amp; </w:t>
      </w:r>
      <w:r w:rsidRPr="00042A65">
        <w:rPr>
          <w:rFonts w:asciiTheme="majorBidi" w:hAnsiTheme="majorBidi" w:cstheme="majorBidi"/>
        </w:rPr>
        <w:t>Nieves</w:t>
      </w:r>
      <w:r w:rsidR="005C30A4" w:rsidRPr="00042A65">
        <w:rPr>
          <w:rFonts w:asciiTheme="majorBidi" w:hAnsiTheme="majorBidi" w:cstheme="majorBidi"/>
        </w:rPr>
        <w:t>, M</w:t>
      </w:r>
      <w:r w:rsidRPr="00042A65">
        <w:rPr>
          <w:rFonts w:asciiTheme="majorBidi" w:hAnsiTheme="majorBidi" w:cstheme="majorBidi"/>
        </w:rPr>
        <w:t xml:space="preserve">. (2019). </w:t>
      </w:r>
      <w:r w:rsidRPr="00042A65">
        <w:rPr>
          <w:rFonts w:asciiTheme="majorBidi" w:hAnsiTheme="majorBidi" w:cstheme="majorBidi"/>
          <w:i/>
        </w:rPr>
        <w:t>Reducing Overcrowding in Salvadoran Prisons – Final Report</w:t>
      </w:r>
      <w:r w:rsidRPr="00042A65">
        <w:rPr>
          <w:rFonts w:asciiTheme="majorBidi" w:hAnsiTheme="majorBidi" w:cstheme="majorBidi"/>
        </w:rPr>
        <w:t>. NY: John Jay College of Criminal Justice.</w:t>
      </w:r>
    </w:p>
    <w:p w14:paraId="237AA95F" w14:textId="77777777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33C069F8" w14:textId="0360DA13" w:rsidR="009A7171" w:rsidRPr="00042A65" w:rsidRDefault="009A7171" w:rsidP="0094235A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Buck Willison, J</w:t>
      </w:r>
      <w:r w:rsidR="001B7E96" w:rsidRPr="00042A65">
        <w:rPr>
          <w:rFonts w:asciiTheme="majorBidi" w:hAnsiTheme="majorBidi" w:cstheme="majorBidi"/>
        </w:rPr>
        <w:t xml:space="preserve">., </w:t>
      </w:r>
      <w:r w:rsidRPr="00042A65">
        <w:rPr>
          <w:rFonts w:asciiTheme="majorBidi" w:hAnsiTheme="majorBidi" w:cstheme="majorBidi"/>
        </w:rPr>
        <w:t>Mellow</w:t>
      </w:r>
      <w:r w:rsidR="001B7E96" w:rsidRPr="00042A65">
        <w:rPr>
          <w:rFonts w:asciiTheme="majorBidi" w:hAnsiTheme="majorBidi" w:cstheme="majorBidi"/>
        </w:rPr>
        <w:t xml:space="preserve">, </w:t>
      </w:r>
      <w:r w:rsidR="00AA1BA9" w:rsidRPr="00042A65">
        <w:rPr>
          <w:rFonts w:asciiTheme="majorBidi" w:hAnsiTheme="majorBidi" w:cstheme="majorBidi"/>
        </w:rPr>
        <w:t>J</w:t>
      </w:r>
      <w:r w:rsidR="001B7E96" w:rsidRPr="00042A65">
        <w:rPr>
          <w:rFonts w:asciiTheme="majorBidi" w:hAnsiTheme="majorBidi" w:cstheme="majorBidi"/>
        </w:rPr>
        <w:t xml:space="preserve">. &amp; </w:t>
      </w:r>
      <w:r w:rsidRPr="00042A65">
        <w:rPr>
          <w:rFonts w:asciiTheme="majorBidi" w:hAnsiTheme="majorBidi" w:cstheme="majorBidi"/>
        </w:rPr>
        <w:t>Reginal</w:t>
      </w:r>
      <w:r w:rsidR="001B7E96" w:rsidRPr="00042A65">
        <w:rPr>
          <w:rFonts w:asciiTheme="majorBidi" w:hAnsiTheme="majorBidi" w:cstheme="majorBidi"/>
        </w:rPr>
        <w:t>, T.</w:t>
      </w:r>
      <w:r w:rsidRPr="00042A65">
        <w:rPr>
          <w:rFonts w:asciiTheme="majorBidi" w:hAnsiTheme="majorBidi" w:cstheme="majorBidi"/>
        </w:rPr>
        <w:t xml:space="preserve"> (2018). </w:t>
      </w:r>
      <w:hyperlink r:id="rId58" w:history="1">
        <w:r w:rsidRPr="00042A65">
          <w:rPr>
            <w:rStyle w:val="Hyperlink"/>
            <w:rFonts w:asciiTheme="majorBidi" w:hAnsiTheme="majorBidi" w:cstheme="majorBidi"/>
            <w:i/>
          </w:rPr>
          <w:t>Sustaining Systems Change: Findings from a Transition from Jail Community (TJC) Initiative Stakeholder Survey</w:t>
        </w:r>
      </w:hyperlink>
      <w:r w:rsidRPr="00042A65">
        <w:rPr>
          <w:rFonts w:asciiTheme="majorBidi" w:hAnsiTheme="majorBidi" w:cstheme="majorBidi"/>
        </w:rPr>
        <w:t xml:space="preserve">. DC. Urban Institute. </w:t>
      </w:r>
    </w:p>
    <w:p w14:paraId="77AE1B5E" w14:textId="77777777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6D5CE1E7" w14:textId="1F4C4027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Barnes-Ceeney, K</w:t>
      </w:r>
      <w:r w:rsidR="00AA1BA9" w:rsidRPr="00042A65">
        <w:rPr>
          <w:rFonts w:asciiTheme="majorBidi" w:hAnsiTheme="majorBidi" w:cstheme="majorBidi"/>
        </w:rPr>
        <w:t>., &amp;</w:t>
      </w:r>
      <w:r w:rsidRPr="00042A65">
        <w:rPr>
          <w:rFonts w:asciiTheme="majorBidi" w:hAnsiTheme="majorBidi" w:cstheme="majorBidi"/>
        </w:rPr>
        <w:t xml:space="preserve"> Mellow</w:t>
      </w:r>
      <w:r w:rsidR="00AA1BA9" w:rsidRPr="00042A65">
        <w:rPr>
          <w:rFonts w:asciiTheme="majorBidi" w:hAnsiTheme="majorBidi" w:cstheme="majorBidi"/>
        </w:rPr>
        <w:t>, J.</w:t>
      </w:r>
      <w:r w:rsidRPr="00042A65">
        <w:rPr>
          <w:rFonts w:asciiTheme="majorBidi" w:hAnsiTheme="majorBidi" w:cstheme="majorBidi"/>
        </w:rPr>
        <w:t xml:space="preserve"> (2015). </w:t>
      </w:r>
      <w:r w:rsidRPr="00042A65">
        <w:rPr>
          <w:rFonts w:asciiTheme="majorBidi" w:hAnsiTheme="majorBidi" w:cstheme="majorBidi"/>
          <w:i/>
        </w:rPr>
        <w:t xml:space="preserve">The </w:t>
      </w:r>
      <w:proofErr w:type="spellStart"/>
      <w:r w:rsidRPr="00042A65">
        <w:rPr>
          <w:rFonts w:asciiTheme="majorBidi" w:hAnsiTheme="majorBidi" w:cstheme="majorBidi"/>
          <w:i/>
        </w:rPr>
        <w:t>NeON</w:t>
      </w:r>
      <w:proofErr w:type="spellEnd"/>
      <w:r w:rsidRPr="00042A65">
        <w:rPr>
          <w:rFonts w:asciiTheme="majorBidi" w:hAnsiTheme="majorBidi" w:cstheme="majorBidi"/>
          <w:i/>
        </w:rPr>
        <w:t xml:space="preserve"> Initiative: An Evaluation of a Community-Oriented Probation Model in New York City</w:t>
      </w:r>
      <w:r w:rsidRPr="00042A65">
        <w:rPr>
          <w:rFonts w:asciiTheme="majorBidi" w:hAnsiTheme="majorBidi" w:cstheme="majorBidi"/>
        </w:rPr>
        <w:t>. NY: John Jay College of Criminal Justice.</w:t>
      </w:r>
    </w:p>
    <w:p w14:paraId="1F534565" w14:textId="77777777" w:rsidR="009A7171" w:rsidRPr="00042A65" w:rsidRDefault="009A7171" w:rsidP="009A7171">
      <w:pPr>
        <w:pStyle w:val="a"/>
        <w:tabs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5899EB83" w14:textId="200E928E" w:rsidR="009A7171" w:rsidRPr="00042A65" w:rsidRDefault="009A7171" w:rsidP="009A7171">
      <w:pPr>
        <w:pStyle w:val="a"/>
        <w:tabs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Feldman</w:t>
      </w:r>
      <w:r w:rsidR="00AA1BA9" w:rsidRPr="00042A65">
        <w:rPr>
          <w:rFonts w:asciiTheme="majorBidi" w:hAnsiTheme="majorBidi" w:cstheme="majorBidi"/>
        </w:rPr>
        <w:t>, C.</w:t>
      </w:r>
      <w:r w:rsidRPr="00042A65">
        <w:rPr>
          <w:rFonts w:asciiTheme="majorBidi" w:hAnsiTheme="majorBidi" w:cstheme="majorBidi"/>
        </w:rPr>
        <w:t>*, Mellow, J</w:t>
      </w:r>
      <w:r w:rsidR="00AA1BA9" w:rsidRPr="00042A65">
        <w:rPr>
          <w:rFonts w:asciiTheme="majorBidi" w:hAnsiTheme="majorBidi" w:cstheme="majorBidi"/>
        </w:rPr>
        <w:t>. &amp;</w:t>
      </w:r>
      <w:r w:rsidRPr="00042A65">
        <w:rPr>
          <w:rFonts w:asciiTheme="majorBidi" w:hAnsiTheme="majorBidi" w:cstheme="majorBidi"/>
        </w:rPr>
        <w:t xml:space="preserve"> Worden</w:t>
      </w:r>
      <w:r w:rsidR="00AA1BA9" w:rsidRPr="00042A65">
        <w:rPr>
          <w:rFonts w:asciiTheme="majorBidi" w:hAnsiTheme="majorBidi" w:cstheme="majorBidi"/>
        </w:rPr>
        <w:t>, R.E.</w:t>
      </w:r>
      <w:r w:rsidRPr="00042A65">
        <w:rPr>
          <w:rFonts w:asciiTheme="majorBidi" w:hAnsiTheme="majorBidi" w:cstheme="majorBidi"/>
        </w:rPr>
        <w:t xml:space="preserve"> (2011). </w:t>
      </w:r>
      <w:r w:rsidRPr="00042A65">
        <w:rPr>
          <w:rFonts w:asciiTheme="majorBidi" w:hAnsiTheme="majorBidi" w:cstheme="majorBidi"/>
          <w:i/>
        </w:rPr>
        <w:t>Borough of Manhattan Arrestee</w:t>
      </w:r>
    </w:p>
    <w:p w14:paraId="23ECE6CB" w14:textId="22F04627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  <w:t>Drug Abuse Monitoring (ADAM) II Bulletin</w:t>
      </w:r>
      <w:r w:rsidRPr="00042A65">
        <w:rPr>
          <w:rFonts w:asciiTheme="majorBidi" w:hAnsiTheme="majorBidi" w:cstheme="majorBidi"/>
        </w:rPr>
        <w:t>, Volume 1, Number 2, NY: John Jay College of Criminal Justice.</w:t>
      </w:r>
    </w:p>
    <w:p w14:paraId="76C01584" w14:textId="42065081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6CDF4EFE" w14:textId="12684EC6" w:rsidR="009A7171" w:rsidRPr="006A2F3A" w:rsidRDefault="009A7171" w:rsidP="009A7171">
      <w:pPr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Mellow, J</w:t>
      </w:r>
      <w:r w:rsidR="00AA1BA9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 xml:space="preserve">, Christensen, </w:t>
      </w:r>
      <w:r w:rsidR="00AA1BA9" w:rsidRPr="00042A65">
        <w:rPr>
          <w:rFonts w:asciiTheme="majorBidi" w:hAnsiTheme="majorBidi" w:cstheme="majorBidi"/>
        </w:rPr>
        <w:t xml:space="preserve">G., </w:t>
      </w:r>
      <w:r w:rsidRPr="00042A65">
        <w:rPr>
          <w:rFonts w:asciiTheme="majorBidi" w:hAnsiTheme="majorBidi" w:cstheme="majorBidi"/>
        </w:rPr>
        <w:t>Warwick</w:t>
      </w:r>
      <w:r w:rsidR="00AA1BA9" w:rsidRPr="00042A65">
        <w:rPr>
          <w:rFonts w:asciiTheme="majorBidi" w:hAnsiTheme="majorBidi" w:cstheme="majorBidi"/>
        </w:rPr>
        <w:t xml:space="preserve">, K. &amp; </w:t>
      </w:r>
      <w:r w:rsidRPr="00042A65">
        <w:rPr>
          <w:rFonts w:asciiTheme="majorBidi" w:hAnsiTheme="majorBidi" w:cstheme="majorBidi"/>
        </w:rPr>
        <w:t>Buck Willison</w:t>
      </w:r>
      <w:r w:rsidR="00AA1BA9" w:rsidRPr="00042A65">
        <w:rPr>
          <w:rFonts w:asciiTheme="majorBidi" w:hAnsiTheme="majorBidi" w:cstheme="majorBidi"/>
        </w:rPr>
        <w:t>, J.</w:t>
      </w:r>
      <w:r w:rsidRPr="00042A65">
        <w:rPr>
          <w:rFonts w:asciiTheme="majorBidi" w:hAnsiTheme="majorBidi" w:cstheme="majorBidi"/>
        </w:rPr>
        <w:t xml:space="preserve"> (2010). </w:t>
      </w:r>
      <w:r w:rsidRPr="006A2F3A">
        <w:rPr>
          <w:rFonts w:asciiTheme="majorBidi" w:hAnsiTheme="majorBidi" w:cstheme="majorBidi"/>
          <w:i/>
        </w:rPr>
        <w:t>Transition</w:t>
      </w:r>
    </w:p>
    <w:p w14:paraId="4DE64A74" w14:textId="06DE1F6D" w:rsidR="009A7171" w:rsidRPr="00042A65" w:rsidRDefault="009A7171" w:rsidP="009A7171">
      <w:pPr>
        <w:ind w:left="1440" w:hanging="720"/>
        <w:rPr>
          <w:rFonts w:asciiTheme="majorBidi" w:hAnsiTheme="majorBidi" w:cstheme="majorBidi"/>
        </w:rPr>
      </w:pPr>
      <w:r w:rsidRPr="006A2F3A">
        <w:rPr>
          <w:rFonts w:asciiTheme="majorBidi" w:hAnsiTheme="majorBidi" w:cstheme="majorBidi"/>
          <w:i/>
        </w:rPr>
        <w:t>from Jail to Community Online Learning Toolkit</w:t>
      </w:r>
      <w:r w:rsidRPr="006A2F3A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 xml:space="preserve"> Washington: National Institute of</w:t>
      </w:r>
    </w:p>
    <w:p w14:paraId="525ECA4B" w14:textId="48D2DAD8" w:rsidR="009A7171" w:rsidRPr="00F239C0" w:rsidRDefault="009A7171" w:rsidP="00F239C0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Corrections. 238 pages. Revised 2014</w:t>
      </w:r>
      <w:r w:rsidR="0094235A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2015</w:t>
      </w:r>
      <w:r w:rsidR="0094235A" w:rsidRPr="00042A65">
        <w:rPr>
          <w:rFonts w:asciiTheme="majorBidi" w:hAnsiTheme="majorBidi" w:cstheme="majorBidi"/>
        </w:rPr>
        <w:t>, 202</w:t>
      </w:r>
      <w:r w:rsidR="002B58E2">
        <w:rPr>
          <w:rFonts w:asciiTheme="majorBidi" w:hAnsiTheme="majorBidi" w:cstheme="majorBidi"/>
        </w:rPr>
        <w:t>5</w:t>
      </w:r>
      <w:r w:rsidR="00F239C0">
        <w:rPr>
          <w:rFonts w:asciiTheme="majorBidi" w:hAnsiTheme="majorBidi" w:cstheme="majorBidi"/>
        </w:rPr>
        <w:t xml:space="preserve">. </w:t>
      </w:r>
      <w:r w:rsidR="00F239C0" w:rsidRPr="00F239C0">
        <w:rPr>
          <w:rFonts w:asciiTheme="majorBidi" w:hAnsiTheme="majorBidi" w:cstheme="majorBidi"/>
        </w:rPr>
        <w:t xml:space="preserve">Available at </w:t>
      </w:r>
      <w:hyperlink r:id="rId59" w:history="1">
        <w:r w:rsidR="002B58E2" w:rsidRPr="00E47912">
          <w:rPr>
            <w:rStyle w:val="Hyperlink"/>
            <w:rFonts w:asciiTheme="majorBidi" w:hAnsiTheme="majorBidi" w:cstheme="majorBidi"/>
          </w:rPr>
          <w:t>https://nicic.gov/resources/collection/transition-jail-community-tjc-toolkit</w:t>
        </w:r>
      </w:hyperlink>
      <w:r w:rsidR="00F239C0" w:rsidRPr="00F239C0">
        <w:rPr>
          <w:rFonts w:asciiTheme="majorBidi" w:hAnsiTheme="majorBidi" w:cstheme="majorBidi"/>
        </w:rPr>
        <w:t xml:space="preserve"> </w:t>
      </w:r>
      <w:r w:rsidR="0094235A" w:rsidRPr="00F239C0">
        <w:rPr>
          <w:rFonts w:asciiTheme="majorBidi" w:hAnsiTheme="majorBidi" w:cstheme="majorBidi"/>
        </w:rPr>
        <w:t xml:space="preserve"> </w:t>
      </w:r>
    </w:p>
    <w:p w14:paraId="2232F41E" w14:textId="77777777" w:rsidR="0094235A" w:rsidRPr="00F239C0" w:rsidRDefault="0094235A" w:rsidP="0094235A">
      <w:pPr>
        <w:ind w:left="1440" w:hanging="720"/>
        <w:rPr>
          <w:rFonts w:asciiTheme="majorBidi" w:hAnsiTheme="majorBidi" w:cstheme="majorBidi"/>
        </w:rPr>
      </w:pPr>
    </w:p>
    <w:p w14:paraId="19838334" w14:textId="5FDA1DF9" w:rsidR="009A7171" w:rsidRPr="00042A65" w:rsidRDefault="009A7171" w:rsidP="009A7171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AA1BA9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>, Feldman</w:t>
      </w:r>
      <w:r w:rsidR="00AA1BA9" w:rsidRPr="00042A65">
        <w:rPr>
          <w:rFonts w:asciiTheme="majorBidi" w:hAnsiTheme="majorBidi" w:cstheme="majorBidi"/>
        </w:rPr>
        <w:t>, C.</w:t>
      </w:r>
      <w:r w:rsidRPr="00042A65">
        <w:rPr>
          <w:rFonts w:asciiTheme="majorBidi" w:hAnsiTheme="majorBidi" w:cstheme="majorBidi"/>
        </w:rPr>
        <w:t xml:space="preserve">* </w:t>
      </w:r>
      <w:r w:rsidR="00AA1BA9" w:rsidRPr="00042A65">
        <w:rPr>
          <w:rFonts w:asciiTheme="majorBidi" w:hAnsiTheme="majorBidi" w:cstheme="majorBidi"/>
        </w:rPr>
        <w:t>&amp;</w:t>
      </w:r>
      <w:r w:rsidRPr="00042A65">
        <w:rPr>
          <w:rFonts w:asciiTheme="majorBidi" w:hAnsiTheme="majorBidi" w:cstheme="majorBidi"/>
        </w:rPr>
        <w:t xml:space="preserve"> Worden</w:t>
      </w:r>
      <w:r w:rsidR="00AA1BA9" w:rsidRPr="00042A65">
        <w:rPr>
          <w:rFonts w:asciiTheme="majorBidi" w:hAnsiTheme="majorBidi" w:cstheme="majorBidi"/>
        </w:rPr>
        <w:t>, R. E</w:t>
      </w:r>
      <w:r w:rsidRPr="00042A65">
        <w:rPr>
          <w:rFonts w:asciiTheme="majorBidi" w:hAnsiTheme="majorBidi" w:cstheme="majorBidi"/>
        </w:rPr>
        <w:t xml:space="preserve">. (2010). </w:t>
      </w:r>
      <w:r w:rsidRPr="00042A65">
        <w:rPr>
          <w:rFonts w:asciiTheme="majorBidi" w:hAnsiTheme="majorBidi" w:cstheme="majorBidi"/>
          <w:i/>
        </w:rPr>
        <w:t>Borough of Manhattan Arrestee Drug Abuse Monitoring (ADAM) II Bulletin</w:t>
      </w:r>
      <w:r w:rsidRPr="00042A65">
        <w:rPr>
          <w:rFonts w:asciiTheme="majorBidi" w:hAnsiTheme="majorBidi" w:cstheme="majorBidi"/>
        </w:rPr>
        <w:t xml:space="preserve">, Volume 1, Number 1, NY: John Jay College of Criminal Justice. </w:t>
      </w:r>
    </w:p>
    <w:p w14:paraId="654D2134" w14:textId="77777777" w:rsidR="009A7171" w:rsidRPr="00042A65" w:rsidRDefault="009A7171" w:rsidP="009A7171">
      <w:pPr>
        <w:ind w:left="1440" w:hanging="1440"/>
        <w:rPr>
          <w:rFonts w:asciiTheme="majorBidi" w:hAnsiTheme="majorBidi" w:cstheme="majorBidi"/>
        </w:rPr>
      </w:pPr>
    </w:p>
    <w:p w14:paraId="5AFFB463" w14:textId="5E10ADB1" w:rsidR="009A7171" w:rsidRPr="00042A65" w:rsidRDefault="009A7171" w:rsidP="009A7171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2D1AFB" w:rsidRPr="00042A65">
        <w:rPr>
          <w:rFonts w:asciiTheme="majorBidi" w:hAnsiTheme="majorBidi" w:cstheme="majorBidi"/>
        </w:rPr>
        <w:t xml:space="preserve">., </w:t>
      </w:r>
      <w:r w:rsidR="00175939">
        <w:rPr>
          <w:rFonts w:asciiTheme="majorBidi" w:hAnsiTheme="majorBidi" w:cstheme="majorBidi"/>
        </w:rPr>
        <w:t>W</w:t>
      </w:r>
      <w:r w:rsidRPr="00042A65">
        <w:rPr>
          <w:rFonts w:asciiTheme="majorBidi" w:hAnsiTheme="majorBidi" w:cstheme="majorBidi"/>
        </w:rPr>
        <w:t xml:space="preserve">hite, </w:t>
      </w:r>
      <w:r w:rsidR="00175939">
        <w:rPr>
          <w:rFonts w:asciiTheme="majorBidi" w:hAnsiTheme="majorBidi" w:cstheme="majorBidi"/>
        </w:rPr>
        <w:t xml:space="preserve">M., </w:t>
      </w:r>
      <w:r w:rsidRPr="00042A65">
        <w:rPr>
          <w:rFonts w:asciiTheme="majorBidi" w:hAnsiTheme="majorBidi" w:cstheme="majorBidi"/>
        </w:rPr>
        <w:t>Jacobs,</w:t>
      </w:r>
      <w:r w:rsidR="00175939">
        <w:rPr>
          <w:rFonts w:asciiTheme="majorBidi" w:hAnsiTheme="majorBidi" w:cstheme="majorBidi"/>
        </w:rPr>
        <w:t xml:space="preserve"> N. &amp; </w:t>
      </w:r>
      <w:r w:rsidRPr="00042A65">
        <w:rPr>
          <w:rFonts w:asciiTheme="majorBidi" w:hAnsiTheme="majorBidi" w:cstheme="majorBidi"/>
        </w:rPr>
        <w:t>Escobar</w:t>
      </w:r>
      <w:r w:rsidR="00175939">
        <w:rPr>
          <w:rFonts w:asciiTheme="majorBidi" w:hAnsiTheme="majorBidi" w:cstheme="majorBidi"/>
        </w:rPr>
        <w:t>, G.</w:t>
      </w:r>
      <w:r w:rsidRPr="00042A65">
        <w:rPr>
          <w:rFonts w:asciiTheme="majorBidi" w:hAnsiTheme="majorBidi" w:cstheme="majorBidi"/>
        </w:rPr>
        <w:t xml:space="preserve">*. (2009). </w:t>
      </w:r>
      <w:r w:rsidRPr="00042A65">
        <w:rPr>
          <w:rFonts w:asciiTheme="majorBidi" w:hAnsiTheme="majorBidi" w:cstheme="majorBidi"/>
          <w:i/>
        </w:rPr>
        <w:t>The Community Oriented Correctional Health Service Model: Implementation in the District of Columbia Department of Corrections</w:t>
      </w:r>
      <w:r w:rsidRPr="00042A65">
        <w:rPr>
          <w:rFonts w:asciiTheme="majorBidi" w:hAnsiTheme="majorBidi" w:cstheme="majorBidi"/>
        </w:rPr>
        <w:t xml:space="preserve">. NY: Criminal Justice Research and Evaluation Center, John </w:t>
      </w:r>
      <w:r w:rsidRPr="00042A65">
        <w:rPr>
          <w:rFonts w:asciiTheme="majorBidi" w:hAnsiTheme="majorBidi" w:cstheme="majorBidi"/>
        </w:rPr>
        <w:lastRenderedPageBreak/>
        <w:t xml:space="preserve">Jay College.  </w:t>
      </w:r>
    </w:p>
    <w:p w14:paraId="6F312716" w14:textId="77777777" w:rsidR="00B4695C" w:rsidRPr="00042A65" w:rsidRDefault="00B4695C" w:rsidP="0059046B">
      <w:pPr>
        <w:ind w:left="720" w:hanging="720"/>
        <w:rPr>
          <w:rFonts w:asciiTheme="majorBidi" w:hAnsiTheme="majorBidi" w:cstheme="majorBidi"/>
        </w:rPr>
      </w:pPr>
    </w:p>
    <w:p w14:paraId="5F6FE4F1" w14:textId="67D07A84" w:rsidR="00FB7A9A" w:rsidRPr="00042A65" w:rsidRDefault="00834C37" w:rsidP="0059046B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7C6497" w:rsidRPr="00042A65">
        <w:rPr>
          <w:rFonts w:asciiTheme="majorBidi" w:hAnsiTheme="majorBidi" w:cstheme="majorBidi"/>
        </w:rPr>
        <w:t>.</w:t>
      </w:r>
      <w:r w:rsidR="00FB7A9A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Mukamal</w:t>
      </w:r>
      <w:r w:rsidR="00FB7A9A" w:rsidRPr="00042A65">
        <w:rPr>
          <w:rFonts w:asciiTheme="majorBidi" w:hAnsiTheme="majorBidi" w:cstheme="majorBidi"/>
        </w:rPr>
        <w:t xml:space="preserve">, </w:t>
      </w:r>
      <w:r w:rsidR="007C6497" w:rsidRPr="00042A65">
        <w:rPr>
          <w:rFonts w:asciiTheme="majorBidi" w:hAnsiTheme="majorBidi" w:cstheme="majorBidi"/>
        </w:rPr>
        <w:t xml:space="preserve">D., </w:t>
      </w:r>
      <w:r w:rsidR="00FB7A9A" w:rsidRPr="00042A65">
        <w:rPr>
          <w:rFonts w:asciiTheme="majorBidi" w:hAnsiTheme="majorBidi" w:cstheme="majorBidi"/>
        </w:rPr>
        <w:t>LoBuglio,</w:t>
      </w:r>
      <w:r w:rsidR="007C6497" w:rsidRPr="00042A65">
        <w:rPr>
          <w:rFonts w:asciiTheme="majorBidi" w:hAnsiTheme="majorBidi" w:cstheme="majorBidi"/>
        </w:rPr>
        <w:t xml:space="preserve"> S., </w:t>
      </w:r>
      <w:r w:rsidR="00FB7A9A" w:rsidRPr="00042A65">
        <w:rPr>
          <w:rFonts w:asciiTheme="majorBidi" w:hAnsiTheme="majorBidi" w:cstheme="majorBidi"/>
        </w:rPr>
        <w:t>Solomon</w:t>
      </w:r>
      <w:r w:rsidR="007C6497" w:rsidRPr="00042A65">
        <w:rPr>
          <w:rFonts w:asciiTheme="majorBidi" w:hAnsiTheme="majorBidi" w:cstheme="majorBidi"/>
        </w:rPr>
        <w:t>, A. &amp;</w:t>
      </w:r>
      <w:r w:rsidR="00146FB5" w:rsidRPr="00042A65">
        <w:rPr>
          <w:rFonts w:asciiTheme="majorBidi" w:hAnsiTheme="majorBidi" w:cstheme="majorBidi"/>
        </w:rPr>
        <w:t xml:space="preserve"> </w:t>
      </w:r>
      <w:r w:rsidR="00FB7A9A" w:rsidRPr="00042A65">
        <w:rPr>
          <w:rFonts w:asciiTheme="majorBidi" w:hAnsiTheme="majorBidi" w:cstheme="majorBidi"/>
        </w:rPr>
        <w:t>Osborne</w:t>
      </w:r>
      <w:r w:rsidR="007C6497" w:rsidRPr="00042A65">
        <w:rPr>
          <w:rFonts w:asciiTheme="majorBidi" w:hAnsiTheme="majorBidi" w:cstheme="majorBidi"/>
        </w:rPr>
        <w:t>, J</w:t>
      </w:r>
      <w:r w:rsidRPr="00042A65">
        <w:rPr>
          <w:rFonts w:asciiTheme="majorBidi" w:hAnsiTheme="majorBidi" w:cstheme="majorBidi"/>
        </w:rPr>
        <w:t>.</w:t>
      </w:r>
      <w:r w:rsidR="00E058E7" w:rsidRPr="00042A65">
        <w:rPr>
          <w:rFonts w:asciiTheme="majorBidi" w:hAnsiTheme="majorBidi" w:cstheme="majorBidi"/>
        </w:rPr>
        <w:t xml:space="preserve"> (2008).</w:t>
      </w:r>
      <w:r w:rsidRPr="00042A65">
        <w:rPr>
          <w:rFonts w:asciiTheme="majorBidi" w:hAnsiTheme="majorBidi" w:cstheme="majorBidi"/>
        </w:rPr>
        <w:t xml:space="preserve"> </w:t>
      </w:r>
      <w:hyperlink r:id="rId60" w:history="1">
        <w:r w:rsidRPr="00042A65">
          <w:rPr>
            <w:rStyle w:val="Hyperlink"/>
            <w:rFonts w:asciiTheme="majorBidi" w:hAnsiTheme="majorBidi" w:cstheme="majorBidi"/>
            <w:i/>
          </w:rPr>
          <w:t xml:space="preserve">The Jail </w:t>
        </w:r>
        <w:r w:rsidR="004E730A" w:rsidRPr="00042A65">
          <w:rPr>
            <w:rStyle w:val="Hyperlink"/>
            <w:rFonts w:asciiTheme="majorBidi" w:hAnsiTheme="majorBidi" w:cstheme="majorBidi"/>
            <w:i/>
          </w:rPr>
          <w:t xml:space="preserve">Administrator’s Toolkit for </w:t>
        </w:r>
        <w:r w:rsidRPr="00042A65">
          <w:rPr>
            <w:rStyle w:val="Hyperlink"/>
            <w:rFonts w:asciiTheme="majorBidi" w:hAnsiTheme="majorBidi" w:cstheme="majorBidi"/>
            <w:i/>
          </w:rPr>
          <w:t>Reentry</w:t>
        </w:r>
      </w:hyperlink>
      <w:r w:rsidRPr="00042A65">
        <w:rPr>
          <w:rFonts w:asciiTheme="majorBidi" w:hAnsiTheme="majorBidi" w:cstheme="majorBidi"/>
          <w:i/>
        </w:rPr>
        <w:t>.</w:t>
      </w:r>
      <w:r w:rsidRPr="00042A65">
        <w:rPr>
          <w:rFonts w:asciiTheme="majorBidi" w:hAnsiTheme="majorBidi" w:cstheme="majorBidi"/>
        </w:rPr>
        <w:t xml:space="preserve"> Washington: Bureau of Justice Assistance. </w:t>
      </w:r>
    </w:p>
    <w:p w14:paraId="62AEEA55" w14:textId="77777777" w:rsidR="00006682" w:rsidRPr="00042A65" w:rsidRDefault="00006682" w:rsidP="0059046B">
      <w:pPr>
        <w:rPr>
          <w:rFonts w:asciiTheme="majorBidi" w:hAnsiTheme="majorBidi" w:cstheme="majorBidi"/>
        </w:rPr>
      </w:pPr>
    </w:p>
    <w:p w14:paraId="7806B871" w14:textId="1044D079" w:rsidR="00FB7A9A" w:rsidRPr="00042A65" w:rsidRDefault="008F5BD4" w:rsidP="008F5BD4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Solomon, A. L., Osborne, J. W., LoBuglio, S. F., Mellow, J., &amp; Mukamal, D. A. (2008). </w:t>
      </w:r>
      <w:hyperlink r:id="rId61" w:history="1">
        <w:r w:rsidRPr="00042A65">
          <w:rPr>
            <w:rStyle w:val="Hyperlink"/>
            <w:rFonts w:asciiTheme="majorBidi" w:hAnsiTheme="majorBidi" w:cstheme="majorBidi"/>
          </w:rPr>
          <w:t>Life after lockup: Improving reentry from jail to the community</w:t>
        </w:r>
      </w:hyperlink>
      <w:r w:rsidRPr="00042A65">
        <w:rPr>
          <w:rFonts w:asciiTheme="majorBidi" w:hAnsiTheme="majorBidi" w:cstheme="majorBidi"/>
        </w:rPr>
        <w:t xml:space="preserve">. </w:t>
      </w:r>
      <w:r w:rsidR="0094235A" w:rsidRPr="00042A65">
        <w:rPr>
          <w:rFonts w:asciiTheme="majorBidi" w:hAnsiTheme="majorBidi" w:cstheme="majorBidi"/>
        </w:rPr>
        <w:t xml:space="preserve">Urban Institute. </w:t>
      </w:r>
    </w:p>
    <w:p w14:paraId="34DECA8D" w14:textId="77777777" w:rsidR="00BE7FE4" w:rsidRPr="00042A65" w:rsidRDefault="00BE7FE4" w:rsidP="0059046B">
      <w:pPr>
        <w:rPr>
          <w:rFonts w:asciiTheme="majorBidi" w:hAnsiTheme="majorBidi" w:cstheme="majorBidi"/>
          <w:u w:val="single"/>
        </w:rPr>
      </w:pPr>
    </w:p>
    <w:p w14:paraId="57CF4939" w14:textId="2BE12ED8" w:rsidR="008F5BD4" w:rsidRPr="00042A65" w:rsidRDefault="008F5BD4" w:rsidP="008F5BD4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Mellow, J., Hoge, S. K., Lee, J. D., Natarajan, M., Yu, S.V.*, </w:t>
      </w:r>
      <w:proofErr w:type="spellStart"/>
      <w:r w:rsidRPr="00042A65">
        <w:rPr>
          <w:rFonts w:asciiTheme="majorBidi" w:hAnsiTheme="majorBidi" w:cstheme="majorBidi"/>
        </w:rPr>
        <w:t>Greifinger</w:t>
      </w:r>
      <w:proofErr w:type="spellEnd"/>
      <w:r w:rsidRPr="00042A65">
        <w:rPr>
          <w:rFonts w:asciiTheme="majorBidi" w:hAnsiTheme="majorBidi" w:cstheme="majorBidi"/>
        </w:rPr>
        <w:t xml:space="preserve">, R. B., &amp; Belkin, G. (2008). </w:t>
      </w:r>
      <w:hyperlink r:id="rId62" w:history="1">
        <w:r w:rsidRPr="004F0765">
          <w:rPr>
            <w:rStyle w:val="Hyperlink"/>
            <w:rFonts w:asciiTheme="majorBidi" w:hAnsiTheme="majorBidi" w:cstheme="majorBidi"/>
            <w:i/>
            <w:iCs/>
          </w:rPr>
          <w:t>Mapping the innovation in correctional health care service delivery in New York City.</w:t>
        </w:r>
      </w:hyperlink>
      <w:r w:rsidRPr="00042A65">
        <w:rPr>
          <w:rFonts w:asciiTheme="majorBidi" w:hAnsiTheme="majorBidi" w:cstheme="majorBidi"/>
        </w:rPr>
        <w:t xml:space="preserve"> John Jay College of Criminal Justice, City University of New York, 85. </w:t>
      </w:r>
    </w:p>
    <w:p w14:paraId="33F17634" w14:textId="0F7ECEC4" w:rsidR="00D763A9" w:rsidRPr="00042A65" w:rsidRDefault="00D763A9" w:rsidP="0059046B">
      <w:pPr>
        <w:pStyle w:val="NormalWeb"/>
        <w:shd w:val="clear" w:color="auto" w:fill="FFFFFF"/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J. (</w:t>
      </w:r>
      <w:r w:rsidRPr="00042A65">
        <w:rPr>
          <w:rFonts w:asciiTheme="majorBidi" w:hAnsiTheme="majorBidi" w:cstheme="majorBidi"/>
          <w:color w:val="auto"/>
        </w:rPr>
        <w:t xml:space="preserve">2001). </w:t>
      </w:r>
      <w:hyperlink r:id="rId63" w:history="1">
        <w:r w:rsidRPr="00042A65">
          <w:rPr>
            <w:rStyle w:val="Hyperlink"/>
            <w:rFonts w:asciiTheme="majorBidi" w:hAnsiTheme="majorBidi" w:cstheme="majorBidi"/>
            <w:i/>
          </w:rPr>
          <w:t xml:space="preserve">The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De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velopment and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V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alidation of a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Q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uestionnaire to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M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easure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E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thnicity: Targeted for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L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egal,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S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ecurity,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P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rogramming, and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R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eporting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P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urposes with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P</w:t>
        </w:r>
        <w:r w:rsidRPr="00042A65">
          <w:rPr>
            <w:rStyle w:val="Hyperlink"/>
            <w:rFonts w:asciiTheme="majorBidi" w:hAnsiTheme="majorBidi" w:cstheme="majorBidi"/>
            <w:i/>
          </w:rPr>
          <w:t xml:space="preserve">rison </w:t>
        </w:r>
        <w:r w:rsidR="00242397" w:rsidRPr="00042A65">
          <w:rPr>
            <w:rStyle w:val="Hyperlink"/>
            <w:rFonts w:asciiTheme="majorBidi" w:hAnsiTheme="majorBidi" w:cstheme="majorBidi"/>
            <w:i/>
          </w:rPr>
          <w:t>P</w:t>
        </w:r>
        <w:r w:rsidRPr="00042A65">
          <w:rPr>
            <w:rStyle w:val="Hyperlink"/>
            <w:rFonts w:asciiTheme="majorBidi" w:hAnsiTheme="majorBidi" w:cstheme="majorBidi"/>
            <w:i/>
          </w:rPr>
          <w:t>opulations</w:t>
        </w:r>
      </w:hyperlink>
      <w:r w:rsidRPr="00042A65">
        <w:rPr>
          <w:rFonts w:asciiTheme="majorBidi" w:hAnsiTheme="majorBidi" w:cstheme="majorBidi"/>
          <w:color w:val="auto"/>
        </w:rPr>
        <w:t xml:space="preserve"> (Doctoral dissertation). Retrieved from ProQuest Dissertations and Theses. (Accession Order No. </w:t>
      </w:r>
      <w:r w:rsidRPr="00042A65">
        <w:rPr>
          <w:rFonts w:asciiTheme="majorBidi" w:hAnsiTheme="majorBidi" w:cstheme="majorBidi"/>
          <w:color w:val="auto"/>
          <w:shd w:val="clear" w:color="auto" w:fill="FFFFFF"/>
        </w:rPr>
        <w:t>3012368)</w:t>
      </w:r>
    </w:p>
    <w:p w14:paraId="1AF5F227" w14:textId="4A372BB4" w:rsidR="00BE7FE4" w:rsidRPr="00042A65" w:rsidRDefault="00BE7FE4" w:rsidP="0059046B">
      <w:pPr>
        <w:rPr>
          <w:rFonts w:asciiTheme="majorBidi" w:hAnsiTheme="majorBidi" w:cstheme="majorBidi"/>
          <w:b/>
          <w:bCs/>
          <w:i/>
          <w:iCs/>
          <w:color w:val="002060"/>
        </w:rPr>
      </w:pPr>
      <w:r w:rsidRPr="00042A65">
        <w:rPr>
          <w:rFonts w:asciiTheme="majorBidi" w:hAnsiTheme="majorBidi" w:cstheme="majorBidi"/>
          <w:b/>
          <w:bCs/>
          <w:i/>
          <w:iCs/>
          <w:color w:val="002060"/>
        </w:rPr>
        <w:t xml:space="preserve">Other </w:t>
      </w:r>
      <w:r w:rsidR="002F0495" w:rsidRPr="00042A65">
        <w:rPr>
          <w:rFonts w:asciiTheme="majorBidi" w:hAnsiTheme="majorBidi" w:cstheme="majorBidi"/>
          <w:b/>
          <w:bCs/>
          <w:i/>
          <w:iCs/>
          <w:color w:val="002060"/>
        </w:rPr>
        <w:t>p</w:t>
      </w:r>
      <w:r w:rsidRPr="00042A65">
        <w:rPr>
          <w:rFonts w:asciiTheme="majorBidi" w:hAnsiTheme="majorBidi" w:cstheme="majorBidi"/>
          <w:b/>
          <w:bCs/>
          <w:i/>
          <w:iCs/>
          <w:color w:val="002060"/>
        </w:rPr>
        <w:t>ublications</w:t>
      </w:r>
    </w:p>
    <w:p w14:paraId="6857762B" w14:textId="77777777" w:rsidR="00800B13" w:rsidRPr="00042A65" w:rsidRDefault="00800B13" w:rsidP="0059046B">
      <w:pPr>
        <w:rPr>
          <w:rFonts w:asciiTheme="majorBidi" w:hAnsiTheme="majorBidi" w:cstheme="majorBidi"/>
          <w:u w:val="single"/>
        </w:rPr>
      </w:pPr>
    </w:p>
    <w:p w14:paraId="51C03CC1" w14:textId="12098884" w:rsidR="0050116A" w:rsidRDefault="0050116A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Koetz</w:t>
      </w:r>
      <w:r w:rsidR="002F3FAE">
        <w:rPr>
          <w:rFonts w:asciiTheme="majorBidi" w:hAnsiTheme="majorBidi" w:cstheme="majorBidi"/>
        </w:rPr>
        <w:t>le</w:t>
      </w:r>
      <w:r>
        <w:rPr>
          <w:rFonts w:asciiTheme="majorBidi" w:hAnsiTheme="majorBidi" w:cstheme="majorBidi"/>
        </w:rPr>
        <w:t xml:space="preserve">, D., Spiegel, S., &amp; Mellow, J. (2026). </w:t>
      </w:r>
      <w:r w:rsidRPr="004C556F">
        <w:rPr>
          <w:rFonts w:asciiTheme="majorBidi" w:hAnsiTheme="majorBidi" w:cstheme="majorBidi"/>
        </w:rPr>
        <w:t>Translating evidence into action: Collaborative strategic planning for community supervision</w:t>
      </w:r>
      <w:r>
        <w:rPr>
          <w:rFonts w:asciiTheme="majorBidi" w:hAnsiTheme="majorBidi" w:cstheme="majorBidi"/>
        </w:rPr>
        <w:t xml:space="preserve">. </w:t>
      </w:r>
      <w:hyperlink r:id="rId64" w:history="1">
        <w:r w:rsidRPr="004C556F">
          <w:rPr>
            <w:rStyle w:val="Hyperlink"/>
            <w:rFonts w:asciiTheme="majorBidi" w:hAnsiTheme="majorBidi" w:cstheme="majorBidi"/>
            <w:i/>
            <w:iCs/>
          </w:rPr>
          <w:t>Translational Criminology</w:t>
        </w:r>
        <w:r w:rsidR="004C556F" w:rsidRPr="004C556F">
          <w:rPr>
            <w:rStyle w:val="Hyperlink"/>
            <w:rFonts w:asciiTheme="majorBidi" w:hAnsiTheme="majorBidi" w:cstheme="majorBidi"/>
            <w:i/>
            <w:iCs/>
          </w:rPr>
          <w:t xml:space="preserve"> Magazine</w:t>
        </w:r>
      </w:hyperlink>
      <w:r>
        <w:rPr>
          <w:rFonts w:asciiTheme="majorBidi" w:hAnsiTheme="majorBidi" w:cstheme="majorBidi"/>
        </w:rPr>
        <w:t>, The Center for Evidence-Based Crime Policy, George Mason University.</w:t>
      </w:r>
    </w:p>
    <w:p w14:paraId="103E0821" w14:textId="77777777" w:rsidR="0050116A" w:rsidRDefault="0050116A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7FDC93C9" w14:textId="56E7A8A8" w:rsidR="0030592F" w:rsidRPr="00042A65" w:rsidRDefault="0030592F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8F5BD4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 xml:space="preserve"> (2023). </w:t>
      </w:r>
      <w:hyperlink r:id="rId65" w:history="1">
        <w:r w:rsidRPr="00042A65">
          <w:rPr>
            <w:rStyle w:val="Hyperlink"/>
            <w:rFonts w:asciiTheme="majorBidi" w:hAnsiTheme="majorBidi" w:cstheme="majorBidi"/>
            <w:i/>
            <w:iCs/>
          </w:rPr>
          <w:t>Reflections on the Power of Workplace and Technological Synergy in Community Corrections</w:t>
        </w:r>
      </w:hyperlink>
      <w:r w:rsidRPr="00042A65">
        <w:rPr>
          <w:rFonts w:asciiTheme="majorBidi" w:hAnsiTheme="majorBidi" w:cstheme="majorBidi"/>
        </w:rPr>
        <w:t>, Keynote Address, 1</w:t>
      </w:r>
      <w:r w:rsidRPr="00042A65">
        <w:rPr>
          <w:rFonts w:asciiTheme="majorBidi" w:hAnsiTheme="majorBidi" w:cstheme="majorBidi"/>
          <w:vertAlign w:val="superscript"/>
        </w:rPr>
        <w:t>st</w:t>
      </w:r>
      <w:r w:rsidRPr="00042A65">
        <w:rPr>
          <w:rFonts w:asciiTheme="majorBidi" w:hAnsiTheme="majorBidi" w:cstheme="majorBidi"/>
        </w:rPr>
        <w:t xml:space="preserve"> Asian and Pacific Probation Conference, Seoul, Korea. </w:t>
      </w:r>
    </w:p>
    <w:p w14:paraId="4C20F2A8" w14:textId="77777777" w:rsidR="0030592F" w:rsidRPr="00042A65" w:rsidRDefault="0030592F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7E5D2BB4" w14:textId="30F01924" w:rsidR="006A5D03" w:rsidRPr="00042A65" w:rsidRDefault="006A5D03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Peterson, B</w:t>
      </w:r>
      <w:r w:rsidR="008F5BD4" w:rsidRPr="00042A65">
        <w:rPr>
          <w:rFonts w:asciiTheme="majorBidi" w:hAnsiTheme="majorBidi" w:cstheme="majorBidi"/>
        </w:rPr>
        <w:t>.</w:t>
      </w:r>
      <w:r w:rsidR="002E1708" w:rsidRPr="00042A65">
        <w:rPr>
          <w:rFonts w:asciiTheme="majorBidi" w:hAnsiTheme="majorBidi" w:cstheme="majorBidi"/>
        </w:rPr>
        <w:t>*</w:t>
      </w:r>
      <w:r w:rsidRPr="00042A65">
        <w:rPr>
          <w:rFonts w:asciiTheme="majorBidi" w:hAnsiTheme="majorBidi" w:cstheme="majorBidi"/>
        </w:rPr>
        <w:t xml:space="preserve"> </w:t>
      </w:r>
      <w:r w:rsidR="008F5BD4" w:rsidRPr="00042A65">
        <w:rPr>
          <w:rFonts w:asciiTheme="majorBidi" w:hAnsiTheme="majorBidi" w:cstheme="majorBidi"/>
        </w:rPr>
        <w:t xml:space="preserve">&amp; </w:t>
      </w:r>
      <w:r w:rsidRPr="00042A65">
        <w:rPr>
          <w:rFonts w:asciiTheme="majorBidi" w:hAnsiTheme="majorBidi" w:cstheme="majorBidi"/>
        </w:rPr>
        <w:t>Mellow</w:t>
      </w:r>
      <w:r w:rsidR="008F5BD4" w:rsidRPr="00042A65">
        <w:rPr>
          <w:rFonts w:asciiTheme="majorBidi" w:hAnsiTheme="majorBidi" w:cstheme="majorBidi"/>
        </w:rPr>
        <w:t>, J</w:t>
      </w:r>
      <w:r w:rsidRPr="00042A65">
        <w:rPr>
          <w:rFonts w:asciiTheme="majorBidi" w:hAnsiTheme="majorBidi" w:cstheme="majorBidi"/>
        </w:rPr>
        <w:t xml:space="preserve">. </w:t>
      </w:r>
      <w:r w:rsidR="00611273" w:rsidRPr="00042A65">
        <w:rPr>
          <w:rFonts w:asciiTheme="majorBidi" w:hAnsiTheme="majorBidi" w:cstheme="majorBidi"/>
        </w:rPr>
        <w:t>(2017).</w:t>
      </w:r>
      <w:r w:rsidRPr="00042A65">
        <w:rPr>
          <w:rFonts w:asciiTheme="majorBidi" w:hAnsiTheme="majorBidi" w:cstheme="majorBidi"/>
        </w:rPr>
        <w:t xml:space="preserve"> </w:t>
      </w:r>
      <w:hyperlink r:id="rId66" w:history="1">
        <w:r w:rsidRPr="00042A65">
          <w:rPr>
            <w:rStyle w:val="Hyperlink"/>
            <w:rFonts w:asciiTheme="majorBidi" w:hAnsiTheme="majorBidi" w:cstheme="majorBidi"/>
          </w:rPr>
          <w:t>Escapes from Prison</w:t>
        </w:r>
      </w:hyperlink>
      <w:r w:rsidRPr="00042A65">
        <w:rPr>
          <w:rFonts w:asciiTheme="majorBidi" w:hAnsiTheme="majorBidi" w:cstheme="majorBidi"/>
        </w:rPr>
        <w:t xml:space="preserve">. In </w:t>
      </w:r>
      <w:r w:rsidRPr="00042A65">
        <w:rPr>
          <w:rFonts w:asciiTheme="majorBidi" w:hAnsiTheme="majorBidi" w:cstheme="majorBidi"/>
          <w:i/>
          <w:iCs/>
        </w:rPr>
        <w:t>The Encyclopedia of Corrections, edited by</w:t>
      </w:r>
      <w:r w:rsidRPr="00042A65">
        <w:rPr>
          <w:rFonts w:asciiTheme="majorBidi" w:hAnsiTheme="majorBidi" w:cstheme="majorBidi"/>
        </w:rPr>
        <w:t xml:space="preserve"> Kent Kerley, Wiley-Blackwell: Oxford.</w:t>
      </w:r>
    </w:p>
    <w:p w14:paraId="5762A1A8" w14:textId="77777777" w:rsidR="006A5D03" w:rsidRPr="00042A65" w:rsidRDefault="006A5D03" w:rsidP="0059046B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7DE0A13D" w14:textId="3CE2EEB0" w:rsidR="00FD7764" w:rsidRPr="00042A65" w:rsidRDefault="00FD7764" w:rsidP="0059046B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Mellow, </w:t>
      </w:r>
      <w:proofErr w:type="gramStart"/>
      <w:r w:rsidRPr="00042A65">
        <w:rPr>
          <w:rFonts w:asciiTheme="majorBidi" w:hAnsiTheme="majorBidi" w:cstheme="majorBidi"/>
        </w:rPr>
        <w:t>J</w:t>
      </w:r>
      <w:r w:rsidR="008F5BD4" w:rsidRPr="00042A65">
        <w:rPr>
          <w:rFonts w:asciiTheme="majorBidi" w:hAnsiTheme="majorBidi" w:cstheme="majorBidi"/>
        </w:rPr>
        <w:t>.</w:t>
      </w:r>
      <w:r w:rsidR="00023712" w:rsidRPr="00042A65">
        <w:rPr>
          <w:rFonts w:asciiTheme="majorBidi" w:hAnsiTheme="majorBidi" w:cstheme="majorBidi"/>
        </w:rPr>
        <w:t>.</w:t>
      </w:r>
      <w:proofErr w:type="gramEnd"/>
      <w:r w:rsidR="00023712" w:rsidRPr="00042A65">
        <w:rPr>
          <w:rFonts w:asciiTheme="majorBidi" w:hAnsiTheme="majorBidi" w:cstheme="majorBidi"/>
        </w:rPr>
        <w:t xml:space="preserve"> </w:t>
      </w:r>
      <w:r w:rsidR="00E058E7" w:rsidRPr="00042A65">
        <w:rPr>
          <w:rFonts w:asciiTheme="majorBidi" w:hAnsiTheme="majorBidi" w:cstheme="majorBidi"/>
        </w:rPr>
        <w:t xml:space="preserve">(2008). </w:t>
      </w:r>
      <w:r w:rsidR="00023712" w:rsidRPr="00042A65">
        <w:rPr>
          <w:rFonts w:asciiTheme="majorBidi" w:hAnsiTheme="majorBidi" w:cstheme="majorBidi"/>
        </w:rPr>
        <w:t xml:space="preserve">Guest Editorial: The Trend is Your Friend: Why We Must Embrace Discharge Planning, </w:t>
      </w:r>
      <w:proofErr w:type="spellStart"/>
      <w:r w:rsidRPr="00042A65">
        <w:rPr>
          <w:rFonts w:asciiTheme="majorBidi" w:hAnsiTheme="majorBidi" w:cstheme="majorBidi"/>
          <w:i/>
        </w:rPr>
        <w:t>CorrectCare</w:t>
      </w:r>
      <w:proofErr w:type="spellEnd"/>
      <w:r w:rsidRPr="00042A65">
        <w:rPr>
          <w:rFonts w:asciiTheme="majorBidi" w:hAnsiTheme="majorBidi" w:cstheme="majorBidi"/>
        </w:rPr>
        <w:t>.</w:t>
      </w:r>
      <w:r w:rsidR="00023712" w:rsidRPr="00042A65">
        <w:rPr>
          <w:rFonts w:asciiTheme="majorBidi" w:hAnsiTheme="majorBidi" w:cstheme="majorBidi"/>
        </w:rPr>
        <w:t xml:space="preserve"> 22, 1, 3.</w:t>
      </w:r>
    </w:p>
    <w:p w14:paraId="246E2D6A" w14:textId="31D10ADC" w:rsidR="00A8097D" w:rsidRPr="00042A65" w:rsidRDefault="00A8097D" w:rsidP="0059046B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3B9A5B1C" w14:textId="6D740FD4" w:rsidR="00A8097D" w:rsidRPr="00042A65" w:rsidRDefault="00A8097D" w:rsidP="0059046B">
      <w:pPr>
        <w:pStyle w:val="a"/>
        <w:tabs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 xml:space="preserve">Reprinted </w:t>
      </w:r>
      <w:r w:rsidR="00A61BD0" w:rsidRPr="00042A65">
        <w:rPr>
          <w:rFonts w:asciiTheme="majorBidi" w:hAnsiTheme="majorBidi" w:cstheme="majorBidi"/>
        </w:rPr>
        <w:t xml:space="preserve">in Sheehan, Paul (2008, Dec. 22). </w:t>
      </w:r>
      <w:r w:rsidR="00A61BD0" w:rsidRPr="00042A65">
        <w:rPr>
          <w:rFonts w:asciiTheme="majorBidi" w:hAnsiTheme="majorBidi" w:cstheme="majorBidi"/>
          <w:i/>
        </w:rPr>
        <w:t>The elements of inmate re-entry</w:t>
      </w:r>
      <w:r w:rsidR="00A61BD0" w:rsidRPr="00042A65">
        <w:rPr>
          <w:rFonts w:asciiTheme="majorBidi" w:hAnsiTheme="majorBidi" w:cstheme="majorBidi"/>
        </w:rPr>
        <w:t>, Corrections.com</w:t>
      </w:r>
    </w:p>
    <w:p w14:paraId="2D96A0FD" w14:textId="77777777" w:rsidR="00FD7764" w:rsidRPr="00042A65" w:rsidRDefault="00FD7764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06AADF42" w14:textId="2E9AE662" w:rsidR="00A20EC7" w:rsidRPr="00042A65" w:rsidRDefault="007507C5" w:rsidP="0059046B">
      <w:pPr>
        <w:pStyle w:val="a"/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</w:t>
      </w:r>
      <w:r w:rsidR="008577ED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>J</w:t>
      </w:r>
      <w:r w:rsidR="008577ED" w:rsidRPr="00042A65">
        <w:rPr>
          <w:rFonts w:asciiTheme="majorBidi" w:hAnsiTheme="majorBidi" w:cstheme="majorBidi"/>
        </w:rPr>
        <w:t>.</w:t>
      </w:r>
      <w:r w:rsidR="00E058E7" w:rsidRPr="00042A65">
        <w:rPr>
          <w:rFonts w:asciiTheme="majorBidi" w:hAnsiTheme="majorBidi" w:cstheme="majorBidi"/>
        </w:rPr>
        <w:t xml:space="preserve"> (2005).</w:t>
      </w:r>
      <w:r w:rsidR="008577ED" w:rsidRPr="00042A65">
        <w:rPr>
          <w:rFonts w:asciiTheme="majorBidi" w:hAnsiTheme="majorBidi" w:cstheme="majorBidi"/>
        </w:rPr>
        <w:t xml:space="preserve"> </w:t>
      </w:r>
      <w:hyperlink r:id="rId67" w:history="1">
        <w:r w:rsidR="00A20EC7" w:rsidRPr="00935F56">
          <w:rPr>
            <w:rStyle w:val="Hyperlink"/>
            <w:rFonts w:asciiTheme="majorBidi" w:hAnsiTheme="majorBidi" w:cstheme="majorBidi"/>
          </w:rPr>
          <w:t>Fourteenth Amendment</w:t>
        </w:r>
      </w:hyperlink>
      <w:r w:rsidR="00EB575A" w:rsidRPr="00042A65">
        <w:rPr>
          <w:rFonts w:asciiTheme="majorBidi" w:hAnsiTheme="majorBidi" w:cstheme="majorBidi"/>
        </w:rPr>
        <w:t>.</w:t>
      </w:r>
      <w:r w:rsidR="005C06D8" w:rsidRPr="00042A65">
        <w:rPr>
          <w:rFonts w:asciiTheme="majorBidi" w:hAnsiTheme="majorBidi" w:cstheme="majorBidi"/>
        </w:rPr>
        <w:t xml:space="preserve"> </w:t>
      </w:r>
      <w:r w:rsidR="00EB575A" w:rsidRPr="00042A65">
        <w:rPr>
          <w:rFonts w:asciiTheme="majorBidi" w:hAnsiTheme="majorBidi" w:cstheme="majorBidi"/>
        </w:rPr>
        <w:t xml:space="preserve">In </w:t>
      </w:r>
      <w:r w:rsidR="00EB575A" w:rsidRPr="00042A65">
        <w:rPr>
          <w:rFonts w:asciiTheme="majorBidi" w:hAnsiTheme="majorBidi" w:cstheme="majorBidi"/>
          <w:i/>
          <w:iCs/>
        </w:rPr>
        <w:t>Encyclopedia of Prisons and</w:t>
      </w:r>
      <w:r w:rsidR="00146FB5" w:rsidRPr="00042A65">
        <w:rPr>
          <w:rFonts w:asciiTheme="majorBidi" w:hAnsiTheme="majorBidi" w:cstheme="majorBidi"/>
          <w:i/>
          <w:iCs/>
        </w:rPr>
        <w:t xml:space="preserve"> </w:t>
      </w:r>
      <w:r w:rsidR="00EB575A" w:rsidRPr="00042A65">
        <w:rPr>
          <w:rFonts w:asciiTheme="majorBidi" w:hAnsiTheme="majorBidi" w:cstheme="majorBidi"/>
          <w:i/>
          <w:iCs/>
        </w:rPr>
        <w:t>Correctional Facilities, edited by</w:t>
      </w:r>
      <w:r w:rsidR="00A20EC7" w:rsidRPr="00042A65">
        <w:rPr>
          <w:rFonts w:asciiTheme="majorBidi" w:hAnsiTheme="majorBidi" w:cstheme="majorBidi"/>
        </w:rPr>
        <w:t xml:space="preserve"> Mary Bosworth, Sage Publications</w:t>
      </w:r>
      <w:r w:rsidR="00EB575A" w:rsidRPr="00042A65">
        <w:rPr>
          <w:rFonts w:asciiTheme="majorBidi" w:hAnsiTheme="majorBidi" w:cstheme="majorBidi"/>
        </w:rPr>
        <w:t>: Thousand Oaks, CA</w:t>
      </w:r>
      <w:r w:rsidR="00A20EC7" w:rsidRPr="00042A65">
        <w:rPr>
          <w:rFonts w:asciiTheme="majorBidi" w:hAnsiTheme="majorBidi" w:cstheme="majorBidi"/>
        </w:rPr>
        <w:t>.</w:t>
      </w:r>
    </w:p>
    <w:p w14:paraId="6443962E" w14:textId="77777777" w:rsidR="0043105A" w:rsidRPr="00042A65" w:rsidRDefault="0043105A" w:rsidP="0059046B">
      <w:pPr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</w:rPr>
      </w:pPr>
    </w:p>
    <w:p w14:paraId="0FE54D30" w14:textId="1A21FC64" w:rsidR="00E215B7" w:rsidRPr="00042A65" w:rsidRDefault="00E215B7" w:rsidP="0059046B">
      <w:pPr>
        <w:tabs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Hyperlink"/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Fishman, N</w:t>
      </w:r>
      <w:r w:rsidR="008F5BD4" w:rsidRPr="00042A65">
        <w:rPr>
          <w:rFonts w:asciiTheme="majorBidi" w:hAnsiTheme="majorBidi" w:cstheme="majorBidi"/>
        </w:rPr>
        <w:t xml:space="preserve">. &amp; </w:t>
      </w:r>
      <w:r w:rsidRPr="00042A65">
        <w:rPr>
          <w:rFonts w:asciiTheme="majorBidi" w:hAnsiTheme="majorBidi" w:cstheme="majorBidi"/>
        </w:rPr>
        <w:t>Mellow</w:t>
      </w:r>
      <w:r w:rsidR="008F5BD4" w:rsidRPr="00042A65">
        <w:rPr>
          <w:rFonts w:asciiTheme="majorBidi" w:hAnsiTheme="majorBidi" w:cstheme="majorBidi"/>
        </w:rPr>
        <w:t>, J</w:t>
      </w:r>
      <w:r w:rsidRPr="00042A65">
        <w:rPr>
          <w:rFonts w:asciiTheme="majorBidi" w:hAnsiTheme="majorBidi" w:cstheme="majorBidi"/>
        </w:rPr>
        <w:t xml:space="preserve">. </w:t>
      </w:r>
      <w:r w:rsidR="00E058E7" w:rsidRPr="00042A65">
        <w:rPr>
          <w:rFonts w:asciiTheme="majorBidi" w:hAnsiTheme="majorBidi" w:cstheme="majorBidi"/>
        </w:rPr>
        <w:t xml:space="preserve">(2005). </w:t>
      </w:r>
      <w:r w:rsidR="00032A03" w:rsidRPr="00042A65">
        <w:rPr>
          <w:rFonts w:asciiTheme="majorBidi" w:hAnsiTheme="majorBidi" w:cstheme="majorBidi"/>
          <w:i/>
        </w:rPr>
        <w:fldChar w:fldCharType="begin"/>
      </w:r>
      <w:r w:rsidR="00032A03" w:rsidRPr="00042A65">
        <w:rPr>
          <w:rFonts w:asciiTheme="majorBidi" w:hAnsiTheme="majorBidi" w:cstheme="majorBidi"/>
          <w:i/>
        </w:rPr>
        <w:instrText>HYPERLINK "https://www.researchgate.net/publication/260407405_The_Essex_County_Smart_Book_A_Resource_Guide_for_Going_Home"</w:instrText>
      </w:r>
      <w:r w:rsidR="00032A03" w:rsidRPr="00042A65">
        <w:rPr>
          <w:rFonts w:asciiTheme="majorBidi" w:hAnsiTheme="majorBidi" w:cstheme="majorBidi"/>
          <w:i/>
        </w:rPr>
        <w:fldChar w:fldCharType="separate"/>
      </w:r>
      <w:r w:rsidRPr="00042A65">
        <w:rPr>
          <w:rStyle w:val="Hyperlink"/>
          <w:rFonts w:asciiTheme="majorBidi" w:hAnsiTheme="majorBidi" w:cstheme="majorBidi"/>
          <w:i/>
        </w:rPr>
        <w:t xml:space="preserve">The Essex County Smart Book: A Resource </w:t>
      </w:r>
      <w:r w:rsidRPr="00042A65">
        <w:rPr>
          <w:rStyle w:val="Hyperlink"/>
          <w:rFonts w:asciiTheme="majorBidi" w:hAnsiTheme="majorBidi" w:cstheme="majorBidi"/>
          <w:i/>
        </w:rPr>
        <w:tab/>
      </w:r>
    </w:p>
    <w:p w14:paraId="6ACEE22F" w14:textId="24BA7317" w:rsidR="00B532B1" w:rsidRPr="00042A65" w:rsidRDefault="00E215B7" w:rsidP="0059046B">
      <w:pPr>
        <w:rPr>
          <w:rFonts w:asciiTheme="majorBidi" w:hAnsiTheme="majorBidi" w:cstheme="majorBidi"/>
        </w:rPr>
      </w:pPr>
      <w:r w:rsidRPr="00042A65">
        <w:rPr>
          <w:rStyle w:val="Hyperlink"/>
          <w:rFonts w:asciiTheme="majorBidi" w:hAnsiTheme="majorBidi" w:cstheme="majorBidi"/>
          <w:i/>
        </w:rPr>
        <w:tab/>
        <w:t>Guide for Going Home</w:t>
      </w:r>
      <w:r w:rsidR="00032A03" w:rsidRPr="00042A65">
        <w:rPr>
          <w:rFonts w:asciiTheme="majorBidi" w:hAnsiTheme="majorBidi" w:cstheme="majorBidi"/>
          <w:i/>
        </w:rPr>
        <w:fldChar w:fldCharType="end"/>
      </w:r>
      <w:r w:rsidRPr="00042A65">
        <w:rPr>
          <w:rFonts w:asciiTheme="majorBidi" w:hAnsiTheme="majorBidi" w:cstheme="majorBidi"/>
        </w:rPr>
        <w:t>. Trenton, NJ: New Jersey Department of Corrections.</w:t>
      </w:r>
      <w:r w:rsidR="0055154E" w:rsidRPr="00042A65">
        <w:rPr>
          <w:rFonts w:asciiTheme="majorBidi" w:hAnsiTheme="majorBidi" w:cstheme="majorBidi"/>
        </w:rPr>
        <w:t xml:space="preserve"> </w:t>
      </w:r>
      <w:r w:rsidR="0055154E" w:rsidRPr="00042A65">
        <w:rPr>
          <w:rFonts w:asciiTheme="majorBidi" w:hAnsiTheme="majorBidi" w:cstheme="majorBidi"/>
        </w:rPr>
        <w:tab/>
        <w:t>Reprinted 2008.</w:t>
      </w:r>
    </w:p>
    <w:p w14:paraId="1DC8044F" w14:textId="77777777" w:rsidR="00E215B7" w:rsidRPr="00042A65" w:rsidRDefault="00E215B7" w:rsidP="0059046B">
      <w:pPr>
        <w:ind w:left="720" w:hanging="720"/>
        <w:rPr>
          <w:rFonts w:asciiTheme="majorBidi" w:hAnsiTheme="majorBidi" w:cstheme="majorBidi"/>
        </w:rPr>
      </w:pPr>
    </w:p>
    <w:p w14:paraId="1D5A1F72" w14:textId="08FCC957" w:rsidR="00B532B1" w:rsidRPr="00042A65" w:rsidRDefault="00B532B1" w:rsidP="0059046B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8F5BD4" w:rsidRPr="00042A65">
        <w:rPr>
          <w:rFonts w:asciiTheme="majorBidi" w:hAnsiTheme="majorBidi" w:cstheme="majorBidi"/>
        </w:rPr>
        <w:t xml:space="preserve">. &amp; </w:t>
      </w:r>
      <w:r w:rsidR="008577ED" w:rsidRPr="00042A65">
        <w:rPr>
          <w:rFonts w:asciiTheme="majorBidi" w:hAnsiTheme="majorBidi" w:cstheme="majorBidi"/>
        </w:rPr>
        <w:t>Shane</w:t>
      </w:r>
      <w:r w:rsidR="008F5BD4" w:rsidRPr="00042A65">
        <w:rPr>
          <w:rFonts w:asciiTheme="majorBidi" w:hAnsiTheme="majorBidi" w:cstheme="majorBidi"/>
        </w:rPr>
        <w:t>, P.</w:t>
      </w:r>
      <w:r w:rsidR="008577ED" w:rsidRPr="00042A65">
        <w:rPr>
          <w:rFonts w:asciiTheme="majorBidi" w:hAnsiTheme="majorBidi" w:cstheme="majorBidi"/>
        </w:rPr>
        <w:t xml:space="preserve"> </w:t>
      </w:r>
      <w:r w:rsidR="00E058E7" w:rsidRPr="00042A65">
        <w:rPr>
          <w:rFonts w:asciiTheme="majorBidi" w:hAnsiTheme="majorBidi" w:cstheme="majorBidi"/>
        </w:rPr>
        <w:t xml:space="preserve">(2002). </w:t>
      </w:r>
      <w:r w:rsidRPr="00042A65">
        <w:rPr>
          <w:rFonts w:asciiTheme="majorBidi" w:hAnsiTheme="majorBidi" w:cstheme="majorBidi"/>
          <w:i/>
        </w:rPr>
        <w:t>The Prisoners and their Families Newark Agency Directory</w:t>
      </w:r>
      <w:r w:rsidRPr="00042A65">
        <w:rPr>
          <w:rFonts w:asciiTheme="majorBidi" w:hAnsiTheme="majorBidi" w:cstheme="majorBidi"/>
        </w:rPr>
        <w:t>.</w:t>
      </w:r>
      <w:r w:rsidR="008577ED" w:rsidRPr="00042A65">
        <w:rPr>
          <w:rFonts w:asciiTheme="majorBidi" w:hAnsiTheme="majorBidi" w:cstheme="majorBidi"/>
        </w:rPr>
        <w:t xml:space="preserve"> Rutgers-Newark.</w:t>
      </w:r>
    </w:p>
    <w:p w14:paraId="25751C9A" w14:textId="77777777" w:rsidR="00B532B1" w:rsidRPr="00042A65" w:rsidRDefault="00B532B1" w:rsidP="0059046B">
      <w:pPr>
        <w:rPr>
          <w:rFonts w:asciiTheme="majorBidi" w:hAnsiTheme="majorBidi" w:cstheme="majorBidi"/>
        </w:rPr>
      </w:pPr>
    </w:p>
    <w:p w14:paraId="18D6FEAA" w14:textId="05E02EF3" w:rsidR="00B532B1" w:rsidRPr="008547FC" w:rsidRDefault="00B532B1" w:rsidP="0059046B">
      <w:pPr>
        <w:ind w:left="72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Mellow, J</w:t>
      </w:r>
      <w:r w:rsidR="000F2032" w:rsidRPr="00042A65">
        <w:rPr>
          <w:rFonts w:asciiTheme="majorBidi" w:hAnsiTheme="majorBidi" w:cstheme="majorBidi"/>
        </w:rPr>
        <w:t>.</w:t>
      </w:r>
      <w:r w:rsidR="008577ED" w:rsidRPr="00042A65">
        <w:rPr>
          <w:rFonts w:asciiTheme="majorBidi" w:hAnsiTheme="majorBidi" w:cstheme="majorBidi"/>
        </w:rPr>
        <w:t xml:space="preserve"> </w:t>
      </w:r>
      <w:r w:rsidR="00E058E7" w:rsidRPr="00042A65">
        <w:rPr>
          <w:rFonts w:asciiTheme="majorBidi" w:hAnsiTheme="majorBidi" w:cstheme="majorBidi"/>
        </w:rPr>
        <w:t xml:space="preserve">(1996). </w:t>
      </w:r>
      <w:hyperlink r:id="rId68" w:history="1">
        <w:r w:rsidRPr="004F0765">
          <w:rPr>
            <w:rStyle w:val="Hyperlink"/>
            <w:rFonts w:asciiTheme="majorBidi" w:hAnsiTheme="majorBidi" w:cstheme="majorBidi"/>
          </w:rPr>
          <w:t>Measuring Race: Historical and Contemporary Issues</w:t>
        </w:r>
      </w:hyperlink>
      <w:r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  <w:i/>
          <w:iCs/>
        </w:rPr>
        <w:t xml:space="preserve"> The</w:t>
      </w:r>
      <w:r w:rsidR="00146FB5" w:rsidRPr="00042A65">
        <w:rPr>
          <w:rFonts w:asciiTheme="majorBidi" w:hAnsiTheme="majorBidi" w:cstheme="majorBidi"/>
          <w:i/>
          <w:iCs/>
        </w:rPr>
        <w:t xml:space="preserve"> </w:t>
      </w:r>
      <w:r w:rsidRPr="00042A65">
        <w:rPr>
          <w:rFonts w:asciiTheme="majorBidi" w:hAnsiTheme="majorBidi" w:cstheme="majorBidi"/>
          <w:i/>
          <w:iCs/>
        </w:rPr>
        <w:t>Criminologist</w:t>
      </w:r>
      <w:r w:rsidRPr="00042A65">
        <w:rPr>
          <w:rFonts w:asciiTheme="majorBidi" w:hAnsiTheme="majorBidi" w:cstheme="majorBidi"/>
        </w:rPr>
        <w:t>. 21</w:t>
      </w:r>
      <w:r w:rsidR="00101B73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lastRenderedPageBreak/>
        <w:t>2</w:t>
      </w:r>
      <w:r w:rsidR="00101B73"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</w:rPr>
        <w:t xml:space="preserve"> 6-7. </w:t>
      </w:r>
      <w:r w:rsidR="008547FC">
        <w:rPr>
          <w:rFonts w:asciiTheme="majorBidi" w:hAnsiTheme="majorBidi" w:cstheme="majorBidi"/>
        </w:rPr>
        <w:t xml:space="preserve"> (Inaugural entry to the new “In the Classroom” feature of </w:t>
      </w:r>
      <w:r w:rsidR="008547FC" w:rsidRPr="008547FC">
        <w:rPr>
          <w:rFonts w:asciiTheme="majorBidi" w:hAnsiTheme="majorBidi" w:cstheme="majorBidi"/>
          <w:i/>
          <w:iCs/>
        </w:rPr>
        <w:t>The Criminologist</w:t>
      </w:r>
      <w:r w:rsidR="008547FC">
        <w:rPr>
          <w:rFonts w:asciiTheme="majorBidi" w:hAnsiTheme="majorBidi" w:cstheme="majorBidi"/>
        </w:rPr>
        <w:t>).</w:t>
      </w:r>
    </w:p>
    <w:p w14:paraId="6D7F85CD" w14:textId="77777777" w:rsidR="009F05A1" w:rsidRPr="00042A65" w:rsidRDefault="009F05A1" w:rsidP="0059046B">
      <w:pPr>
        <w:ind w:left="720" w:hanging="720"/>
        <w:rPr>
          <w:rFonts w:asciiTheme="majorBidi" w:hAnsiTheme="majorBidi" w:cstheme="majorBidi"/>
          <w:i/>
          <w:color w:val="002060"/>
        </w:rPr>
      </w:pPr>
    </w:p>
    <w:p w14:paraId="097FAF39" w14:textId="7666A0BB" w:rsidR="006C6027" w:rsidRPr="00042A65" w:rsidRDefault="006C6027" w:rsidP="0059046B">
      <w:pPr>
        <w:ind w:left="720" w:hanging="720"/>
        <w:rPr>
          <w:rFonts w:asciiTheme="majorBidi" w:hAnsiTheme="majorBidi" w:cstheme="majorBidi"/>
          <w:b/>
          <w:bCs/>
          <w:i/>
          <w:color w:val="002060"/>
        </w:rPr>
      </w:pPr>
      <w:r w:rsidRPr="00042A65">
        <w:rPr>
          <w:rFonts w:asciiTheme="majorBidi" w:hAnsiTheme="majorBidi" w:cstheme="majorBidi"/>
          <w:b/>
          <w:bCs/>
          <w:i/>
          <w:color w:val="002060"/>
        </w:rPr>
        <w:t xml:space="preserve">In </w:t>
      </w:r>
      <w:r w:rsidR="002F0495" w:rsidRPr="00042A65">
        <w:rPr>
          <w:rFonts w:asciiTheme="majorBidi" w:hAnsiTheme="majorBidi" w:cstheme="majorBidi"/>
          <w:b/>
          <w:bCs/>
          <w:i/>
          <w:color w:val="002060"/>
        </w:rPr>
        <w:t>p</w:t>
      </w:r>
      <w:r w:rsidRPr="00042A65">
        <w:rPr>
          <w:rFonts w:asciiTheme="majorBidi" w:hAnsiTheme="majorBidi" w:cstheme="majorBidi"/>
          <w:b/>
          <w:bCs/>
          <w:i/>
          <w:color w:val="002060"/>
        </w:rPr>
        <w:t>rogress</w:t>
      </w:r>
    </w:p>
    <w:p w14:paraId="0271D3F6" w14:textId="77777777" w:rsidR="006C6027" w:rsidRPr="00042A65" w:rsidRDefault="006C6027" w:rsidP="0059046B">
      <w:pPr>
        <w:ind w:left="720" w:hanging="720"/>
        <w:rPr>
          <w:rFonts w:asciiTheme="majorBidi" w:hAnsiTheme="majorBidi" w:cstheme="majorBidi"/>
          <w:iCs/>
          <w:color w:val="000000"/>
        </w:rPr>
      </w:pPr>
    </w:p>
    <w:p w14:paraId="5AD46C7B" w14:textId="5B423624" w:rsidR="00791720" w:rsidRDefault="00791720" w:rsidP="00B90FC4">
      <w:pPr>
        <w:ind w:left="720" w:hanging="720"/>
        <w:rPr>
          <w:rFonts w:asciiTheme="majorBidi" w:eastAsia="Malgun Gothic" w:hAnsiTheme="majorBidi" w:cstheme="majorBidi"/>
          <w:iCs/>
          <w:kern w:val="2"/>
        </w:rPr>
      </w:pPr>
      <w:r w:rsidRPr="00042A65">
        <w:rPr>
          <w:rFonts w:asciiTheme="majorBidi" w:eastAsia="Malgun Gothic" w:hAnsiTheme="majorBidi" w:cstheme="majorBidi"/>
          <w:iCs/>
          <w:kern w:val="2"/>
        </w:rPr>
        <w:t>Yang, J.*, Mellow, J. &amp; Koetzle, D. Effectiveness of New Jersey’s Residential Community Release Programs in reducing recidivism: A propensity score matched analysis</w:t>
      </w:r>
    </w:p>
    <w:p w14:paraId="1C57490A" w14:textId="77777777" w:rsidR="009A5A77" w:rsidRDefault="009A5A77" w:rsidP="00B90FC4">
      <w:pPr>
        <w:ind w:left="720" w:hanging="720"/>
        <w:rPr>
          <w:rFonts w:asciiTheme="majorBidi" w:eastAsia="Malgun Gothic" w:hAnsiTheme="majorBidi" w:cstheme="majorBidi"/>
          <w:iCs/>
          <w:kern w:val="2"/>
        </w:rPr>
      </w:pPr>
    </w:p>
    <w:p w14:paraId="339D7752" w14:textId="574D2362" w:rsidR="009A5A77" w:rsidRPr="009A5A77" w:rsidRDefault="009A5A77" w:rsidP="00B90FC4">
      <w:pPr>
        <w:ind w:left="720" w:hanging="720"/>
        <w:rPr>
          <w:rFonts w:asciiTheme="majorBidi" w:eastAsia="Malgun Gothic" w:hAnsiTheme="majorBidi" w:cstheme="majorBidi"/>
          <w:iCs/>
          <w:kern w:val="2"/>
        </w:rPr>
      </w:pPr>
      <w:r w:rsidRPr="009A5A77">
        <w:rPr>
          <w:rFonts w:asciiTheme="majorBidi" w:eastAsia="Malgun Gothic" w:hAnsiTheme="majorBidi" w:cstheme="majorBidi"/>
          <w:iCs/>
          <w:kern w:val="2"/>
        </w:rPr>
        <w:t>Koetzle, D., Spiegel, S., &amp; Mell</w:t>
      </w:r>
      <w:r>
        <w:rPr>
          <w:rFonts w:asciiTheme="majorBidi" w:eastAsia="Malgun Gothic" w:hAnsiTheme="majorBidi" w:cstheme="majorBidi"/>
          <w:iCs/>
          <w:kern w:val="2"/>
        </w:rPr>
        <w:t xml:space="preserve">ow, J. </w:t>
      </w:r>
      <w:r w:rsidRPr="009A5A77">
        <w:rPr>
          <w:rFonts w:asciiTheme="majorBidi" w:eastAsia="Malgun Gothic" w:hAnsiTheme="majorBidi" w:cstheme="majorBidi"/>
          <w:iCs/>
          <w:kern w:val="2"/>
        </w:rPr>
        <w:t>Translating Evidence into Action: Collaborative Strategic Planning for Community Supervision</w:t>
      </w:r>
    </w:p>
    <w:p w14:paraId="04F38E91" w14:textId="77777777" w:rsidR="00791720" w:rsidRPr="009A5A77" w:rsidRDefault="00791720" w:rsidP="00B90FC4">
      <w:pPr>
        <w:ind w:left="720" w:hanging="720"/>
        <w:rPr>
          <w:rFonts w:asciiTheme="majorBidi" w:eastAsia="Malgun Gothic" w:hAnsiTheme="majorBidi" w:cstheme="majorBidi"/>
          <w:i/>
          <w:kern w:val="2"/>
        </w:rPr>
      </w:pPr>
    </w:p>
    <w:p w14:paraId="0883C97E" w14:textId="77777777" w:rsidR="004F03DB" w:rsidRPr="00042A65" w:rsidRDefault="004F03DB" w:rsidP="0059046B">
      <w:pPr>
        <w:pStyle w:val="PlainText"/>
        <w:tabs>
          <w:tab w:val="left" w:pos="1440"/>
        </w:tabs>
        <w:rPr>
          <w:rFonts w:asciiTheme="majorBidi" w:hAnsiTheme="majorBidi" w:cstheme="majorBidi"/>
          <w:b/>
          <w:color w:val="002060"/>
          <w:sz w:val="28"/>
          <w:szCs w:val="28"/>
        </w:rPr>
      </w:pPr>
      <w:r w:rsidRPr="00042A65">
        <w:rPr>
          <w:rFonts w:asciiTheme="majorBidi" w:hAnsiTheme="majorBidi" w:cstheme="majorBidi"/>
          <w:b/>
          <w:color w:val="002060"/>
          <w:sz w:val="28"/>
          <w:szCs w:val="28"/>
        </w:rPr>
        <w:t>Honors and Awards</w:t>
      </w:r>
    </w:p>
    <w:p w14:paraId="42D599CD" w14:textId="77777777" w:rsidR="004F03DB" w:rsidRPr="00042A65" w:rsidRDefault="004F03DB" w:rsidP="0059046B">
      <w:pPr>
        <w:pStyle w:val="PlainText"/>
        <w:tabs>
          <w:tab w:val="left" w:pos="1440"/>
        </w:tabs>
        <w:rPr>
          <w:rFonts w:asciiTheme="majorBidi" w:hAnsiTheme="majorBidi" w:cstheme="majorBidi"/>
          <w:sz w:val="24"/>
          <w:szCs w:val="24"/>
        </w:rPr>
      </w:pPr>
    </w:p>
    <w:p w14:paraId="177A1BB3" w14:textId="778BBC3B" w:rsidR="003D2523" w:rsidRPr="00042A65" w:rsidRDefault="003D2523" w:rsidP="0091625F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2015</w:t>
      </w:r>
      <w:r w:rsidR="00046639" w:rsidRPr="00042A65">
        <w:rPr>
          <w:rFonts w:asciiTheme="majorBidi" w:hAnsiTheme="majorBidi" w:cstheme="majorBidi"/>
        </w:rPr>
        <w:t xml:space="preserve">, </w:t>
      </w:r>
      <w:proofErr w:type="gramStart"/>
      <w:r w:rsidR="00046639" w:rsidRPr="00042A65">
        <w:rPr>
          <w:rFonts w:asciiTheme="majorBidi" w:hAnsiTheme="majorBidi" w:cstheme="majorBidi"/>
        </w:rPr>
        <w:t>2018</w:t>
      </w:r>
      <w:r w:rsidR="00486DD5" w:rsidRPr="00042A65">
        <w:rPr>
          <w:rFonts w:asciiTheme="majorBidi" w:hAnsiTheme="majorBidi" w:cstheme="majorBidi"/>
        </w:rPr>
        <w:t xml:space="preserve">, </w:t>
      </w:r>
      <w:r w:rsidR="00F90445" w:rsidRPr="00042A65">
        <w:rPr>
          <w:rFonts w:asciiTheme="majorBidi" w:hAnsiTheme="majorBidi" w:cstheme="majorBidi"/>
        </w:rPr>
        <w:t xml:space="preserve"> </w:t>
      </w:r>
      <w:r w:rsidR="0091625F" w:rsidRPr="00042A65">
        <w:rPr>
          <w:rFonts w:asciiTheme="majorBidi" w:hAnsiTheme="majorBidi" w:cstheme="majorBidi"/>
        </w:rPr>
        <w:t xml:space="preserve"> </w:t>
      </w:r>
      <w:proofErr w:type="gramEnd"/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Honoree,</w:t>
      </w:r>
      <w:r w:rsidRPr="00042A65">
        <w:rPr>
          <w:rFonts w:asciiTheme="majorBidi" w:hAnsiTheme="majorBidi" w:cstheme="majorBidi"/>
        </w:rPr>
        <w:t xml:space="preserve"> John Jay College of Criminal Justice R</w:t>
      </w:r>
      <w:r w:rsidR="0091625F" w:rsidRPr="00042A65">
        <w:rPr>
          <w:rFonts w:asciiTheme="majorBidi" w:hAnsiTheme="majorBidi" w:cstheme="majorBidi"/>
        </w:rPr>
        <w:t xml:space="preserve">ecognition of Faculty and Staff </w:t>
      </w:r>
      <w:r w:rsidR="00F90445" w:rsidRPr="00042A65">
        <w:rPr>
          <w:rFonts w:asciiTheme="majorBidi" w:hAnsiTheme="majorBidi" w:cstheme="majorBidi"/>
        </w:rPr>
        <w:t>20</w:t>
      </w:r>
      <w:r w:rsidR="00486DD5" w:rsidRPr="00042A65">
        <w:rPr>
          <w:rFonts w:asciiTheme="majorBidi" w:hAnsiTheme="majorBidi" w:cstheme="majorBidi"/>
        </w:rPr>
        <w:t>19, 2021</w:t>
      </w:r>
      <w:r w:rsidR="00887510" w:rsidRPr="00042A65">
        <w:rPr>
          <w:rFonts w:asciiTheme="majorBidi" w:hAnsiTheme="majorBidi" w:cstheme="majorBidi"/>
        </w:rPr>
        <w:t>-</w:t>
      </w:r>
      <w:r w:rsidR="0091625F"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>who have Received Major and External Grants and Awards</w:t>
      </w:r>
      <w:r w:rsidR="007E275C" w:rsidRPr="00042A65">
        <w:rPr>
          <w:rFonts w:asciiTheme="majorBidi" w:hAnsiTheme="majorBidi" w:cstheme="majorBidi"/>
        </w:rPr>
        <w:t xml:space="preserve"> Provost’s Office,</w:t>
      </w:r>
      <w:r w:rsidR="006E1F95" w:rsidRPr="00042A65">
        <w:rPr>
          <w:rFonts w:asciiTheme="majorBidi" w:hAnsiTheme="majorBidi" w:cstheme="majorBidi"/>
        </w:rPr>
        <w:t xml:space="preserve"> </w:t>
      </w:r>
    </w:p>
    <w:p w14:paraId="42856DC8" w14:textId="359CF481" w:rsidR="003D2523" w:rsidRPr="00042A65" w:rsidRDefault="00486DD5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</w:t>
      </w:r>
      <w:r w:rsidR="008859C6">
        <w:rPr>
          <w:rFonts w:asciiTheme="majorBidi" w:hAnsiTheme="majorBidi" w:cstheme="majorBidi"/>
        </w:rPr>
        <w:t>5</w:t>
      </w:r>
      <w:r w:rsidR="003D2523" w:rsidRPr="00042A65">
        <w:rPr>
          <w:rFonts w:asciiTheme="majorBidi" w:hAnsiTheme="majorBidi" w:cstheme="majorBidi"/>
        </w:rPr>
        <w:tab/>
        <w:t>John Jay College of Criminal Justice</w:t>
      </w:r>
    </w:p>
    <w:p w14:paraId="13D15DA3" w14:textId="77777777" w:rsidR="003D2523" w:rsidRPr="00042A65" w:rsidRDefault="003D2523" w:rsidP="0059046B">
      <w:pPr>
        <w:ind w:left="1440" w:hanging="1440"/>
        <w:rPr>
          <w:rFonts w:asciiTheme="majorBidi" w:hAnsiTheme="majorBidi" w:cstheme="majorBidi"/>
        </w:rPr>
      </w:pPr>
    </w:p>
    <w:p w14:paraId="6201F0BB" w14:textId="7F4F932B" w:rsidR="00260BF8" w:rsidRPr="00042A65" w:rsidRDefault="007A418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2011-</w:t>
      </w:r>
      <w:r w:rsidR="00C67951" w:rsidRPr="00042A65">
        <w:rPr>
          <w:rFonts w:asciiTheme="majorBidi" w:hAnsiTheme="majorBidi" w:cstheme="majorBidi"/>
        </w:rPr>
        <w:t>2013</w:t>
      </w:r>
      <w:r w:rsidR="00C67951" w:rsidRPr="00042A65">
        <w:rPr>
          <w:rFonts w:asciiTheme="majorBidi" w:hAnsiTheme="majorBidi" w:cstheme="majorBidi"/>
        </w:rPr>
        <w:tab/>
      </w:r>
      <w:r w:rsidR="00C67951" w:rsidRPr="00042A65">
        <w:rPr>
          <w:rFonts w:asciiTheme="majorBidi" w:hAnsiTheme="majorBidi" w:cstheme="majorBidi"/>
          <w:b/>
        </w:rPr>
        <w:t xml:space="preserve">Certificate of Recognition </w:t>
      </w:r>
      <w:r w:rsidR="00260BF8" w:rsidRPr="00042A65">
        <w:rPr>
          <w:rFonts w:asciiTheme="majorBidi" w:hAnsiTheme="majorBidi" w:cstheme="majorBidi"/>
          <w:b/>
        </w:rPr>
        <w:t>for O</w:t>
      </w:r>
      <w:r w:rsidR="00C67951" w:rsidRPr="00042A65">
        <w:rPr>
          <w:rFonts w:asciiTheme="majorBidi" w:hAnsiTheme="majorBidi" w:cstheme="majorBidi"/>
          <w:b/>
        </w:rPr>
        <w:t xml:space="preserve">utstanding </w:t>
      </w:r>
      <w:r w:rsidR="00260BF8" w:rsidRPr="00042A65">
        <w:rPr>
          <w:rFonts w:asciiTheme="majorBidi" w:hAnsiTheme="majorBidi" w:cstheme="majorBidi"/>
          <w:b/>
        </w:rPr>
        <w:t>S</w:t>
      </w:r>
      <w:r w:rsidR="00C67951" w:rsidRPr="00042A65">
        <w:rPr>
          <w:rFonts w:asciiTheme="majorBidi" w:hAnsiTheme="majorBidi" w:cstheme="majorBidi"/>
          <w:b/>
        </w:rPr>
        <w:t xml:space="preserve">cholarly </w:t>
      </w:r>
      <w:r w:rsidR="00260BF8" w:rsidRPr="00042A65">
        <w:rPr>
          <w:rFonts w:asciiTheme="majorBidi" w:hAnsiTheme="majorBidi" w:cstheme="majorBidi"/>
          <w:b/>
        </w:rPr>
        <w:t>A</w:t>
      </w:r>
      <w:r w:rsidR="00C67951" w:rsidRPr="00042A65">
        <w:rPr>
          <w:rFonts w:asciiTheme="majorBidi" w:hAnsiTheme="majorBidi" w:cstheme="majorBidi"/>
          <w:b/>
        </w:rPr>
        <w:t>chievements</w:t>
      </w:r>
      <w:r w:rsidR="00C67951" w:rsidRPr="00042A65">
        <w:rPr>
          <w:rFonts w:asciiTheme="majorBidi" w:hAnsiTheme="majorBidi" w:cstheme="majorBidi"/>
        </w:rPr>
        <w:t xml:space="preserve"> </w:t>
      </w:r>
    </w:p>
    <w:p w14:paraId="7F7D30D0" w14:textId="77777777" w:rsidR="00C67951" w:rsidRPr="00042A65" w:rsidRDefault="00C67951" w:rsidP="0059046B">
      <w:pPr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The City University of New York</w:t>
      </w:r>
    </w:p>
    <w:p w14:paraId="00C69793" w14:textId="77777777" w:rsidR="00DE3E04" w:rsidRPr="00042A65" w:rsidRDefault="00DE3E04" w:rsidP="0059046B">
      <w:pPr>
        <w:ind w:left="1440" w:hanging="1440"/>
        <w:rPr>
          <w:rFonts w:asciiTheme="majorBidi" w:hAnsiTheme="majorBidi" w:cstheme="majorBidi"/>
        </w:rPr>
      </w:pPr>
    </w:p>
    <w:p w14:paraId="5DB18731" w14:textId="33F5DFFE" w:rsidR="007A4188" w:rsidRPr="00042A65" w:rsidRDefault="007A4188" w:rsidP="0059046B">
      <w:pPr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>2010</w:t>
      </w:r>
      <w:r w:rsidR="00213223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>2012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Certificate of Appreciate for Guidance and Encouragement of Dean’s List Students</w:t>
      </w:r>
    </w:p>
    <w:p w14:paraId="7E9C43C1" w14:textId="77777777" w:rsidR="007A4188" w:rsidRPr="00042A65" w:rsidRDefault="007A418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Provost’s Office, John Jay College of Criminal Justice</w:t>
      </w:r>
    </w:p>
    <w:p w14:paraId="4BE0506D" w14:textId="77777777" w:rsidR="007A4188" w:rsidRPr="00042A65" w:rsidRDefault="007A4188" w:rsidP="0059046B">
      <w:pPr>
        <w:ind w:left="1440" w:hanging="1440"/>
        <w:rPr>
          <w:rFonts w:asciiTheme="majorBidi" w:hAnsiTheme="majorBidi" w:cstheme="majorBidi"/>
        </w:rPr>
      </w:pPr>
    </w:p>
    <w:p w14:paraId="777A559D" w14:textId="5AA87C23" w:rsidR="00260BF8" w:rsidRPr="00042A65" w:rsidRDefault="000737D0" w:rsidP="0059046B">
      <w:pPr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>2010</w:t>
      </w:r>
      <w:r w:rsidRPr="00042A65">
        <w:rPr>
          <w:rFonts w:asciiTheme="majorBidi" w:hAnsiTheme="majorBidi" w:cstheme="majorBidi"/>
        </w:rPr>
        <w:tab/>
      </w:r>
      <w:r w:rsidR="00C17E3D" w:rsidRPr="00042A65">
        <w:rPr>
          <w:rFonts w:asciiTheme="majorBidi" w:hAnsiTheme="majorBidi" w:cstheme="majorBidi"/>
          <w:b/>
        </w:rPr>
        <w:t>Certificate of Recognition, Recipients of Major Institutional Grants for Education and Public Service</w:t>
      </w:r>
      <w:r w:rsidRPr="00042A65">
        <w:rPr>
          <w:rFonts w:asciiTheme="majorBidi" w:hAnsiTheme="majorBidi" w:cstheme="majorBidi"/>
          <w:b/>
        </w:rPr>
        <w:t xml:space="preserve">. </w:t>
      </w:r>
    </w:p>
    <w:p w14:paraId="2B335715" w14:textId="77777777" w:rsidR="000737D0" w:rsidRPr="00042A65" w:rsidRDefault="00C17E3D" w:rsidP="0059046B">
      <w:pPr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The Graduate School and University Center New York City</w:t>
      </w:r>
      <w:r w:rsidR="000737D0" w:rsidRPr="00042A65">
        <w:rPr>
          <w:rFonts w:asciiTheme="majorBidi" w:hAnsiTheme="majorBidi" w:cstheme="majorBidi"/>
        </w:rPr>
        <w:t xml:space="preserve"> </w:t>
      </w:r>
    </w:p>
    <w:p w14:paraId="6BA07B98" w14:textId="77777777" w:rsidR="000737D0" w:rsidRPr="00042A65" w:rsidRDefault="000737D0" w:rsidP="0059046B">
      <w:pPr>
        <w:ind w:left="1440" w:hanging="1440"/>
        <w:rPr>
          <w:rFonts w:asciiTheme="majorBidi" w:hAnsiTheme="majorBidi" w:cstheme="majorBidi"/>
        </w:rPr>
      </w:pPr>
    </w:p>
    <w:p w14:paraId="06B2748D" w14:textId="77777777" w:rsidR="007A4188" w:rsidRPr="00042A65" w:rsidRDefault="007A4188" w:rsidP="0059046B">
      <w:pPr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>2008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Certificate of Appreciate for Guidance and Encouragement of Dean’s List Students</w:t>
      </w:r>
    </w:p>
    <w:p w14:paraId="072E024B" w14:textId="77777777" w:rsidR="007A4188" w:rsidRPr="00042A65" w:rsidRDefault="007A418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Provost’s Office, John Jay College of Criminal Justice</w:t>
      </w:r>
    </w:p>
    <w:p w14:paraId="0B1AAC26" w14:textId="77777777" w:rsidR="007A4188" w:rsidRPr="00042A65" w:rsidRDefault="007A4188" w:rsidP="0059046B">
      <w:pPr>
        <w:ind w:left="1440" w:hanging="1440"/>
        <w:rPr>
          <w:rFonts w:asciiTheme="majorBidi" w:hAnsiTheme="majorBidi" w:cstheme="majorBidi"/>
        </w:rPr>
      </w:pPr>
    </w:p>
    <w:p w14:paraId="194AEA6D" w14:textId="3BF2FA9E" w:rsidR="00260BF8" w:rsidRPr="00042A65" w:rsidRDefault="00F133CE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</w:t>
      </w:r>
      <w:r w:rsidR="007A4188" w:rsidRPr="00042A65">
        <w:rPr>
          <w:rFonts w:asciiTheme="majorBidi" w:hAnsiTheme="majorBidi" w:cstheme="majorBidi"/>
        </w:rPr>
        <w:t>7</w:t>
      </w:r>
      <w:r w:rsidRPr="00042A65">
        <w:rPr>
          <w:rFonts w:asciiTheme="majorBidi" w:hAnsiTheme="majorBidi" w:cstheme="majorBidi"/>
        </w:rPr>
        <w:t>-</w:t>
      </w:r>
      <w:r w:rsidR="001424DE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1</w:t>
      </w:r>
      <w:r w:rsidR="000737D0" w:rsidRPr="00042A65">
        <w:rPr>
          <w:rFonts w:asciiTheme="majorBidi" w:hAnsiTheme="majorBidi" w:cstheme="majorBidi"/>
        </w:rPr>
        <w:t>0</w:t>
      </w:r>
      <w:r w:rsidRPr="00042A65">
        <w:rPr>
          <w:rFonts w:asciiTheme="majorBidi" w:hAnsiTheme="majorBidi" w:cstheme="majorBidi"/>
        </w:rPr>
        <w:tab/>
      </w:r>
      <w:r w:rsidR="00260BF8" w:rsidRPr="00042A65">
        <w:rPr>
          <w:rFonts w:asciiTheme="majorBidi" w:hAnsiTheme="majorBidi" w:cstheme="majorBidi"/>
          <w:b/>
        </w:rPr>
        <w:t>Certificate of Recognition for Outstanding Scholarly Achievements</w:t>
      </w:r>
      <w:r w:rsidR="00260BF8" w:rsidRPr="00042A65">
        <w:rPr>
          <w:rFonts w:asciiTheme="majorBidi" w:hAnsiTheme="majorBidi" w:cstheme="majorBidi"/>
        </w:rPr>
        <w:t xml:space="preserve"> </w:t>
      </w:r>
    </w:p>
    <w:p w14:paraId="6A10090C" w14:textId="77777777" w:rsidR="00260BF8" w:rsidRPr="00042A65" w:rsidRDefault="00260BF8" w:rsidP="0059046B">
      <w:pPr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The City University of New York</w:t>
      </w:r>
    </w:p>
    <w:p w14:paraId="04380D12" w14:textId="77777777" w:rsidR="00F133CE" w:rsidRPr="00042A65" w:rsidRDefault="00F133CE" w:rsidP="0059046B">
      <w:pPr>
        <w:ind w:left="1440" w:hanging="1440"/>
        <w:rPr>
          <w:rFonts w:asciiTheme="majorBidi" w:hAnsiTheme="majorBidi" w:cstheme="majorBidi"/>
        </w:rPr>
      </w:pPr>
    </w:p>
    <w:p w14:paraId="755A1ABE" w14:textId="5A7BB056" w:rsidR="002E1C79" w:rsidRPr="00042A65" w:rsidRDefault="002E1C79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2008</w:t>
      </w:r>
      <w:r w:rsidR="004955D1" w:rsidRPr="00042A65">
        <w:rPr>
          <w:rFonts w:asciiTheme="majorBidi" w:hAnsiTheme="majorBidi" w:cstheme="majorBidi"/>
        </w:rPr>
        <w:t>-</w:t>
      </w:r>
      <w:r w:rsidR="001424DE" w:rsidRPr="00042A65">
        <w:rPr>
          <w:rFonts w:asciiTheme="majorBidi" w:hAnsiTheme="majorBidi" w:cstheme="majorBidi"/>
        </w:rPr>
        <w:t>20</w:t>
      </w:r>
      <w:r w:rsidR="004955D1" w:rsidRPr="00042A65">
        <w:rPr>
          <w:rFonts w:asciiTheme="majorBidi" w:hAnsiTheme="majorBidi" w:cstheme="majorBidi"/>
        </w:rPr>
        <w:t>09</w:t>
      </w:r>
      <w:r w:rsidRPr="00042A65">
        <w:rPr>
          <w:rFonts w:asciiTheme="majorBidi" w:hAnsiTheme="majorBidi" w:cstheme="majorBidi"/>
        </w:rPr>
        <w:tab/>
      </w:r>
      <w:r w:rsidR="009914D0" w:rsidRPr="00042A65">
        <w:rPr>
          <w:rFonts w:asciiTheme="majorBidi" w:hAnsiTheme="majorBidi" w:cstheme="majorBidi"/>
          <w:b/>
        </w:rPr>
        <w:t xml:space="preserve">Faculty </w:t>
      </w:r>
      <w:r w:rsidRPr="00042A65">
        <w:rPr>
          <w:rFonts w:asciiTheme="majorBidi" w:hAnsiTheme="majorBidi" w:cstheme="majorBidi"/>
          <w:b/>
        </w:rPr>
        <w:t>Scholarly Excellence</w:t>
      </w:r>
      <w:r w:rsidR="00EC7492" w:rsidRPr="00042A65">
        <w:rPr>
          <w:rFonts w:asciiTheme="majorBidi" w:hAnsiTheme="majorBidi" w:cstheme="majorBidi"/>
          <w:b/>
        </w:rPr>
        <w:t xml:space="preserve"> A</w:t>
      </w:r>
      <w:r w:rsidRPr="00042A65">
        <w:rPr>
          <w:rFonts w:asciiTheme="majorBidi" w:hAnsiTheme="majorBidi" w:cstheme="majorBidi"/>
          <w:b/>
        </w:rPr>
        <w:t>ward.</w:t>
      </w:r>
      <w:r w:rsidRPr="00042A65">
        <w:rPr>
          <w:rFonts w:asciiTheme="majorBidi" w:hAnsiTheme="majorBidi" w:cstheme="majorBidi"/>
        </w:rPr>
        <w:t xml:space="preserve"> </w:t>
      </w:r>
    </w:p>
    <w:p w14:paraId="1CC0D580" w14:textId="77777777" w:rsidR="00146FB5" w:rsidRPr="00042A65" w:rsidRDefault="005A6AEF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="00146FB5" w:rsidRPr="00042A65">
        <w:rPr>
          <w:rFonts w:asciiTheme="majorBidi" w:hAnsiTheme="majorBidi" w:cstheme="majorBidi"/>
        </w:rPr>
        <w:t>Provost’s Office, John Jay College of Criminal Justice</w:t>
      </w:r>
    </w:p>
    <w:p w14:paraId="2CCB4753" w14:textId="77777777" w:rsidR="004F03DB" w:rsidRPr="00042A65" w:rsidRDefault="004F03DB" w:rsidP="0059046B">
      <w:pPr>
        <w:rPr>
          <w:rFonts w:asciiTheme="majorBidi" w:hAnsiTheme="majorBidi" w:cstheme="majorBidi"/>
          <w:bCs/>
        </w:rPr>
      </w:pPr>
    </w:p>
    <w:p w14:paraId="0D7BFAFF" w14:textId="77777777" w:rsidR="00B532B1" w:rsidRPr="00042A65" w:rsidRDefault="00641458" w:rsidP="0059046B">
      <w:pPr>
        <w:rPr>
          <w:rFonts w:asciiTheme="majorBidi" w:hAnsiTheme="majorBidi" w:cstheme="majorBidi"/>
          <w:color w:val="002060"/>
          <w:sz w:val="28"/>
          <w:szCs w:val="28"/>
        </w:rPr>
      </w:pPr>
      <w:bookmarkStart w:id="6" w:name="Research_Grant_Activity"/>
      <w:bookmarkEnd w:id="6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Research </w:t>
      </w:r>
      <w:r w:rsidR="00B532B1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Grant</w:t>
      </w:r>
      <w:r w:rsidR="003520BB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</w:t>
      </w:r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Activities</w:t>
      </w:r>
    </w:p>
    <w:p w14:paraId="6858B2D2" w14:textId="77777777" w:rsidR="008545BF" w:rsidRDefault="008545BF" w:rsidP="0059046B">
      <w:pPr>
        <w:rPr>
          <w:rFonts w:asciiTheme="majorBidi" w:hAnsiTheme="majorBidi" w:cstheme="majorBidi"/>
          <w:b/>
          <w:bCs/>
        </w:rPr>
      </w:pPr>
    </w:p>
    <w:p w14:paraId="2DD1063F" w14:textId="77777777" w:rsidR="00A71F91" w:rsidRPr="00042A65" w:rsidRDefault="00A71F91" w:rsidP="0059046B">
      <w:pPr>
        <w:tabs>
          <w:tab w:val="left" w:pos="-540"/>
          <w:tab w:val="num" w:pos="450"/>
          <w:tab w:val="left" w:pos="135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50" w:hanging="1350"/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External</w:t>
      </w:r>
    </w:p>
    <w:p w14:paraId="46E95E33" w14:textId="77777777" w:rsidR="000F418F" w:rsidRPr="00FA3333" w:rsidRDefault="000F418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705DE18E" w14:textId="77777777" w:rsidR="008C4EBE" w:rsidRPr="00960991" w:rsidRDefault="008C4EBE" w:rsidP="008C4EBE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  <w:bCs/>
        </w:rPr>
      </w:pPr>
      <w:r>
        <w:rPr>
          <w:rFonts w:ascii="Times New Roman" w:hAnsi="Times New Roman"/>
        </w:rPr>
        <w:t>2026-2027</w:t>
      </w:r>
      <w:r>
        <w:rPr>
          <w:rFonts w:ascii="Times New Roman" w:hAnsi="Times New Roman"/>
        </w:rPr>
        <w:tab/>
      </w:r>
      <w:r w:rsidRPr="00960991">
        <w:rPr>
          <w:rFonts w:ascii="Times New Roman" w:hAnsi="Times New Roman"/>
          <w:b/>
          <w:bCs/>
        </w:rPr>
        <w:t>Central Brooklyn Violence Prevention Collaborative</w:t>
      </w:r>
    </w:p>
    <w:p w14:paraId="5D792F95" w14:textId="3FEAEABB" w:rsidR="008C4EBE" w:rsidRPr="00042A65" w:rsidRDefault="008C4EBE" w:rsidP="008C4EBE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960991">
        <w:rPr>
          <w:rFonts w:ascii="Times New Roman" w:hAnsi="Times New Roman"/>
          <w:bCs/>
        </w:rPr>
        <w:tab/>
      </w:r>
      <w:r w:rsidRPr="00960991">
        <w:rPr>
          <w:rFonts w:ascii="Times New Roman" w:hAnsi="Times New Roman"/>
          <w:bCs/>
        </w:rPr>
        <w:tab/>
      </w:r>
      <w:r w:rsidRPr="00BB62AC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Jeff Coots)</w:t>
      </w:r>
    </w:p>
    <w:p w14:paraId="0D233E59" w14:textId="135B3623" w:rsidR="008C4EBE" w:rsidRPr="00042A65" w:rsidRDefault="008C4EBE" w:rsidP="00156CF8">
      <w:pPr>
        <w:pStyle w:val="BodyText"/>
        <w:kinsoku w:val="0"/>
        <w:overflowPunct w:val="0"/>
        <w:spacing w:line="266" w:lineRule="exact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ab/>
      </w:r>
      <w:r w:rsidRPr="00042A65">
        <w:rPr>
          <w:rFonts w:asciiTheme="majorBidi" w:hAnsiTheme="majorBidi" w:cstheme="majorBidi"/>
          <w:b/>
        </w:rPr>
        <w:tab/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156CF8" w:rsidRPr="00156CF8">
        <w:rPr>
          <w:rFonts w:asciiTheme="majorBidi" w:hAnsiTheme="majorBidi" w:cstheme="majorBidi"/>
        </w:rPr>
        <w:t xml:space="preserve">Congressionally Directed Spending / Byrne Discretionary Community </w:t>
      </w:r>
      <w:r w:rsidR="00156CF8">
        <w:rPr>
          <w:rFonts w:asciiTheme="majorBidi" w:hAnsiTheme="majorBidi" w:cstheme="majorBidi"/>
        </w:rPr>
        <w:tab/>
      </w:r>
      <w:r w:rsidR="00156CF8">
        <w:rPr>
          <w:rFonts w:asciiTheme="majorBidi" w:hAnsiTheme="majorBidi" w:cstheme="majorBidi"/>
        </w:rPr>
        <w:tab/>
      </w:r>
      <w:r w:rsidR="00156CF8">
        <w:rPr>
          <w:rFonts w:asciiTheme="majorBidi" w:hAnsiTheme="majorBidi" w:cstheme="majorBidi"/>
        </w:rPr>
        <w:tab/>
      </w:r>
      <w:r w:rsidR="00156CF8" w:rsidRPr="00156CF8">
        <w:rPr>
          <w:rFonts w:asciiTheme="majorBidi" w:hAnsiTheme="majorBidi" w:cstheme="majorBidi"/>
        </w:rPr>
        <w:t xml:space="preserve">Project </w:t>
      </w:r>
      <w:r w:rsidR="00156CF8">
        <w:rPr>
          <w:rFonts w:asciiTheme="majorBidi" w:hAnsiTheme="majorBidi" w:cstheme="majorBidi"/>
        </w:rPr>
        <w:t xml:space="preserve">Grants, </w:t>
      </w:r>
      <w:r>
        <w:rPr>
          <w:rFonts w:asciiTheme="majorBidi" w:hAnsiTheme="majorBidi" w:cstheme="majorBidi"/>
        </w:rPr>
        <w:t xml:space="preserve">Bureau of Justice Assistance, </w:t>
      </w:r>
      <w:r w:rsidRPr="00042A65">
        <w:rPr>
          <w:rFonts w:asciiTheme="majorBidi" w:hAnsiTheme="majorBidi" w:cstheme="majorBidi"/>
        </w:rPr>
        <w:t>Department of Justice, $</w:t>
      </w:r>
      <w:r>
        <w:rPr>
          <w:rFonts w:asciiTheme="majorBidi" w:hAnsiTheme="majorBidi" w:cstheme="majorBidi"/>
        </w:rPr>
        <w:t>1,039,000</w:t>
      </w:r>
    </w:p>
    <w:p w14:paraId="58A4A17F" w14:textId="3B6D81AC" w:rsidR="008C4EBE" w:rsidRPr="008C4EBE" w:rsidRDefault="008C4EBE" w:rsidP="008C4EBE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</w:pPr>
    </w:p>
    <w:p w14:paraId="0953D3A3" w14:textId="3ED472AF" w:rsidR="008C4EBE" w:rsidRDefault="008C4EBE" w:rsidP="00330349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</w:rPr>
      </w:pPr>
    </w:p>
    <w:p w14:paraId="1C0A2DD7" w14:textId="77777777" w:rsidR="008C4EBE" w:rsidRDefault="008C4EBE" w:rsidP="00330349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</w:rPr>
      </w:pPr>
    </w:p>
    <w:p w14:paraId="25802070" w14:textId="6FEAC165" w:rsidR="00A66925" w:rsidRDefault="00330349" w:rsidP="00330349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2026-2027</w:t>
      </w:r>
      <w:r>
        <w:rPr>
          <w:rFonts w:ascii="Times New Roman" w:hAnsi="Times New Roman"/>
        </w:rPr>
        <w:tab/>
      </w:r>
      <w:r w:rsidRPr="00330349">
        <w:rPr>
          <w:rFonts w:ascii="Times New Roman" w:hAnsi="Times New Roman"/>
          <w:b/>
          <w:bCs/>
        </w:rPr>
        <w:t>NYS Parole Board Training</w:t>
      </w:r>
    </w:p>
    <w:p w14:paraId="00003496" w14:textId="68A91563" w:rsidR="00330349" w:rsidRPr="00330349" w:rsidRDefault="00A66925" w:rsidP="00330349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66925">
        <w:rPr>
          <w:rFonts w:ascii="Times New Roman" w:hAnsi="Times New Roman"/>
          <w:b/>
          <w:bCs/>
        </w:rPr>
        <w:t>Role</w:t>
      </w:r>
      <w:r w:rsidR="00330349" w:rsidRPr="00A66925">
        <w:rPr>
          <w:rFonts w:ascii="Times New Roman" w:hAnsi="Times New Roman"/>
          <w:b/>
          <w:bCs/>
        </w:rPr>
        <w:t>:</w:t>
      </w:r>
      <w:r w:rsidR="00330349">
        <w:rPr>
          <w:rFonts w:ascii="Times New Roman" w:hAnsi="Times New Roman"/>
        </w:rPr>
        <w:t xml:space="preserve"> </w:t>
      </w:r>
      <w:r w:rsidR="00330349" w:rsidRPr="00330349">
        <w:rPr>
          <w:rFonts w:ascii="Times New Roman" w:hAnsi="Times New Roman"/>
        </w:rPr>
        <w:t>Co-principal Investigator (with Deborah Koetzle)</w:t>
      </w:r>
    </w:p>
    <w:p w14:paraId="18B4C086" w14:textId="5EA8D2A6" w:rsidR="00330349" w:rsidRDefault="00330349" w:rsidP="00330349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</w:rPr>
      </w:pPr>
      <w:r w:rsidRPr="00330349">
        <w:rPr>
          <w:rFonts w:ascii="Times New Roman" w:hAnsi="Times New Roman"/>
        </w:rPr>
        <w:tab/>
      </w:r>
      <w:r w:rsidRPr="00330349">
        <w:rPr>
          <w:rFonts w:ascii="Times New Roman" w:hAnsi="Times New Roman"/>
        </w:rPr>
        <w:tab/>
      </w:r>
      <w:r w:rsidRPr="00A66925">
        <w:rPr>
          <w:rFonts w:ascii="Times New Roman" w:hAnsi="Times New Roman"/>
          <w:b/>
          <w:bCs/>
        </w:rPr>
        <w:t>Funding:</w:t>
      </w:r>
      <w:r w:rsidRPr="00330349">
        <w:rPr>
          <w:rFonts w:ascii="Times New Roman" w:hAnsi="Times New Roman"/>
        </w:rPr>
        <w:t xml:space="preserve"> NYS Division of Criminal Justice Services, $399,958</w:t>
      </w:r>
    </w:p>
    <w:p w14:paraId="61D0058B" w14:textId="77777777" w:rsidR="00330349" w:rsidRDefault="00330349" w:rsidP="007E7F1C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</w:rPr>
      </w:pPr>
    </w:p>
    <w:p w14:paraId="1E7E2855" w14:textId="39A66C3A" w:rsidR="00533FEB" w:rsidRPr="005E2662" w:rsidRDefault="00533FEB" w:rsidP="007E7F1C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/>
          <w:b/>
          <w:bCs/>
        </w:rPr>
      </w:pPr>
      <w:r w:rsidRPr="00FA3333">
        <w:rPr>
          <w:rFonts w:ascii="Times New Roman" w:hAnsi="Times New Roman"/>
        </w:rPr>
        <w:t>2025-2028</w:t>
      </w:r>
      <w:r w:rsidRPr="00533FEB">
        <w:rPr>
          <w:rFonts w:ascii="Times New Roman" w:hAnsi="Times New Roman"/>
          <w:sz w:val="22"/>
          <w:szCs w:val="22"/>
        </w:rPr>
        <w:tab/>
      </w:r>
      <w:r w:rsidR="005E2662" w:rsidRPr="005E2662">
        <w:rPr>
          <w:rFonts w:ascii="Times New Roman" w:hAnsi="Times New Roman"/>
          <w:b/>
          <w:bCs/>
        </w:rPr>
        <w:t xml:space="preserve">Federal Bureau of Prisons </w:t>
      </w:r>
      <w:r w:rsidRPr="005E2662">
        <w:rPr>
          <w:rFonts w:ascii="Times New Roman" w:hAnsi="Times New Roman"/>
          <w:b/>
          <w:bCs/>
        </w:rPr>
        <w:t>Challenge and Basic Cognitive Skills Programs</w:t>
      </w:r>
      <w:r w:rsidR="005E2662" w:rsidRPr="005E2662">
        <w:rPr>
          <w:rFonts w:ascii="Times New Roman" w:hAnsi="Times New Roman"/>
          <w:b/>
          <w:bCs/>
        </w:rPr>
        <w:t xml:space="preserve"> </w:t>
      </w:r>
    </w:p>
    <w:p w14:paraId="134B0D3E" w14:textId="714542DF" w:rsidR="00533FEB" w:rsidRPr="005E2662" w:rsidRDefault="00533FEB" w:rsidP="00533FEB">
      <w:pPr>
        <w:ind w:left="1440" w:hanging="1440"/>
        <w:rPr>
          <w:rFonts w:ascii="Times New Roman" w:hAnsi="Times New Roman"/>
        </w:rPr>
      </w:pPr>
      <w:r w:rsidRPr="005E2662">
        <w:rPr>
          <w:rFonts w:ascii="Times New Roman" w:hAnsi="Times New Roman"/>
        </w:rPr>
        <w:tab/>
      </w:r>
      <w:r w:rsidRPr="005E2662">
        <w:rPr>
          <w:rFonts w:ascii="Times New Roman" w:hAnsi="Times New Roman"/>
          <w:b/>
          <w:bCs/>
        </w:rPr>
        <w:t xml:space="preserve">Role: </w:t>
      </w:r>
      <w:r w:rsidRPr="005E2662">
        <w:rPr>
          <w:rFonts w:ascii="Times New Roman" w:hAnsi="Times New Roman"/>
        </w:rPr>
        <w:t>Co-</w:t>
      </w:r>
      <w:r w:rsidR="00AD03CC">
        <w:rPr>
          <w:rFonts w:ascii="Times New Roman" w:hAnsi="Times New Roman"/>
        </w:rPr>
        <w:t>p</w:t>
      </w:r>
      <w:r w:rsidRPr="005E2662">
        <w:rPr>
          <w:rFonts w:ascii="Times New Roman" w:hAnsi="Times New Roman"/>
        </w:rPr>
        <w:t>rincipal Investigator (with PI Jamie Newsome, Research Triangle International and Co-PI Deborah Koetzle, John Jay College)</w:t>
      </w:r>
    </w:p>
    <w:p w14:paraId="67072508" w14:textId="3656F7D5" w:rsidR="00533FEB" w:rsidRPr="005E2662" w:rsidRDefault="00533FEB" w:rsidP="00533FEB">
      <w:pPr>
        <w:ind w:left="1440"/>
        <w:rPr>
          <w:rFonts w:ascii="Times New Roman" w:hAnsi="Times New Roman"/>
        </w:rPr>
      </w:pPr>
      <w:r w:rsidRPr="005E2662">
        <w:rPr>
          <w:rFonts w:ascii="Times New Roman" w:hAnsi="Times New Roman"/>
          <w:b/>
          <w:bCs/>
        </w:rPr>
        <w:t>Funding:</w:t>
      </w:r>
      <w:r w:rsidRPr="005E2662">
        <w:rPr>
          <w:rFonts w:ascii="Times New Roman" w:hAnsi="Times New Roman"/>
        </w:rPr>
        <w:t> National Institute of Justice, $7,459,277</w:t>
      </w:r>
    </w:p>
    <w:p w14:paraId="2A47E1CC" w14:textId="4147BB0C" w:rsidR="00533FEB" w:rsidRDefault="00533FEB" w:rsidP="007E7F1C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2F469B09" w14:textId="21ECC5AA" w:rsidR="00F330EA" w:rsidRPr="00042A65" w:rsidRDefault="00F330EA" w:rsidP="007E7F1C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2024-</w:t>
      </w:r>
      <w:r w:rsidR="00533FEB">
        <w:rPr>
          <w:rFonts w:asciiTheme="majorBidi" w:hAnsiTheme="majorBidi" w:cstheme="majorBidi"/>
        </w:rPr>
        <w:t>2027</w:t>
      </w:r>
      <w:r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ab/>
      </w:r>
      <w:r w:rsidR="009325F8" w:rsidRPr="00042A65">
        <w:rPr>
          <w:rFonts w:asciiTheme="majorBidi" w:hAnsiTheme="majorBidi" w:cstheme="majorBidi"/>
          <w:b/>
          <w:bCs/>
          <w:color w:val="000000"/>
        </w:rPr>
        <w:t>Central Brooklyn Violence Intervention Collaborative</w:t>
      </w:r>
    </w:p>
    <w:p w14:paraId="220A6028" w14:textId="020FDA22" w:rsidR="00F330EA" w:rsidRPr="00042A65" w:rsidRDefault="00F330EA" w:rsidP="00F330EA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Jeff Coots)</w:t>
      </w:r>
    </w:p>
    <w:p w14:paraId="03179C80" w14:textId="0489B795" w:rsidR="00F330EA" w:rsidRPr="00042A65" w:rsidRDefault="00F330EA" w:rsidP="00F330EA">
      <w:pPr>
        <w:pStyle w:val="BodyText"/>
        <w:kinsoku w:val="0"/>
        <w:overflowPunct w:val="0"/>
        <w:spacing w:line="266" w:lineRule="exact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ab/>
      </w:r>
      <w:r w:rsidRPr="00042A65">
        <w:rPr>
          <w:rFonts w:asciiTheme="majorBidi" w:hAnsiTheme="majorBidi" w:cstheme="majorBidi"/>
          <w:b/>
        </w:rPr>
        <w:tab/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B656BA">
        <w:rPr>
          <w:rFonts w:asciiTheme="majorBidi" w:hAnsiTheme="majorBidi" w:cstheme="majorBidi"/>
        </w:rPr>
        <w:t xml:space="preserve">Bureau of Justice Assistance, </w:t>
      </w:r>
      <w:r w:rsidRPr="00042A65">
        <w:rPr>
          <w:rFonts w:asciiTheme="majorBidi" w:hAnsiTheme="majorBidi" w:cstheme="majorBidi"/>
        </w:rPr>
        <w:t>Department of Justice, $</w:t>
      </w:r>
      <w:r w:rsidR="008A7789" w:rsidRPr="00042A65">
        <w:rPr>
          <w:rFonts w:asciiTheme="majorBidi" w:hAnsiTheme="majorBidi" w:cstheme="majorBidi"/>
        </w:rPr>
        <w:t>3,991,562</w:t>
      </w:r>
    </w:p>
    <w:p w14:paraId="60906130" w14:textId="3BDB964B" w:rsidR="00F330EA" w:rsidRPr="00042A65" w:rsidRDefault="00F330EA" w:rsidP="007E7F1C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54688630" w14:textId="7253C6FD" w:rsidR="007E7F1C" w:rsidRPr="00042A65" w:rsidRDefault="007E7F1C" w:rsidP="007E7F1C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2023-2024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Transition from Jail to Community (TJC) Toolkit Revision/Update</w:t>
      </w:r>
    </w:p>
    <w:p w14:paraId="48F0BB13" w14:textId="77777777" w:rsidR="007E7F1C" w:rsidRPr="00042A65" w:rsidRDefault="007E7F1C" w:rsidP="007E7F1C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 xml:space="preserve">Role: </w:t>
      </w:r>
      <w:r w:rsidRPr="00042A65">
        <w:rPr>
          <w:rFonts w:asciiTheme="majorBidi" w:hAnsiTheme="majorBidi" w:cstheme="majorBidi"/>
        </w:rPr>
        <w:t>Consulting Investigator (PI, Jesse Jannetta, Urban Institute)</w:t>
      </w:r>
    </w:p>
    <w:p w14:paraId="5645A75C" w14:textId="6F53CB43" w:rsidR="007E7F1C" w:rsidRPr="00042A65" w:rsidRDefault="007E7F1C" w:rsidP="007E7F1C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National Institute of Corrections, U.S. Department </w:t>
      </w:r>
      <w:r w:rsidR="00D66232" w:rsidRPr="00042A65">
        <w:rPr>
          <w:rFonts w:asciiTheme="majorBidi" w:hAnsiTheme="majorBidi" w:cstheme="majorBidi"/>
        </w:rPr>
        <w:t>of Justice</w:t>
      </w:r>
      <w:r w:rsidRPr="00042A65">
        <w:rPr>
          <w:rFonts w:asciiTheme="majorBidi" w:hAnsiTheme="majorBidi" w:cstheme="majorBidi"/>
        </w:rPr>
        <w:t>, $149,991</w:t>
      </w:r>
    </w:p>
    <w:p w14:paraId="2C4CD6DB" w14:textId="77777777" w:rsidR="007E7F1C" w:rsidRPr="00042A65" w:rsidRDefault="007E7F1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EE666D4" w14:textId="5DF693AF" w:rsidR="00E640B7" w:rsidRPr="00042A65" w:rsidRDefault="00E640B7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2021</w:t>
      </w:r>
      <w:r w:rsidR="0085573D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>2022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Western Hemisphere Rule of Law Index and Analysis Program: Inmate Surveys in El Salvador and Guatemala</w:t>
      </w:r>
    </w:p>
    <w:p w14:paraId="1713E517" w14:textId="5EB2F905" w:rsidR="00E640B7" w:rsidRPr="00042A65" w:rsidRDefault="00E640B7" w:rsidP="00E640B7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ab/>
      </w:r>
      <w:r w:rsidRPr="00042A65">
        <w:rPr>
          <w:rFonts w:asciiTheme="majorBidi" w:hAnsiTheme="majorBidi" w:cstheme="majorBidi"/>
          <w:b/>
          <w:sz w:val="24"/>
          <w:szCs w:val="24"/>
        </w:rPr>
        <w:t>Role:</w:t>
      </w:r>
      <w:r w:rsidRPr="00042A65">
        <w:rPr>
          <w:rFonts w:asciiTheme="majorBidi" w:hAnsiTheme="majorBidi" w:cstheme="majorBidi"/>
          <w:sz w:val="24"/>
          <w:szCs w:val="24"/>
        </w:rPr>
        <w:t xml:space="preserve"> Co-principal Investigator (with Deborah Koetzle)</w:t>
      </w:r>
    </w:p>
    <w:p w14:paraId="491F5CC9" w14:textId="79D1F375" w:rsidR="00E640B7" w:rsidRPr="00042A65" w:rsidRDefault="00E640B7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The Bureau of International Narcotics and Law Enforcement Affairs, U</w:t>
      </w:r>
      <w:r w:rsidR="007E7F1C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>S</w:t>
      </w:r>
      <w:r w:rsidR="007E7F1C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 xml:space="preserve"> Department of State, $1,</w:t>
      </w:r>
      <w:r w:rsidR="00111AE4" w:rsidRPr="00042A65">
        <w:rPr>
          <w:rFonts w:asciiTheme="majorBidi" w:hAnsiTheme="majorBidi" w:cstheme="majorBidi"/>
        </w:rPr>
        <w:t>6</w:t>
      </w:r>
      <w:r w:rsidR="00BE07F8" w:rsidRPr="00042A65">
        <w:rPr>
          <w:rFonts w:asciiTheme="majorBidi" w:hAnsiTheme="majorBidi" w:cstheme="majorBidi"/>
        </w:rPr>
        <w:t xml:space="preserve">84,194 </w:t>
      </w:r>
    </w:p>
    <w:p w14:paraId="026BBBE2" w14:textId="25E60BDB" w:rsidR="00E640B7" w:rsidRPr="00042A65" w:rsidRDefault="00ED19F4" w:rsidP="00ED19F4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ab/>
      </w:r>
    </w:p>
    <w:p w14:paraId="7D51E71F" w14:textId="446ED89A" w:rsidR="00ED19F4" w:rsidRPr="00042A65" w:rsidRDefault="00ED19F4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2021–2022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Accusatorial Transition Report: Western Hemisphere Rule of Law Index and Analysis Program</w:t>
      </w:r>
    </w:p>
    <w:p w14:paraId="084AFD82" w14:textId="6FFDB484" w:rsidR="00ED19F4" w:rsidRPr="00042A65" w:rsidRDefault="00ED19F4" w:rsidP="00ED19F4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ab/>
      </w:r>
      <w:r w:rsidRPr="00042A65">
        <w:rPr>
          <w:rFonts w:asciiTheme="majorBidi" w:hAnsiTheme="majorBidi" w:cstheme="majorBidi"/>
          <w:b/>
          <w:sz w:val="24"/>
          <w:szCs w:val="24"/>
        </w:rPr>
        <w:t>Role:</w:t>
      </w:r>
      <w:r w:rsidRPr="00042A65">
        <w:rPr>
          <w:rFonts w:asciiTheme="majorBidi" w:hAnsiTheme="majorBidi" w:cstheme="majorBidi"/>
          <w:sz w:val="24"/>
          <w:szCs w:val="24"/>
        </w:rPr>
        <w:t xml:space="preserve"> </w:t>
      </w:r>
      <w:r w:rsidR="00A00655" w:rsidRPr="00042A65">
        <w:rPr>
          <w:rFonts w:asciiTheme="majorBidi" w:hAnsiTheme="majorBidi" w:cstheme="majorBidi"/>
          <w:sz w:val="24"/>
          <w:szCs w:val="24"/>
        </w:rPr>
        <w:t>Senior Advisor</w:t>
      </w:r>
      <w:r w:rsidRPr="00042A65">
        <w:rPr>
          <w:rFonts w:asciiTheme="majorBidi" w:hAnsiTheme="majorBidi" w:cstheme="majorBidi"/>
          <w:sz w:val="24"/>
          <w:szCs w:val="24"/>
        </w:rPr>
        <w:t xml:space="preserve"> (PI, Verónica Michel-Luviano, John Jay College)</w:t>
      </w:r>
    </w:p>
    <w:p w14:paraId="3FEC2590" w14:textId="0B883BCB" w:rsidR="00ED19F4" w:rsidRPr="00042A65" w:rsidRDefault="00ED19F4" w:rsidP="00ED19F4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The Bureau of International Narcotics and Law Enforcement Affairs, U</w:t>
      </w:r>
      <w:r w:rsidR="007E7F1C" w:rsidRPr="00042A65">
        <w:rPr>
          <w:rFonts w:asciiTheme="majorBidi" w:hAnsiTheme="majorBidi" w:cstheme="majorBidi"/>
        </w:rPr>
        <w:t xml:space="preserve">.S. </w:t>
      </w:r>
      <w:r w:rsidRPr="00042A65">
        <w:rPr>
          <w:rFonts w:asciiTheme="majorBidi" w:hAnsiTheme="majorBidi" w:cstheme="majorBidi"/>
        </w:rPr>
        <w:t>Department of State, $</w:t>
      </w:r>
      <w:r w:rsidR="00AA1444" w:rsidRPr="00042A65">
        <w:rPr>
          <w:rFonts w:asciiTheme="majorBidi" w:hAnsiTheme="majorBidi" w:cstheme="majorBidi"/>
        </w:rPr>
        <w:t>8</w:t>
      </w:r>
      <w:r w:rsidR="00951F3A" w:rsidRPr="00042A65">
        <w:rPr>
          <w:rFonts w:asciiTheme="majorBidi" w:hAnsiTheme="majorBidi" w:cstheme="majorBidi"/>
        </w:rPr>
        <w:t>40</w:t>
      </w:r>
      <w:r w:rsidR="00CE1338" w:rsidRPr="00042A65">
        <w:rPr>
          <w:rFonts w:asciiTheme="majorBidi" w:hAnsiTheme="majorBidi" w:cstheme="majorBidi"/>
        </w:rPr>
        <w:t>,</w:t>
      </w:r>
      <w:r w:rsidR="00951F3A" w:rsidRPr="00042A65">
        <w:rPr>
          <w:rFonts w:asciiTheme="majorBidi" w:hAnsiTheme="majorBidi" w:cstheme="majorBidi"/>
        </w:rPr>
        <w:t>224</w:t>
      </w:r>
    </w:p>
    <w:p w14:paraId="6169EE23" w14:textId="77777777" w:rsidR="00ED19F4" w:rsidRPr="00042A65" w:rsidRDefault="00ED19F4" w:rsidP="00ED19F4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82D5775" w14:textId="2726852D" w:rsidR="00F67E45" w:rsidRPr="00042A65" w:rsidRDefault="00F67E45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2021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Latin America and the Caribbean Youth Violence Prevention Risk and Need Assessment Guide</w:t>
      </w:r>
    </w:p>
    <w:p w14:paraId="0EF5B93A" w14:textId="6E9AB0A9" w:rsidR="00F67E45" w:rsidRPr="00042A65" w:rsidRDefault="00F67E45" w:rsidP="00F67E45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Deborah Koetzle)</w:t>
      </w:r>
    </w:p>
    <w:p w14:paraId="03CF97FA" w14:textId="396B9CF4" w:rsidR="00F67E45" w:rsidRPr="00042A65" w:rsidRDefault="00F67E45" w:rsidP="00BC3C0C">
      <w:pPr>
        <w:pStyle w:val="BodyText"/>
        <w:kinsoku w:val="0"/>
        <w:overflowPunct w:val="0"/>
        <w:spacing w:line="266" w:lineRule="exact"/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8F3AE2" w:rsidRPr="00042A65">
        <w:rPr>
          <w:rFonts w:asciiTheme="majorBidi" w:hAnsiTheme="majorBidi" w:cstheme="majorBidi"/>
        </w:rPr>
        <w:t>U.S. Agency for International Development</w:t>
      </w:r>
      <w:r w:rsidR="000F0C74" w:rsidRPr="00042A65">
        <w:rPr>
          <w:rFonts w:asciiTheme="majorBidi" w:hAnsiTheme="majorBidi" w:cstheme="majorBidi"/>
        </w:rPr>
        <w:t xml:space="preserve"> via American Institutes</w:t>
      </w:r>
      <w:r w:rsidR="00F05E19" w:rsidRPr="00042A65">
        <w:rPr>
          <w:rFonts w:asciiTheme="majorBidi" w:hAnsiTheme="majorBidi" w:cstheme="majorBidi"/>
        </w:rPr>
        <w:t xml:space="preserve"> </w:t>
      </w:r>
      <w:r w:rsidR="00ED43EC" w:rsidRPr="00042A65">
        <w:rPr>
          <w:rFonts w:asciiTheme="majorBidi" w:hAnsiTheme="majorBidi" w:cstheme="majorBidi"/>
        </w:rPr>
        <w:t>for Research</w:t>
      </w:r>
      <w:r w:rsidRPr="00042A65">
        <w:rPr>
          <w:rFonts w:asciiTheme="majorBidi" w:hAnsiTheme="majorBidi" w:cstheme="majorBidi"/>
        </w:rPr>
        <w:t>, $100,000</w:t>
      </w:r>
    </w:p>
    <w:p w14:paraId="510EBDFB" w14:textId="77777777" w:rsidR="00F67E45" w:rsidRPr="00042A65" w:rsidRDefault="00F67E45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377E8982" w14:textId="1E80DF99" w:rsidR="00394C86" w:rsidRPr="00042A65" w:rsidRDefault="00394C86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Reducing Barriers to Employment for Formerly-Incarcerated People in El Salvador</w:t>
      </w:r>
    </w:p>
    <w:p w14:paraId="1FC05EEB" w14:textId="600FE533" w:rsidR="00394C86" w:rsidRPr="00042A65" w:rsidRDefault="00394C86" w:rsidP="00394C86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lang w:val="es-ES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lang w:val="es-ES"/>
        </w:rPr>
        <w:t xml:space="preserve">A </w:t>
      </w:r>
      <w:r w:rsidR="00ED3305" w:rsidRPr="00042A65">
        <w:rPr>
          <w:rFonts w:asciiTheme="majorBidi" w:hAnsiTheme="majorBidi" w:cstheme="majorBidi"/>
          <w:lang w:val="es-ES"/>
        </w:rPr>
        <w:t>colaborativa</w:t>
      </w:r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Pr="00042A65">
        <w:rPr>
          <w:rFonts w:asciiTheme="majorBidi" w:hAnsiTheme="majorBidi" w:cstheme="majorBidi"/>
          <w:lang w:val="es-ES"/>
        </w:rPr>
        <w:t>grant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Pr="00042A65">
        <w:rPr>
          <w:rFonts w:asciiTheme="majorBidi" w:hAnsiTheme="majorBidi" w:cstheme="majorBidi"/>
          <w:lang w:val="es-ES"/>
        </w:rPr>
        <w:t>with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</w:t>
      </w:r>
      <w:proofErr w:type="spellStart"/>
      <w:r w:rsidRPr="00042A65">
        <w:rPr>
          <w:rFonts w:asciiTheme="majorBidi" w:hAnsiTheme="majorBidi" w:cstheme="majorBidi"/>
          <w:lang w:val="es-ES"/>
        </w:rPr>
        <w:t>Fundacion</w:t>
      </w:r>
      <w:proofErr w:type="spellEnd"/>
      <w:r w:rsidRPr="00042A65">
        <w:rPr>
          <w:rFonts w:asciiTheme="majorBidi" w:hAnsiTheme="majorBidi" w:cstheme="majorBidi"/>
          <w:lang w:val="es-ES"/>
        </w:rPr>
        <w:t xml:space="preserve"> Transparencia, El Salvador</w:t>
      </w:r>
    </w:p>
    <w:p w14:paraId="1AA69474" w14:textId="2211888C" w:rsidR="00394C86" w:rsidRPr="00042A65" w:rsidRDefault="00394C86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lang w:val="es-ES"/>
        </w:rPr>
        <w:tab/>
      </w:r>
      <w:r w:rsidRPr="00042A65">
        <w:rPr>
          <w:rFonts w:asciiTheme="majorBidi" w:hAnsiTheme="majorBidi" w:cstheme="majorBidi"/>
          <w:lang w:val="es-ES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Jennifer Peirce)</w:t>
      </w:r>
    </w:p>
    <w:p w14:paraId="0E84884D" w14:textId="606933C8" w:rsidR="00ED3305" w:rsidRPr="00042A65" w:rsidRDefault="00ED3305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ab/>
      </w:r>
      <w:r w:rsidRPr="00042A65">
        <w:rPr>
          <w:rFonts w:asciiTheme="majorBidi" w:hAnsiTheme="majorBidi" w:cstheme="majorBidi"/>
          <w:b/>
        </w:rPr>
        <w:tab/>
        <w:t>Funding:</w:t>
      </w:r>
      <w:r w:rsidRPr="00042A65">
        <w:rPr>
          <w:rFonts w:asciiTheme="majorBidi" w:hAnsiTheme="majorBidi" w:cstheme="majorBidi"/>
        </w:rPr>
        <w:t xml:space="preserve"> Fundaci</w:t>
      </w:r>
      <w:r w:rsidR="00E8588E" w:rsidRPr="00042A65">
        <w:rPr>
          <w:rFonts w:asciiTheme="majorBidi" w:hAnsiTheme="majorBidi" w:cstheme="majorBidi"/>
        </w:rPr>
        <w:t>ó</w:t>
      </w:r>
      <w:r w:rsidRPr="00042A65">
        <w:rPr>
          <w:rFonts w:asciiTheme="majorBidi" w:hAnsiTheme="majorBidi" w:cstheme="majorBidi"/>
        </w:rPr>
        <w:t xml:space="preserve">n </w:t>
      </w:r>
      <w:proofErr w:type="spellStart"/>
      <w:r w:rsidRPr="00042A65">
        <w:rPr>
          <w:rFonts w:asciiTheme="majorBidi" w:hAnsiTheme="majorBidi" w:cstheme="majorBidi"/>
        </w:rPr>
        <w:t>Transparencia</w:t>
      </w:r>
      <w:proofErr w:type="spellEnd"/>
      <w:r w:rsidRPr="00042A65">
        <w:rPr>
          <w:rFonts w:asciiTheme="majorBidi" w:hAnsiTheme="majorBidi" w:cstheme="majorBidi"/>
        </w:rPr>
        <w:t>, $12,000</w:t>
      </w:r>
    </w:p>
    <w:p w14:paraId="660972C7" w14:textId="36244D24" w:rsidR="00394C86" w:rsidRPr="00042A65" w:rsidRDefault="00D212B3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</w:p>
    <w:p w14:paraId="01CFB707" w14:textId="033954F7" w:rsidR="00744975" w:rsidRPr="00042A65" w:rsidRDefault="00744975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2017</w:t>
      </w:r>
      <w:r w:rsidR="004E7946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>201</w:t>
      </w:r>
      <w:r w:rsidR="009F05A1" w:rsidRPr="00042A65">
        <w:rPr>
          <w:rFonts w:asciiTheme="majorBidi" w:hAnsiTheme="majorBidi" w:cstheme="majorBidi"/>
        </w:rPr>
        <w:t>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Reducing Overcrowding in Salvadoran Prisons</w:t>
      </w:r>
    </w:p>
    <w:p w14:paraId="18AD3B9F" w14:textId="77777777" w:rsidR="00744975" w:rsidRPr="00042A65" w:rsidRDefault="00744975" w:rsidP="0059046B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  <w:sz w:val="24"/>
          <w:szCs w:val="24"/>
        </w:rPr>
        <w:t>Co-principal Investigator (with Mayra Nieves)</w:t>
      </w:r>
    </w:p>
    <w:p w14:paraId="48D4FF75" w14:textId="1415EAD8" w:rsidR="00744975" w:rsidRPr="00042A65" w:rsidRDefault="00744975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The Bureau of International Narcotics and Law </w:t>
      </w:r>
      <w:r w:rsidR="00A01FC5" w:rsidRPr="00042A65">
        <w:rPr>
          <w:rFonts w:asciiTheme="majorBidi" w:hAnsiTheme="majorBidi" w:cstheme="majorBidi"/>
        </w:rPr>
        <w:t>Enforcement</w:t>
      </w:r>
      <w:r w:rsidRPr="00042A65">
        <w:rPr>
          <w:rFonts w:asciiTheme="majorBidi" w:hAnsiTheme="majorBidi" w:cstheme="majorBidi"/>
        </w:rPr>
        <w:t xml:space="preserve"> Affairs, U</w:t>
      </w:r>
      <w:r w:rsidR="007E7F1C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>S</w:t>
      </w:r>
      <w:r w:rsidR="007E7F1C" w:rsidRPr="00042A65">
        <w:rPr>
          <w:rFonts w:asciiTheme="majorBidi" w:hAnsiTheme="majorBidi" w:cstheme="majorBidi"/>
        </w:rPr>
        <w:t>.</w:t>
      </w:r>
      <w:r w:rsidRPr="00042A65">
        <w:rPr>
          <w:rFonts w:asciiTheme="majorBidi" w:hAnsiTheme="majorBidi" w:cstheme="majorBidi"/>
        </w:rPr>
        <w:t xml:space="preserve"> Department of State, $499,974</w:t>
      </w:r>
    </w:p>
    <w:p w14:paraId="2E58FAEE" w14:textId="77777777" w:rsidR="00744975" w:rsidRPr="00042A65" w:rsidRDefault="00744975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269F449E" w14:textId="644F722F" w:rsidR="008F358F" w:rsidRPr="00042A65" w:rsidRDefault="008F358F" w:rsidP="000A120B">
      <w:pPr>
        <w:tabs>
          <w:tab w:val="left" w:pos="-540"/>
          <w:tab w:val="num" w:pos="450"/>
          <w:tab w:val="left" w:pos="1440"/>
          <w:tab w:val="left" w:pos="35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lastRenderedPageBreak/>
        <w:t>2012</w:t>
      </w:r>
      <w:r w:rsidR="0033619B" w:rsidRPr="00042A65">
        <w:rPr>
          <w:rFonts w:asciiTheme="majorBidi" w:hAnsiTheme="majorBidi" w:cstheme="majorBidi"/>
        </w:rPr>
        <w:t>-201</w:t>
      </w:r>
      <w:r w:rsidR="00127CFC" w:rsidRPr="00042A65">
        <w:rPr>
          <w:rFonts w:asciiTheme="majorBidi" w:hAnsiTheme="majorBidi" w:cstheme="majorBidi"/>
        </w:rPr>
        <w:t>8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The Transition from Jail to Community Project, Phase</w:t>
      </w:r>
      <w:r w:rsidR="00AD72A3" w:rsidRPr="00042A65">
        <w:rPr>
          <w:rFonts w:asciiTheme="majorBidi" w:hAnsiTheme="majorBidi" w:cstheme="majorBidi"/>
          <w:b/>
        </w:rPr>
        <w:t>s</w:t>
      </w:r>
      <w:r w:rsidRPr="00042A65">
        <w:rPr>
          <w:rFonts w:asciiTheme="majorBidi" w:hAnsiTheme="majorBidi" w:cstheme="majorBidi"/>
          <w:b/>
        </w:rPr>
        <w:t xml:space="preserve"> 2</w:t>
      </w:r>
      <w:r w:rsidR="00AD72A3" w:rsidRPr="00042A65">
        <w:rPr>
          <w:rFonts w:asciiTheme="majorBidi" w:hAnsiTheme="majorBidi" w:cstheme="majorBidi"/>
          <w:b/>
        </w:rPr>
        <w:t xml:space="preserve"> &amp; 3</w:t>
      </w:r>
    </w:p>
    <w:p w14:paraId="4718382A" w14:textId="77777777" w:rsidR="008F358F" w:rsidRPr="00042A65" w:rsidRDefault="008F358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 xml:space="preserve">Role: </w:t>
      </w:r>
      <w:r w:rsidRPr="00042A65">
        <w:rPr>
          <w:rFonts w:asciiTheme="majorBidi" w:hAnsiTheme="majorBidi" w:cstheme="majorBidi"/>
        </w:rPr>
        <w:t>Consulting Investigator (PI, Jesse Janne</w:t>
      </w:r>
      <w:r w:rsidR="001C59CF" w:rsidRPr="00042A65">
        <w:rPr>
          <w:rFonts w:asciiTheme="majorBidi" w:hAnsiTheme="majorBidi" w:cstheme="majorBidi"/>
        </w:rPr>
        <w:t>t</w:t>
      </w:r>
      <w:r w:rsidRPr="00042A65">
        <w:rPr>
          <w:rFonts w:asciiTheme="majorBidi" w:hAnsiTheme="majorBidi" w:cstheme="majorBidi"/>
        </w:rPr>
        <w:t>ta, Urban Institute)</w:t>
      </w:r>
    </w:p>
    <w:p w14:paraId="072F8A23" w14:textId="77777777" w:rsidR="008F358F" w:rsidRPr="00042A65" w:rsidRDefault="008F358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U.S. Department of Justice, $</w:t>
      </w:r>
      <w:r w:rsidR="006C7D7A" w:rsidRPr="00042A65">
        <w:rPr>
          <w:rFonts w:asciiTheme="majorBidi" w:hAnsiTheme="majorBidi" w:cstheme="majorBidi"/>
        </w:rPr>
        <w:t>499</w:t>
      </w:r>
      <w:r w:rsidRPr="00042A65">
        <w:rPr>
          <w:rFonts w:asciiTheme="majorBidi" w:hAnsiTheme="majorBidi" w:cstheme="majorBidi"/>
        </w:rPr>
        <w:t>,000</w:t>
      </w:r>
    </w:p>
    <w:p w14:paraId="45D32340" w14:textId="77777777" w:rsidR="004872CD" w:rsidRPr="00042A65" w:rsidRDefault="004872CD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FFC337A" w14:textId="6169A386" w:rsidR="004872CD" w:rsidRPr="00042A65" w:rsidRDefault="004872CD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2012-2014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Neighborhood Opportunity Network (</w:t>
      </w:r>
      <w:proofErr w:type="spellStart"/>
      <w:r w:rsidRPr="00042A65">
        <w:rPr>
          <w:rFonts w:asciiTheme="majorBidi" w:hAnsiTheme="majorBidi" w:cstheme="majorBidi"/>
          <w:b/>
        </w:rPr>
        <w:t>NeON</w:t>
      </w:r>
      <w:proofErr w:type="spellEnd"/>
      <w:r w:rsidRPr="00042A65">
        <w:rPr>
          <w:rFonts w:asciiTheme="majorBidi" w:hAnsiTheme="majorBidi" w:cstheme="majorBidi"/>
          <w:b/>
        </w:rPr>
        <w:t>) Evaluation.</w:t>
      </w:r>
      <w:r w:rsidRPr="00042A65">
        <w:rPr>
          <w:rFonts w:asciiTheme="majorBidi" w:hAnsiTheme="majorBidi" w:cstheme="majorBidi"/>
        </w:rPr>
        <w:t xml:space="preserve"> </w:t>
      </w:r>
    </w:p>
    <w:p w14:paraId="194FB85F" w14:textId="77777777" w:rsidR="004872CD" w:rsidRPr="00042A65" w:rsidRDefault="004872CD" w:rsidP="0059046B">
      <w:pPr>
        <w:pStyle w:val="NoSpacing"/>
        <w:ind w:left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b/>
          <w:sz w:val="24"/>
          <w:szCs w:val="24"/>
        </w:rPr>
        <w:t>Role:</w:t>
      </w:r>
      <w:r w:rsidRPr="00042A65">
        <w:rPr>
          <w:rFonts w:asciiTheme="majorBidi" w:hAnsiTheme="majorBidi" w:cstheme="majorBidi"/>
          <w:sz w:val="24"/>
          <w:szCs w:val="24"/>
        </w:rPr>
        <w:t xml:space="preserve"> Co-principal Investigator (with Kevin Barnes-Ceeney)</w:t>
      </w:r>
    </w:p>
    <w:p w14:paraId="2260E151" w14:textId="77777777" w:rsidR="004872CD" w:rsidRPr="00042A65" w:rsidRDefault="004872CD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The City of New York Department of Probation, $264,184</w:t>
      </w:r>
    </w:p>
    <w:p w14:paraId="79B09ADE" w14:textId="77777777" w:rsidR="004872CD" w:rsidRPr="00042A65" w:rsidRDefault="004872CD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07322A91" w14:textId="74845981" w:rsidR="001049A7" w:rsidRPr="00042A65" w:rsidRDefault="001049A7" w:rsidP="0059046B">
      <w:pPr>
        <w:pStyle w:val="NoSpacing"/>
        <w:ind w:left="1440" w:hanging="1440"/>
        <w:rPr>
          <w:rFonts w:asciiTheme="majorBidi" w:hAnsiTheme="majorBidi" w:cstheme="majorBidi"/>
          <w:b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>2010-</w:t>
      </w:r>
      <w:r w:rsidR="006C7D7A" w:rsidRPr="00042A65">
        <w:rPr>
          <w:rFonts w:asciiTheme="majorBidi" w:hAnsiTheme="majorBidi" w:cstheme="majorBidi"/>
          <w:sz w:val="24"/>
          <w:szCs w:val="24"/>
        </w:rPr>
        <w:t>2013</w:t>
      </w:r>
      <w:r w:rsidRPr="00042A65">
        <w:rPr>
          <w:rFonts w:asciiTheme="majorBidi" w:hAnsiTheme="majorBidi" w:cstheme="majorBidi"/>
          <w:sz w:val="24"/>
          <w:szCs w:val="24"/>
        </w:rPr>
        <w:tab/>
      </w:r>
      <w:r w:rsidRPr="00042A65">
        <w:rPr>
          <w:rFonts w:asciiTheme="majorBidi" w:hAnsiTheme="majorBidi" w:cstheme="majorBidi"/>
          <w:b/>
          <w:sz w:val="24"/>
          <w:szCs w:val="24"/>
        </w:rPr>
        <w:t>Institutional Development Program for Correctional Health &amp; Healthcare Research</w:t>
      </w:r>
    </w:p>
    <w:p w14:paraId="2A97B027" w14:textId="77777777" w:rsidR="001049A7" w:rsidRPr="00042A65" w:rsidRDefault="001049A7" w:rsidP="0059046B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b/>
          <w:sz w:val="24"/>
          <w:szCs w:val="24"/>
        </w:rPr>
        <w:tab/>
        <w:t>Role:</w:t>
      </w:r>
      <w:r w:rsidRPr="00042A65">
        <w:rPr>
          <w:rFonts w:asciiTheme="majorBidi" w:hAnsiTheme="majorBidi" w:cstheme="majorBidi"/>
          <w:sz w:val="24"/>
          <w:szCs w:val="24"/>
        </w:rPr>
        <w:t xml:space="preserve"> </w:t>
      </w:r>
      <w:r w:rsidR="000E5F07" w:rsidRPr="00042A65">
        <w:rPr>
          <w:rFonts w:asciiTheme="majorBidi" w:hAnsiTheme="majorBidi" w:cstheme="majorBidi"/>
          <w:sz w:val="24"/>
          <w:szCs w:val="24"/>
        </w:rPr>
        <w:t xml:space="preserve">Co-principal Investigator and </w:t>
      </w:r>
      <w:r w:rsidRPr="00042A65">
        <w:rPr>
          <w:rFonts w:asciiTheme="majorBidi" w:hAnsiTheme="majorBidi" w:cstheme="majorBidi"/>
          <w:sz w:val="24"/>
          <w:szCs w:val="24"/>
        </w:rPr>
        <w:t xml:space="preserve">Project Coordinator </w:t>
      </w:r>
      <w:r w:rsidR="000E5F07" w:rsidRPr="00042A65">
        <w:rPr>
          <w:rFonts w:asciiTheme="majorBidi" w:hAnsiTheme="majorBidi" w:cstheme="majorBidi"/>
          <w:sz w:val="24"/>
          <w:szCs w:val="24"/>
        </w:rPr>
        <w:t>(with Jeremy Travis and Hung-En Sung)</w:t>
      </w:r>
    </w:p>
    <w:p w14:paraId="184D99D8" w14:textId="5F294382" w:rsidR="001049A7" w:rsidRPr="00042A65" w:rsidRDefault="001049A7" w:rsidP="0059046B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ab/>
      </w:r>
      <w:r w:rsidRPr="00042A65">
        <w:rPr>
          <w:rFonts w:asciiTheme="majorBidi" w:hAnsiTheme="majorBidi" w:cstheme="majorBidi"/>
          <w:b/>
          <w:sz w:val="24"/>
          <w:szCs w:val="24"/>
        </w:rPr>
        <w:t>Funding:</w:t>
      </w:r>
      <w:r w:rsidRPr="00042A65">
        <w:rPr>
          <w:rFonts w:asciiTheme="majorBidi" w:hAnsiTheme="majorBidi" w:cstheme="majorBidi"/>
          <w:sz w:val="24"/>
          <w:szCs w:val="24"/>
        </w:rPr>
        <w:t xml:space="preserve"> National</w:t>
      </w:r>
      <w:r w:rsidR="00FB337D" w:rsidRPr="00042A65">
        <w:rPr>
          <w:rFonts w:asciiTheme="majorBidi" w:hAnsiTheme="majorBidi" w:cstheme="majorBidi"/>
          <w:sz w:val="24"/>
          <w:szCs w:val="24"/>
        </w:rPr>
        <w:t xml:space="preserve"> Institute</w:t>
      </w:r>
      <w:r w:rsidRPr="00042A65">
        <w:rPr>
          <w:rFonts w:asciiTheme="majorBidi" w:hAnsiTheme="majorBidi" w:cstheme="majorBidi"/>
          <w:sz w:val="24"/>
          <w:szCs w:val="24"/>
        </w:rPr>
        <w:t xml:space="preserve"> on Minority Health and Health Disparities, National Institute of Health, $1,</w:t>
      </w:r>
      <w:r w:rsidR="001551FA" w:rsidRPr="00042A65">
        <w:rPr>
          <w:rFonts w:asciiTheme="majorBidi" w:hAnsiTheme="majorBidi" w:cstheme="majorBidi"/>
          <w:sz w:val="24"/>
          <w:szCs w:val="24"/>
        </w:rPr>
        <w:t>208</w:t>
      </w:r>
      <w:r w:rsidRPr="00042A65">
        <w:rPr>
          <w:rFonts w:asciiTheme="majorBidi" w:hAnsiTheme="majorBidi" w:cstheme="majorBidi"/>
          <w:sz w:val="24"/>
          <w:szCs w:val="24"/>
        </w:rPr>
        <w:t>,51</w:t>
      </w:r>
      <w:r w:rsidR="001551FA" w:rsidRPr="00042A65">
        <w:rPr>
          <w:rFonts w:asciiTheme="majorBidi" w:hAnsiTheme="majorBidi" w:cstheme="majorBidi"/>
          <w:sz w:val="24"/>
          <w:szCs w:val="24"/>
        </w:rPr>
        <w:t>7</w:t>
      </w:r>
      <w:r w:rsidR="00FD06B6" w:rsidRPr="00042A65">
        <w:rPr>
          <w:rFonts w:asciiTheme="majorBidi" w:hAnsiTheme="majorBidi" w:cstheme="majorBidi"/>
          <w:sz w:val="24"/>
          <w:szCs w:val="24"/>
        </w:rPr>
        <w:t xml:space="preserve"> </w:t>
      </w:r>
    </w:p>
    <w:p w14:paraId="42E3C356" w14:textId="77777777" w:rsidR="001A6240" w:rsidRPr="00042A65" w:rsidRDefault="001A6240" w:rsidP="0059046B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</w:p>
    <w:p w14:paraId="30E7245D" w14:textId="5A7E4655" w:rsidR="00CF1811" w:rsidRPr="00042A65" w:rsidRDefault="00CF1811" w:rsidP="0059046B">
      <w:pPr>
        <w:pStyle w:val="NoSpacing"/>
        <w:ind w:left="1440" w:hanging="1440"/>
        <w:rPr>
          <w:rFonts w:asciiTheme="majorBidi" w:hAnsiTheme="majorBidi" w:cstheme="majorBidi"/>
          <w:b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>2010</w:t>
      </w:r>
      <w:r w:rsidR="000D044A" w:rsidRPr="00042A65">
        <w:rPr>
          <w:rFonts w:asciiTheme="majorBidi" w:hAnsiTheme="majorBidi" w:cstheme="majorBidi"/>
          <w:sz w:val="24"/>
          <w:szCs w:val="24"/>
        </w:rPr>
        <w:t>-</w:t>
      </w:r>
      <w:r w:rsidR="008F358F" w:rsidRPr="00042A65">
        <w:rPr>
          <w:rFonts w:asciiTheme="majorBidi" w:hAnsiTheme="majorBidi" w:cstheme="majorBidi"/>
          <w:sz w:val="24"/>
          <w:szCs w:val="24"/>
        </w:rPr>
        <w:t>201</w:t>
      </w:r>
      <w:r w:rsidR="00C316F9" w:rsidRPr="00042A65">
        <w:rPr>
          <w:rFonts w:asciiTheme="majorBidi" w:hAnsiTheme="majorBidi" w:cstheme="majorBidi"/>
          <w:sz w:val="24"/>
          <w:szCs w:val="24"/>
        </w:rPr>
        <w:t>2</w:t>
      </w:r>
      <w:r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sz w:val="24"/>
          <w:szCs w:val="24"/>
        </w:rPr>
        <w:t>Correctional Incident Database of Collective Violence, Homicides, Hate Crimes and Escapes</w:t>
      </w:r>
    </w:p>
    <w:p w14:paraId="2E6ACF8A" w14:textId="77777777" w:rsidR="00CF1811" w:rsidRPr="00042A65" w:rsidRDefault="00CF1811" w:rsidP="0059046B">
      <w:pPr>
        <w:pStyle w:val="NoSpacing"/>
        <w:ind w:left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b/>
          <w:sz w:val="24"/>
          <w:szCs w:val="24"/>
        </w:rPr>
        <w:t>Role:</w:t>
      </w:r>
      <w:r w:rsidRPr="00042A65">
        <w:rPr>
          <w:rFonts w:asciiTheme="majorBidi" w:hAnsiTheme="majorBidi" w:cstheme="majorBidi"/>
          <w:sz w:val="24"/>
          <w:szCs w:val="24"/>
        </w:rPr>
        <w:t xml:space="preserve"> Co-principal</w:t>
      </w:r>
      <w:r w:rsidR="001049A7" w:rsidRPr="00042A65">
        <w:rPr>
          <w:rFonts w:asciiTheme="majorBidi" w:hAnsiTheme="majorBidi" w:cstheme="majorBidi"/>
          <w:sz w:val="24"/>
          <w:szCs w:val="24"/>
        </w:rPr>
        <w:t xml:space="preserve"> I</w:t>
      </w:r>
      <w:r w:rsidRPr="00042A65">
        <w:rPr>
          <w:rFonts w:asciiTheme="majorBidi" w:hAnsiTheme="majorBidi" w:cstheme="majorBidi"/>
          <w:sz w:val="24"/>
          <w:szCs w:val="24"/>
        </w:rPr>
        <w:t>nvestigator (with Joshua Freilich &amp; Steven Chermak)</w:t>
      </w:r>
    </w:p>
    <w:p w14:paraId="52A8AD1C" w14:textId="77777777" w:rsidR="00CF1811" w:rsidRPr="00042A65" w:rsidRDefault="00CF181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Academy of Critical Incident Analysis, $</w:t>
      </w:r>
      <w:r w:rsidR="00C316F9" w:rsidRPr="00042A65">
        <w:rPr>
          <w:rFonts w:asciiTheme="majorBidi" w:hAnsiTheme="majorBidi" w:cstheme="majorBidi"/>
        </w:rPr>
        <w:t>3</w:t>
      </w:r>
      <w:r w:rsidRPr="00042A65">
        <w:rPr>
          <w:rFonts w:asciiTheme="majorBidi" w:hAnsiTheme="majorBidi" w:cstheme="majorBidi"/>
        </w:rPr>
        <w:t>0,000</w:t>
      </w:r>
    </w:p>
    <w:p w14:paraId="2C05EC0E" w14:textId="77777777" w:rsidR="00CF1811" w:rsidRPr="00042A65" w:rsidRDefault="00CF181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7A3DA99A" w14:textId="44144FC7" w:rsidR="002745DF" w:rsidRPr="00042A65" w:rsidRDefault="007973BD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</w:t>
      </w:r>
      <w:r w:rsidR="0010226D" w:rsidRPr="00042A65">
        <w:rPr>
          <w:rFonts w:asciiTheme="majorBidi" w:hAnsiTheme="majorBidi" w:cstheme="majorBidi"/>
        </w:rPr>
        <w:t>8-</w:t>
      </w:r>
      <w:r w:rsidR="00877FE5" w:rsidRPr="00042A65">
        <w:rPr>
          <w:rFonts w:asciiTheme="majorBidi" w:hAnsiTheme="majorBidi" w:cstheme="majorBidi"/>
        </w:rPr>
        <w:t>20</w:t>
      </w:r>
      <w:r w:rsidR="000F418F" w:rsidRPr="00042A65">
        <w:rPr>
          <w:rFonts w:asciiTheme="majorBidi" w:hAnsiTheme="majorBidi" w:cstheme="majorBidi"/>
        </w:rPr>
        <w:t>1</w:t>
      </w:r>
      <w:r w:rsidR="000E5F07" w:rsidRPr="00042A65">
        <w:rPr>
          <w:rFonts w:asciiTheme="majorBidi" w:hAnsiTheme="majorBidi" w:cstheme="majorBidi"/>
        </w:rPr>
        <w:t>1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Seizing Public Health Opportunities through Correctional Health Care</w:t>
      </w:r>
    </w:p>
    <w:p w14:paraId="2AA074F4" w14:textId="77777777" w:rsidR="002745DF" w:rsidRPr="00042A65" w:rsidRDefault="002745D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</w:t>
      </w:r>
      <w:r w:rsidR="00D308F8" w:rsidRPr="00042A65">
        <w:rPr>
          <w:rFonts w:asciiTheme="majorBidi" w:hAnsiTheme="majorBidi" w:cstheme="majorBidi"/>
        </w:rPr>
        <w:t>I</w:t>
      </w:r>
      <w:r w:rsidRPr="00042A65">
        <w:rPr>
          <w:rFonts w:asciiTheme="majorBidi" w:hAnsiTheme="majorBidi" w:cstheme="majorBidi"/>
        </w:rPr>
        <w:t xml:space="preserve">nvestigator (with </w:t>
      </w:r>
      <w:r w:rsidR="00101B73" w:rsidRPr="00042A65">
        <w:rPr>
          <w:rFonts w:asciiTheme="majorBidi" w:hAnsiTheme="majorBidi" w:cstheme="majorBidi"/>
        </w:rPr>
        <w:t>Robert Greifinger</w:t>
      </w:r>
      <w:r w:rsidRPr="00042A65">
        <w:rPr>
          <w:rFonts w:asciiTheme="majorBidi" w:hAnsiTheme="majorBidi" w:cstheme="majorBidi"/>
        </w:rPr>
        <w:t>)</w:t>
      </w:r>
    </w:p>
    <w:p w14:paraId="68B37FCB" w14:textId="77777777" w:rsidR="007973BD" w:rsidRPr="00042A65" w:rsidRDefault="002745D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proofErr w:type="spellStart"/>
      <w:r w:rsidR="00D6664A" w:rsidRPr="00042A65">
        <w:rPr>
          <w:rFonts w:asciiTheme="majorBidi" w:hAnsiTheme="majorBidi" w:cstheme="majorBidi"/>
        </w:rPr>
        <w:t>Langeloth</w:t>
      </w:r>
      <w:proofErr w:type="spellEnd"/>
      <w:r w:rsidR="00D6664A" w:rsidRPr="00042A65">
        <w:rPr>
          <w:rFonts w:asciiTheme="majorBidi" w:hAnsiTheme="majorBidi" w:cstheme="majorBidi"/>
        </w:rPr>
        <w:t xml:space="preserve"> Foundation, $1</w:t>
      </w:r>
      <w:r w:rsidR="00230C45" w:rsidRPr="00042A65">
        <w:rPr>
          <w:rFonts w:asciiTheme="majorBidi" w:hAnsiTheme="majorBidi" w:cstheme="majorBidi"/>
        </w:rPr>
        <w:t>55</w:t>
      </w:r>
      <w:r w:rsidR="00D6664A" w:rsidRPr="00042A65">
        <w:rPr>
          <w:rFonts w:asciiTheme="majorBidi" w:hAnsiTheme="majorBidi" w:cstheme="majorBidi"/>
        </w:rPr>
        <w:t>,</w:t>
      </w:r>
      <w:r w:rsidR="00230C45" w:rsidRPr="00042A65">
        <w:rPr>
          <w:rFonts w:asciiTheme="majorBidi" w:hAnsiTheme="majorBidi" w:cstheme="majorBidi"/>
        </w:rPr>
        <w:t>66</w:t>
      </w:r>
      <w:r w:rsidR="00D6664A" w:rsidRPr="00042A65">
        <w:rPr>
          <w:rFonts w:asciiTheme="majorBidi" w:hAnsiTheme="majorBidi" w:cstheme="majorBidi"/>
        </w:rPr>
        <w:t>6</w:t>
      </w:r>
    </w:p>
    <w:p w14:paraId="493A6FB4" w14:textId="77777777" w:rsidR="00EF450C" w:rsidRPr="00042A65" w:rsidRDefault="00EF450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61DC27E0" w14:textId="333CC311" w:rsidR="000F418F" w:rsidRPr="00042A65" w:rsidRDefault="0054045D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2008-</w:t>
      </w:r>
      <w:r w:rsidR="00877FE5" w:rsidRPr="00042A65">
        <w:rPr>
          <w:rFonts w:asciiTheme="majorBidi" w:hAnsiTheme="majorBidi" w:cstheme="majorBidi"/>
        </w:rPr>
        <w:t>20</w:t>
      </w:r>
      <w:r w:rsidR="000F418F" w:rsidRPr="00042A65">
        <w:rPr>
          <w:rFonts w:asciiTheme="majorBidi" w:hAnsiTheme="majorBidi" w:cstheme="majorBidi"/>
        </w:rPr>
        <w:t>09</w:t>
      </w:r>
      <w:r w:rsidR="000F418F" w:rsidRPr="00042A65">
        <w:rPr>
          <w:rFonts w:asciiTheme="majorBidi" w:hAnsiTheme="majorBidi" w:cstheme="majorBidi"/>
        </w:rPr>
        <w:tab/>
      </w:r>
      <w:r w:rsidR="000F418F" w:rsidRPr="00042A65">
        <w:rPr>
          <w:rFonts w:asciiTheme="majorBidi" w:hAnsiTheme="majorBidi" w:cstheme="majorBidi"/>
          <w:b/>
        </w:rPr>
        <w:t>Medical Home Pilot and Health System Literacy Training Project for Correctional Populations</w:t>
      </w:r>
    </w:p>
    <w:p w14:paraId="55F2B442" w14:textId="77777777" w:rsidR="000F418F" w:rsidRPr="00042A65" w:rsidRDefault="000F418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Consultant</w:t>
      </w:r>
    </w:p>
    <w:p w14:paraId="5AFA39CB" w14:textId="77777777" w:rsidR="000F418F" w:rsidRPr="00042A65" w:rsidRDefault="000F418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New York Academy of Medicine, $10,000</w:t>
      </w:r>
    </w:p>
    <w:p w14:paraId="4C87F737" w14:textId="77777777" w:rsidR="00A13FD6" w:rsidRPr="00042A65" w:rsidRDefault="00A13FD6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723C3FD" w14:textId="4AD4C6E0" w:rsidR="00A13FD6" w:rsidRPr="00042A65" w:rsidRDefault="00A13FD6" w:rsidP="0059046B">
      <w:pPr>
        <w:pStyle w:val="Default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2007-2011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  <w:sz w:val="23"/>
          <w:szCs w:val="23"/>
        </w:rPr>
        <w:t xml:space="preserve">The </w:t>
      </w:r>
      <w:r w:rsidRPr="00042A65">
        <w:rPr>
          <w:rFonts w:asciiTheme="majorBidi" w:hAnsiTheme="majorBidi" w:cstheme="majorBidi"/>
          <w:b/>
          <w:bCs/>
        </w:rPr>
        <w:t xml:space="preserve">Transition from Jail to Community Project </w:t>
      </w:r>
    </w:p>
    <w:p w14:paraId="52226D91" w14:textId="77777777" w:rsidR="00A13FD6" w:rsidRPr="00042A65" w:rsidRDefault="00A13FD6" w:rsidP="0059046B">
      <w:pPr>
        <w:pStyle w:val="Default"/>
        <w:ind w:left="720" w:firstLine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bCs/>
        </w:rPr>
        <w:t xml:space="preserve">Role: </w:t>
      </w:r>
      <w:r w:rsidRPr="00042A65">
        <w:rPr>
          <w:rFonts w:asciiTheme="majorBidi" w:hAnsiTheme="majorBidi" w:cstheme="majorBidi"/>
        </w:rPr>
        <w:t>Consulting Investigator (PI, Amy Solomon, Urban Institute)</w:t>
      </w:r>
    </w:p>
    <w:p w14:paraId="0DD23769" w14:textId="77777777" w:rsidR="00A13FD6" w:rsidRPr="00042A65" w:rsidRDefault="00A13FD6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bCs/>
        </w:rPr>
        <w:tab/>
      </w:r>
      <w:r w:rsidRPr="00042A65">
        <w:rPr>
          <w:rFonts w:asciiTheme="majorBidi" w:hAnsiTheme="majorBidi" w:cstheme="majorBidi"/>
          <w:b/>
          <w:bCs/>
        </w:rPr>
        <w:tab/>
        <w:t xml:space="preserve">Funding: </w:t>
      </w:r>
      <w:r w:rsidRPr="00042A65">
        <w:rPr>
          <w:rFonts w:asciiTheme="majorBidi" w:hAnsiTheme="majorBidi" w:cstheme="majorBidi"/>
        </w:rPr>
        <w:t>U.S. Department of Justice, $1,900,000</w:t>
      </w:r>
    </w:p>
    <w:p w14:paraId="54A4618E" w14:textId="77777777" w:rsidR="000F418F" w:rsidRPr="00042A65" w:rsidRDefault="000F418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13F5715" w14:textId="73501F46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>2007-</w:t>
      </w:r>
      <w:r w:rsidR="00877FE5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08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Evaluation of the Community Education Centers’ (CEC) Halfway Back Parolee Program</w:t>
      </w:r>
    </w:p>
    <w:p w14:paraId="35FC99F2" w14:textId="77777777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Mike White)</w:t>
      </w:r>
    </w:p>
    <w:p w14:paraId="36AAA02C" w14:textId="77777777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Community Education Center, $24,336</w:t>
      </w:r>
    </w:p>
    <w:p w14:paraId="4ACF87DC" w14:textId="77777777" w:rsidR="00EF450C" w:rsidRPr="00042A65" w:rsidRDefault="00EF450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69BCE87" w14:textId="40B37C6D" w:rsidR="00EF450C" w:rsidRPr="00042A65" w:rsidRDefault="00EF450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2006-2009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Evaluation of the Community-Oriented Corrections Health Model in the Washington, DC Jail System</w:t>
      </w:r>
    </w:p>
    <w:p w14:paraId="724ECF15" w14:textId="77777777" w:rsidR="00EF450C" w:rsidRPr="00042A65" w:rsidRDefault="00EF450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Mike White)</w:t>
      </w:r>
    </w:p>
    <w:p w14:paraId="546B41C1" w14:textId="77777777" w:rsidR="00EF450C" w:rsidRPr="00042A65" w:rsidRDefault="00EF450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Robert Wood Johnson Foundation, $150,000</w:t>
      </w:r>
    </w:p>
    <w:p w14:paraId="31C65CF6" w14:textId="77777777" w:rsidR="00300AA2" w:rsidRPr="00042A65" w:rsidRDefault="00300AA2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21E906A9" w14:textId="1A194CAB" w:rsidR="00C528FF" w:rsidRPr="00042A65" w:rsidRDefault="00DB5C43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2006</w:t>
      </w:r>
      <w:r w:rsidR="0010226D" w:rsidRPr="00042A65">
        <w:rPr>
          <w:rFonts w:asciiTheme="majorBidi" w:hAnsiTheme="majorBidi" w:cstheme="majorBidi"/>
        </w:rPr>
        <w:t>-</w:t>
      </w:r>
      <w:r w:rsidR="00877FE5" w:rsidRPr="00042A65">
        <w:rPr>
          <w:rFonts w:asciiTheme="majorBidi" w:hAnsiTheme="majorBidi" w:cstheme="majorBidi"/>
        </w:rPr>
        <w:t>20</w:t>
      </w:r>
      <w:r w:rsidR="0010226D" w:rsidRPr="00042A65">
        <w:rPr>
          <w:rFonts w:asciiTheme="majorBidi" w:hAnsiTheme="majorBidi" w:cstheme="majorBidi"/>
        </w:rPr>
        <w:t>08</w:t>
      </w:r>
      <w:r w:rsidRPr="00042A65">
        <w:rPr>
          <w:rFonts w:asciiTheme="majorBidi" w:hAnsiTheme="majorBidi" w:cstheme="majorBidi"/>
        </w:rPr>
        <w:tab/>
      </w:r>
      <w:r w:rsidR="00835176" w:rsidRPr="00042A65">
        <w:rPr>
          <w:rFonts w:asciiTheme="majorBidi" w:hAnsiTheme="majorBidi" w:cstheme="majorBidi"/>
          <w:b/>
        </w:rPr>
        <w:t xml:space="preserve">New York City </w:t>
      </w:r>
      <w:r w:rsidRPr="00042A65">
        <w:rPr>
          <w:rFonts w:asciiTheme="majorBidi" w:hAnsiTheme="majorBidi" w:cstheme="majorBidi"/>
          <w:b/>
        </w:rPr>
        <w:t xml:space="preserve">Jail Reentry Planning </w:t>
      </w:r>
      <w:r w:rsidR="00835176" w:rsidRPr="00042A65">
        <w:rPr>
          <w:rFonts w:asciiTheme="majorBidi" w:hAnsiTheme="majorBidi" w:cstheme="majorBidi"/>
          <w:b/>
        </w:rPr>
        <w:t>Project</w:t>
      </w:r>
    </w:p>
    <w:p w14:paraId="03B14B34" w14:textId="77777777" w:rsidR="00C528FF" w:rsidRPr="00042A65" w:rsidRDefault="00C528F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</w:t>
      </w:r>
      <w:r w:rsidR="00F64C81" w:rsidRPr="00042A65">
        <w:rPr>
          <w:rFonts w:asciiTheme="majorBidi" w:hAnsiTheme="majorBidi" w:cstheme="majorBidi"/>
        </w:rPr>
        <w:t>I</w:t>
      </w:r>
      <w:r w:rsidRPr="00042A65">
        <w:rPr>
          <w:rFonts w:asciiTheme="majorBidi" w:hAnsiTheme="majorBidi" w:cstheme="majorBidi"/>
        </w:rPr>
        <w:t>nvestigator (with Sinead Keegan)</w:t>
      </w:r>
    </w:p>
    <w:p w14:paraId="439EBA25" w14:textId="77777777" w:rsidR="00096B5C" w:rsidRPr="00042A65" w:rsidRDefault="00C528FF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3962F7" w:rsidRPr="00042A65">
        <w:rPr>
          <w:rFonts w:asciiTheme="majorBidi" w:hAnsiTheme="majorBidi" w:cstheme="majorBidi"/>
        </w:rPr>
        <w:t>Robert Wood John</w:t>
      </w:r>
      <w:r w:rsidR="00145091" w:rsidRPr="00042A65">
        <w:rPr>
          <w:rFonts w:asciiTheme="majorBidi" w:hAnsiTheme="majorBidi" w:cstheme="majorBidi"/>
        </w:rPr>
        <w:t>son</w:t>
      </w:r>
      <w:r w:rsidR="003962F7" w:rsidRPr="00042A65">
        <w:rPr>
          <w:rFonts w:asciiTheme="majorBidi" w:hAnsiTheme="majorBidi" w:cstheme="majorBidi"/>
        </w:rPr>
        <w:t xml:space="preserve"> Foundation, </w:t>
      </w:r>
      <w:r w:rsidR="00DB5C43" w:rsidRPr="00042A65">
        <w:rPr>
          <w:rFonts w:asciiTheme="majorBidi" w:hAnsiTheme="majorBidi" w:cstheme="majorBidi"/>
        </w:rPr>
        <w:t>$98,597</w:t>
      </w:r>
    </w:p>
    <w:p w14:paraId="3B57F662" w14:textId="77777777" w:rsidR="00DB5C43" w:rsidRPr="00042A65" w:rsidRDefault="00DB5C43" w:rsidP="0059046B">
      <w:pPr>
        <w:tabs>
          <w:tab w:val="left" w:pos="-540"/>
          <w:tab w:val="num" w:pos="450"/>
          <w:tab w:val="left" w:pos="135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50" w:hanging="135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 </w:t>
      </w:r>
    </w:p>
    <w:p w14:paraId="3893D861" w14:textId="77777777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lastRenderedPageBreak/>
        <w:t>2006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Jail Reentry Roundtable Initiative</w:t>
      </w:r>
    </w:p>
    <w:p w14:paraId="1AE0E5B8" w14:textId="77777777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</w:rPr>
        <w:t>A collaborative grant between Prisoner Reentry Institute, John Jay College and the Urban Institute</w:t>
      </w:r>
    </w:p>
    <w:p w14:paraId="40D98D93" w14:textId="77777777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Consulting Investigator</w:t>
      </w:r>
    </w:p>
    <w:p w14:paraId="7519100C" w14:textId="77777777" w:rsidR="00F13EF1" w:rsidRPr="00042A65" w:rsidRDefault="00F13EF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Department of Justice, Office of Justice Program</w:t>
      </w:r>
      <w:r w:rsidRPr="00042A65">
        <w:rPr>
          <w:rFonts w:asciiTheme="majorBidi" w:hAnsiTheme="majorBidi" w:cstheme="majorBidi"/>
          <w:bCs/>
        </w:rPr>
        <w:t xml:space="preserve">, $242,040 </w:t>
      </w:r>
    </w:p>
    <w:p w14:paraId="5D899FC8" w14:textId="77777777" w:rsidR="00A44DA4" w:rsidRPr="00042A65" w:rsidRDefault="00A44DA4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03C3AC94" w14:textId="77777777" w:rsidR="00F64C81" w:rsidRPr="00042A65" w:rsidRDefault="006D1002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  <w:i/>
        </w:rPr>
      </w:pPr>
      <w:r w:rsidRPr="00042A65">
        <w:rPr>
          <w:rFonts w:asciiTheme="majorBidi" w:hAnsiTheme="majorBidi" w:cstheme="majorBidi"/>
        </w:rPr>
        <w:t>2004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Meeting the Information Needs of Parolees: Internet Database Training for NJ State Parole Officer</w:t>
      </w:r>
    </w:p>
    <w:p w14:paraId="04C052FB" w14:textId="77777777" w:rsidR="00F64C81" w:rsidRPr="00042A65" w:rsidRDefault="00F64C8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  <w:i/>
        </w:rPr>
        <w:tab/>
      </w:r>
      <w:r w:rsidRPr="00042A65">
        <w:rPr>
          <w:rFonts w:asciiTheme="majorBidi" w:hAnsiTheme="majorBidi" w:cstheme="majorBidi"/>
          <w:bCs/>
          <w:i/>
        </w:rPr>
        <w:tab/>
      </w:r>
      <w:r w:rsidRPr="00042A65">
        <w:rPr>
          <w:rFonts w:asciiTheme="majorBidi" w:hAnsiTheme="majorBidi" w:cstheme="majorBidi"/>
          <w:bCs/>
        </w:rPr>
        <w:t>In collaboration with the New Jersey Association on Corrections</w:t>
      </w:r>
    </w:p>
    <w:p w14:paraId="613C16E9" w14:textId="77777777" w:rsidR="00F64C81" w:rsidRPr="00042A65" w:rsidRDefault="00F64C8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Cs/>
          <w:i/>
        </w:rPr>
        <w:tab/>
      </w:r>
      <w:r w:rsidRPr="00042A65">
        <w:rPr>
          <w:rFonts w:asciiTheme="majorBidi" w:hAnsiTheme="majorBidi" w:cstheme="majorBidi"/>
          <w:bCs/>
          <w:i/>
        </w:rPr>
        <w:tab/>
      </w:r>
      <w:r w:rsidRPr="00042A65">
        <w:rPr>
          <w:rFonts w:asciiTheme="majorBidi" w:hAnsiTheme="majorBidi" w:cstheme="majorBidi"/>
          <w:b/>
          <w:bCs/>
        </w:rPr>
        <w:t>Role:</w:t>
      </w:r>
      <w:r w:rsidRPr="00042A65">
        <w:rPr>
          <w:rFonts w:asciiTheme="majorBidi" w:hAnsiTheme="majorBidi" w:cstheme="majorBidi"/>
          <w:bCs/>
          <w:i/>
        </w:rPr>
        <w:t xml:space="preserve"> </w:t>
      </w:r>
      <w:r w:rsidRPr="00042A65">
        <w:rPr>
          <w:rFonts w:asciiTheme="majorBidi" w:hAnsiTheme="majorBidi" w:cstheme="majorBidi"/>
        </w:rPr>
        <w:t>Principal Investigator</w:t>
      </w:r>
    </w:p>
    <w:p w14:paraId="5947DD88" w14:textId="77777777" w:rsidR="006D1002" w:rsidRPr="00042A65" w:rsidRDefault="00F64C8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6D1002" w:rsidRPr="00042A65">
        <w:rPr>
          <w:rFonts w:asciiTheme="majorBidi" w:hAnsiTheme="majorBidi" w:cstheme="majorBidi"/>
          <w:bCs/>
        </w:rPr>
        <w:t>New Jersey State</w:t>
      </w:r>
      <w:r w:rsidR="00D6664A" w:rsidRPr="00042A65">
        <w:rPr>
          <w:rFonts w:asciiTheme="majorBidi" w:hAnsiTheme="majorBidi" w:cstheme="majorBidi"/>
          <w:bCs/>
        </w:rPr>
        <w:t xml:space="preserve"> Parole Board, $3,000</w:t>
      </w:r>
    </w:p>
    <w:p w14:paraId="350A9208" w14:textId="77777777" w:rsidR="006D1002" w:rsidRPr="00042A65" w:rsidRDefault="006D1002" w:rsidP="0059046B">
      <w:pPr>
        <w:tabs>
          <w:tab w:val="left" w:pos="135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50" w:hanging="1350"/>
        <w:rPr>
          <w:rFonts w:asciiTheme="majorBidi" w:hAnsiTheme="majorBidi" w:cstheme="majorBidi"/>
        </w:rPr>
      </w:pPr>
    </w:p>
    <w:p w14:paraId="71911EC3" w14:textId="7DF72474" w:rsidR="00F64C81" w:rsidRPr="00042A65" w:rsidRDefault="00294021" w:rsidP="0059046B">
      <w:pPr>
        <w:tabs>
          <w:tab w:val="left" w:pos="-297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2004</w:t>
      </w:r>
      <w:r w:rsidR="001E2AB7"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Essex County Discharge Planning and Resource Guide for Counselors and Inmates</w:t>
      </w:r>
    </w:p>
    <w:p w14:paraId="67560138" w14:textId="77777777" w:rsidR="00F64C81" w:rsidRPr="00042A65" w:rsidRDefault="00F64C81" w:rsidP="0059046B">
      <w:pPr>
        <w:tabs>
          <w:tab w:val="left" w:pos="-297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</w:rPr>
        <w:t>In collaboration with the New Jersey Institute of Social Justice</w:t>
      </w:r>
    </w:p>
    <w:p w14:paraId="6979AE36" w14:textId="77777777" w:rsidR="00F64C81" w:rsidRPr="00042A65" w:rsidRDefault="00F64C81" w:rsidP="0059046B">
      <w:pPr>
        <w:tabs>
          <w:tab w:val="left" w:pos="-297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</w:t>
      </w:r>
      <w:r w:rsidRPr="00042A65">
        <w:rPr>
          <w:rFonts w:asciiTheme="majorBidi" w:hAnsiTheme="majorBidi" w:cstheme="majorBidi"/>
          <w:i/>
        </w:rPr>
        <w:t xml:space="preserve"> </w:t>
      </w:r>
      <w:r w:rsidRPr="00042A65">
        <w:rPr>
          <w:rFonts w:asciiTheme="majorBidi" w:hAnsiTheme="majorBidi" w:cstheme="majorBidi"/>
        </w:rPr>
        <w:t>(with Nancy Fishman)</w:t>
      </w:r>
    </w:p>
    <w:p w14:paraId="7C1D4AE5" w14:textId="77777777" w:rsidR="00294021" w:rsidRPr="00042A65" w:rsidRDefault="00F64C81" w:rsidP="0059046B">
      <w:pPr>
        <w:tabs>
          <w:tab w:val="left" w:pos="-297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294021" w:rsidRPr="00042A65">
        <w:rPr>
          <w:rFonts w:asciiTheme="majorBidi" w:hAnsiTheme="majorBidi" w:cstheme="majorBidi"/>
        </w:rPr>
        <w:t>New Jersey Department of Corrections,</w:t>
      </w:r>
      <w:r w:rsidR="003962F7" w:rsidRPr="00042A65">
        <w:rPr>
          <w:rFonts w:asciiTheme="majorBidi" w:hAnsiTheme="majorBidi" w:cstheme="majorBidi"/>
        </w:rPr>
        <w:t xml:space="preserve"> </w:t>
      </w:r>
      <w:r w:rsidR="00294021" w:rsidRPr="00042A65">
        <w:rPr>
          <w:rFonts w:asciiTheme="majorBidi" w:hAnsiTheme="majorBidi" w:cstheme="majorBidi"/>
        </w:rPr>
        <w:t>$</w:t>
      </w:r>
      <w:r w:rsidR="00E07A50" w:rsidRPr="00042A65">
        <w:rPr>
          <w:rFonts w:asciiTheme="majorBidi" w:hAnsiTheme="majorBidi" w:cstheme="majorBidi"/>
        </w:rPr>
        <w:t>2</w:t>
      </w:r>
      <w:r w:rsidR="00294021" w:rsidRPr="00042A65">
        <w:rPr>
          <w:rFonts w:asciiTheme="majorBidi" w:hAnsiTheme="majorBidi" w:cstheme="majorBidi"/>
        </w:rPr>
        <w:t>0,000</w:t>
      </w:r>
      <w:r w:rsidR="00664D27" w:rsidRPr="00042A65">
        <w:rPr>
          <w:rFonts w:asciiTheme="majorBidi" w:hAnsiTheme="majorBidi" w:cstheme="majorBidi"/>
        </w:rPr>
        <w:t xml:space="preserve"> </w:t>
      </w:r>
    </w:p>
    <w:p w14:paraId="0ACF2802" w14:textId="77777777" w:rsidR="00B532B1" w:rsidRPr="00042A65" w:rsidRDefault="00B532B1" w:rsidP="0059046B">
      <w:pPr>
        <w:tabs>
          <w:tab w:val="left" w:pos="1350"/>
        </w:tabs>
        <w:rPr>
          <w:rFonts w:asciiTheme="majorBidi" w:hAnsiTheme="majorBidi" w:cstheme="majorBidi"/>
        </w:rPr>
      </w:pPr>
    </w:p>
    <w:p w14:paraId="483E8F18" w14:textId="09295D70" w:rsidR="00282798" w:rsidRPr="00042A65" w:rsidRDefault="009A67F8" w:rsidP="0059046B">
      <w:pPr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2002-</w:t>
      </w:r>
      <w:r w:rsidR="00877FE5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03</w:t>
      </w:r>
      <w:r w:rsidR="00664D27" w:rsidRPr="00042A65">
        <w:rPr>
          <w:rFonts w:asciiTheme="majorBidi" w:hAnsiTheme="majorBidi" w:cstheme="majorBidi"/>
        </w:rPr>
        <w:t xml:space="preserve">   </w:t>
      </w:r>
      <w:r w:rsidR="001E2AB7" w:rsidRPr="00042A65">
        <w:rPr>
          <w:rFonts w:asciiTheme="majorBidi" w:hAnsiTheme="majorBidi" w:cstheme="majorBidi"/>
        </w:rPr>
        <w:tab/>
      </w:r>
      <w:r w:rsidR="00B532B1" w:rsidRPr="00042A65">
        <w:rPr>
          <w:rFonts w:asciiTheme="majorBidi" w:hAnsiTheme="majorBidi" w:cstheme="majorBidi"/>
          <w:b/>
        </w:rPr>
        <w:t>Resources for People Leaving Prison</w:t>
      </w:r>
    </w:p>
    <w:p w14:paraId="230478AB" w14:textId="77777777" w:rsidR="00282798" w:rsidRPr="00042A65" w:rsidRDefault="0028279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</w:rPr>
        <w:t xml:space="preserve">In collaboration with </w:t>
      </w:r>
      <w:r w:rsidR="00B532B1" w:rsidRPr="00042A65">
        <w:rPr>
          <w:rFonts w:asciiTheme="majorBidi" w:hAnsiTheme="majorBidi" w:cstheme="majorBidi"/>
        </w:rPr>
        <w:t xml:space="preserve">the New Jersey Association on Correction </w:t>
      </w:r>
    </w:p>
    <w:p w14:paraId="7D95EFA4" w14:textId="77777777" w:rsidR="00282798" w:rsidRPr="00042A65" w:rsidRDefault="0028279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</w:t>
      </w:r>
      <w:r w:rsidR="00101B73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>Investigator (with James Hemm and Margaret Smith).</w:t>
      </w:r>
    </w:p>
    <w:p w14:paraId="7C175744" w14:textId="77777777" w:rsidR="00B532B1" w:rsidRPr="00042A65" w:rsidRDefault="0028279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="0078237E" w:rsidRPr="00042A65">
        <w:rPr>
          <w:rFonts w:asciiTheme="majorBidi" w:hAnsiTheme="majorBidi" w:cstheme="majorBidi"/>
          <w:b/>
        </w:rPr>
        <w:t>F</w:t>
      </w:r>
      <w:r w:rsidRPr="00042A65">
        <w:rPr>
          <w:rFonts w:asciiTheme="majorBidi" w:hAnsiTheme="majorBidi" w:cstheme="majorBidi"/>
          <w:b/>
        </w:rPr>
        <w:t>unding:</w:t>
      </w:r>
      <w:r w:rsidRPr="00042A65">
        <w:rPr>
          <w:rFonts w:asciiTheme="majorBidi" w:hAnsiTheme="majorBidi" w:cstheme="majorBidi"/>
        </w:rPr>
        <w:t xml:space="preserve"> </w:t>
      </w:r>
      <w:r w:rsidR="00B532B1" w:rsidRPr="00042A65">
        <w:rPr>
          <w:rFonts w:asciiTheme="majorBidi" w:hAnsiTheme="majorBidi" w:cstheme="majorBidi"/>
        </w:rPr>
        <w:t xml:space="preserve">The Fund for New Jersey, $15,000 </w:t>
      </w:r>
    </w:p>
    <w:p w14:paraId="267BD31A" w14:textId="77777777" w:rsidR="00B532B1" w:rsidRPr="00042A65" w:rsidRDefault="00B532B1" w:rsidP="0059046B">
      <w:pPr>
        <w:rPr>
          <w:rFonts w:asciiTheme="majorBidi" w:hAnsiTheme="majorBidi" w:cstheme="majorBidi"/>
        </w:rPr>
      </w:pPr>
    </w:p>
    <w:p w14:paraId="775E489C" w14:textId="7190E23B" w:rsidR="00282798" w:rsidRPr="00042A65" w:rsidRDefault="009A67F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2001-</w:t>
      </w:r>
      <w:r w:rsidR="00877FE5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02</w:t>
      </w:r>
      <w:r w:rsidRPr="00042A65">
        <w:rPr>
          <w:rFonts w:asciiTheme="majorBidi" w:hAnsiTheme="majorBidi" w:cstheme="majorBidi"/>
        </w:rPr>
        <w:tab/>
      </w:r>
      <w:r w:rsidR="00B532B1" w:rsidRPr="00042A65">
        <w:rPr>
          <w:rFonts w:asciiTheme="majorBidi" w:hAnsiTheme="majorBidi" w:cstheme="majorBidi"/>
          <w:b/>
        </w:rPr>
        <w:t xml:space="preserve">Coordinating </w:t>
      </w:r>
      <w:r w:rsidR="00232BFC" w:rsidRPr="00042A65">
        <w:rPr>
          <w:rFonts w:asciiTheme="majorBidi" w:hAnsiTheme="majorBidi" w:cstheme="majorBidi"/>
          <w:b/>
        </w:rPr>
        <w:t>S</w:t>
      </w:r>
      <w:r w:rsidR="00B532B1" w:rsidRPr="00042A65">
        <w:rPr>
          <w:rFonts w:asciiTheme="majorBidi" w:hAnsiTheme="majorBidi" w:cstheme="majorBidi"/>
          <w:b/>
        </w:rPr>
        <w:t xml:space="preserve">ocial and other </w:t>
      </w:r>
      <w:r w:rsidR="00232BFC" w:rsidRPr="00042A65">
        <w:rPr>
          <w:rFonts w:asciiTheme="majorBidi" w:hAnsiTheme="majorBidi" w:cstheme="majorBidi"/>
          <w:b/>
        </w:rPr>
        <w:t>S</w:t>
      </w:r>
      <w:r w:rsidR="00B532B1" w:rsidRPr="00042A65">
        <w:rPr>
          <w:rFonts w:asciiTheme="majorBidi" w:hAnsiTheme="majorBidi" w:cstheme="majorBidi"/>
          <w:b/>
        </w:rPr>
        <w:t xml:space="preserve">ervice </w:t>
      </w:r>
      <w:r w:rsidR="00232BFC" w:rsidRPr="00042A65">
        <w:rPr>
          <w:rFonts w:asciiTheme="majorBidi" w:hAnsiTheme="majorBidi" w:cstheme="majorBidi"/>
          <w:b/>
        </w:rPr>
        <w:t>A</w:t>
      </w:r>
      <w:r w:rsidR="00B532B1" w:rsidRPr="00042A65">
        <w:rPr>
          <w:rFonts w:asciiTheme="majorBidi" w:hAnsiTheme="majorBidi" w:cstheme="majorBidi"/>
          <w:b/>
        </w:rPr>
        <w:t xml:space="preserve">gencies in the Newark </w:t>
      </w:r>
      <w:r w:rsidR="00232BFC" w:rsidRPr="00042A65">
        <w:rPr>
          <w:rFonts w:asciiTheme="majorBidi" w:hAnsiTheme="majorBidi" w:cstheme="majorBidi"/>
          <w:b/>
        </w:rPr>
        <w:t>A</w:t>
      </w:r>
      <w:r w:rsidR="00B532B1" w:rsidRPr="00042A65">
        <w:rPr>
          <w:rFonts w:asciiTheme="majorBidi" w:hAnsiTheme="majorBidi" w:cstheme="majorBidi"/>
          <w:b/>
        </w:rPr>
        <w:t>rea</w:t>
      </w:r>
    </w:p>
    <w:p w14:paraId="77148367" w14:textId="77777777" w:rsidR="00282798" w:rsidRPr="00042A65" w:rsidRDefault="0028279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 xml:space="preserve">In collaboration with </w:t>
      </w:r>
      <w:r w:rsidR="00B532B1" w:rsidRPr="00042A65">
        <w:rPr>
          <w:rFonts w:asciiTheme="majorBidi" w:hAnsiTheme="majorBidi" w:cstheme="majorBidi"/>
        </w:rPr>
        <w:t>the Prisoners an</w:t>
      </w:r>
      <w:r w:rsidR="00A4759A" w:rsidRPr="00042A65">
        <w:rPr>
          <w:rFonts w:asciiTheme="majorBidi" w:hAnsiTheme="majorBidi" w:cstheme="majorBidi"/>
        </w:rPr>
        <w:t>d</w:t>
      </w:r>
      <w:r w:rsidR="00B532B1" w:rsidRPr="00042A65">
        <w:rPr>
          <w:rFonts w:asciiTheme="majorBidi" w:hAnsiTheme="majorBidi" w:cstheme="majorBidi"/>
        </w:rPr>
        <w:t xml:space="preserve"> their Families Project</w:t>
      </w:r>
      <w:r w:rsidR="00664D27" w:rsidRPr="00042A65">
        <w:rPr>
          <w:rFonts w:asciiTheme="majorBidi" w:hAnsiTheme="majorBidi" w:cstheme="majorBidi"/>
        </w:rPr>
        <w:t xml:space="preserve"> </w:t>
      </w:r>
    </w:p>
    <w:p w14:paraId="6901F4A3" w14:textId="12C6E169" w:rsidR="00282798" w:rsidRPr="00042A65" w:rsidRDefault="00282798" w:rsidP="0059046B">
      <w:pPr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Co-principal Investigator (with Paul Shane)</w:t>
      </w:r>
    </w:p>
    <w:p w14:paraId="0B12F28D" w14:textId="77777777" w:rsidR="00B532B1" w:rsidRPr="00042A65" w:rsidRDefault="00282798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B532B1" w:rsidRPr="00042A65">
        <w:rPr>
          <w:rFonts w:asciiTheme="majorBidi" w:hAnsiTheme="majorBidi" w:cstheme="majorBidi"/>
        </w:rPr>
        <w:t>Joseph C. Cornwall Center for Metropolitan Studies, $9,000</w:t>
      </w:r>
    </w:p>
    <w:p w14:paraId="70EFBCD3" w14:textId="77777777" w:rsidR="00A13FD6" w:rsidRPr="00042A65" w:rsidRDefault="00A13FD6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382BCDEF" w14:textId="77777777" w:rsidR="00A71F91" w:rsidRPr="00042A65" w:rsidRDefault="00A71F91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Internal</w:t>
      </w:r>
    </w:p>
    <w:p w14:paraId="0388173B" w14:textId="77777777" w:rsidR="00641458" w:rsidRPr="00042A65" w:rsidRDefault="00641458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51593D0C" w14:textId="6EC23595" w:rsidR="00F94E6B" w:rsidRPr="00042A65" w:rsidRDefault="00F94E6B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2019–202</w:t>
      </w:r>
      <w:r w:rsidR="00832107" w:rsidRPr="00042A65">
        <w:rPr>
          <w:rFonts w:asciiTheme="majorBidi" w:hAnsiTheme="majorBidi" w:cstheme="majorBidi"/>
        </w:rPr>
        <w:t>1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Facility-, Incident-, and Inmate-Level Factors Associated with Correctional Riots</w:t>
      </w:r>
    </w:p>
    <w:p w14:paraId="18A058BA" w14:textId="77777777" w:rsidR="00F94E6B" w:rsidRPr="00042A65" w:rsidRDefault="00F94E6B" w:rsidP="00F94E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5A78A0A0" w14:textId="6A3A3F21" w:rsidR="00F94E6B" w:rsidRPr="00042A65" w:rsidRDefault="00F94E6B" w:rsidP="00F94E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John Jay College CRJ MA Graduate Student Research Assistant Award, $1</w:t>
      </w:r>
      <w:r w:rsidR="00FB5601" w:rsidRPr="00042A65">
        <w:rPr>
          <w:rFonts w:asciiTheme="majorBidi" w:hAnsiTheme="majorBidi" w:cstheme="majorBidi"/>
        </w:rPr>
        <w:t>2</w:t>
      </w:r>
      <w:r w:rsidRPr="00042A65">
        <w:rPr>
          <w:rFonts w:asciiTheme="majorBidi" w:hAnsiTheme="majorBidi" w:cstheme="majorBidi"/>
        </w:rPr>
        <w:t>,000</w:t>
      </w:r>
    </w:p>
    <w:p w14:paraId="60B6F7C9" w14:textId="77777777" w:rsidR="00F94E6B" w:rsidRPr="00042A65" w:rsidRDefault="00F94E6B" w:rsidP="00F94E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6EFD7E7" w14:textId="1845CCBB" w:rsidR="00737DE4" w:rsidRPr="00042A65" w:rsidRDefault="00737DE4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>2016-2017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 xml:space="preserve">Facility-, Incident-, and Inmate-Level Factors Associated with Jail </w:t>
      </w:r>
      <w:r w:rsidR="003E32B4" w:rsidRPr="00042A65">
        <w:rPr>
          <w:rFonts w:asciiTheme="majorBidi" w:hAnsiTheme="majorBidi" w:cstheme="majorBidi"/>
          <w:b/>
        </w:rPr>
        <w:t>Suicides</w:t>
      </w:r>
    </w:p>
    <w:p w14:paraId="0A3A6581" w14:textId="77777777" w:rsidR="00737DE4" w:rsidRPr="00042A65" w:rsidRDefault="00737DE4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7D54BC42" w14:textId="77777777" w:rsidR="00737DE4" w:rsidRPr="00042A65" w:rsidRDefault="00737DE4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PSC-CUNY 47 Research Award, $5,931.36</w:t>
      </w:r>
    </w:p>
    <w:p w14:paraId="36C72B3C" w14:textId="77777777" w:rsidR="00737DE4" w:rsidRPr="00042A65" w:rsidRDefault="00737DE4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1D26EFF" w14:textId="77777777" w:rsidR="00EB5C62" w:rsidRPr="00042A65" w:rsidRDefault="00EB5C62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</w:t>
      </w:r>
      <w:r w:rsidR="00FD06B6" w:rsidRPr="00042A65">
        <w:rPr>
          <w:rFonts w:asciiTheme="majorBidi" w:hAnsiTheme="majorBidi" w:cstheme="majorBidi"/>
        </w:rPr>
        <w:t xml:space="preserve">3 </w:t>
      </w:r>
      <w:r w:rsidR="001C59CF" w:rsidRPr="00042A65">
        <w:rPr>
          <w:rFonts w:asciiTheme="majorBidi" w:hAnsiTheme="majorBidi" w:cstheme="majorBidi"/>
        </w:rPr>
        <w:t>(fall)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Recipient</w:t>
      </w:r>
      <w:r w:rsidRPr="00042A65">
        <w:rPr>
          <w:rFonts w:asciiTheme="majorBidi" w:hAnsiTheme="majorBidi" w:cstheme="majorBidi"/>
        </w:rPr>
        <w:t>. Sabbatical, John Jay College of Criminal Justice, NY</w:t>
      </w:r>
    </w:p>
    <w:p w14:paraId="50F8EA14" w14:textId="77777777" w:rsidR="00EB5C62" w:rsidRPr="00042A65" w:rsidRDefault="00EB5C62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7838D901" w14:textId="4E1796B4" w:rsidR="009C184C" w:rsidRPr="00042A65" w:rsidRDefault="009C184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/>
        </w:rPr>
      </w:pPr>
      <w:r w:rsidRPr="00042A65">
        <w:rPr>
          <w:rFonts w:asciiTheme="majorBidi" w:hAnsiTheme="majorBidi" w:cstheme="majorBidi"/>
        </w:rPr>
        <w:t>2012-</w:t>
      </w:r>
      <w:r w:rsidR="00737DE4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13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Escapes from Custody and Violence: Do the Courts Have it Wrong?</w:t>
      </w:r>
    </w:p>
    <w:p w14:paraId="37E9F01A" w14:textId="77777777" w:rsidR="009C184C" w:rsidRPr="00042A65" w:rsidRDefault="009C184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24ACEF49" w14:textId="77777777" w:rsidR="009C184C" w:rsidRPr="00042A65" w:rsidRDefault="009C184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PSC-CUNY 43 Research Award, $11,998</w:t>
      </w:r>
    </w:p>
    <w:p w14:paraId="19649532" w14:textId="77777777" w:rsidR="009C184C" w:rsidRPr="00042A65" w:rsidRDefault="009C184C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2BC5231" w14:textId="093E5249" w:rsidR="00A82478" w:rsidRPr="00042A65" w:rsidRDefault="0064498E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2007</w:t>
      </w:r>
      <w:r w:rsidR="0010226D" w:rsidRPr="00042A65">
        <w:rPr>
          <w:rFonts w:asciiTheme="majorBidi" w:hAnsiTheme="majorBidi" w:cstheme="majorBidi"/>
        </w:rPr>
        <w:t>-</w:t>
      </w:r>
      <w:r w:rsidR="00877FE5" w:rsidRPr="00042A65">
        <w:rPr>
          <w:rFonts w:asciiTheme="majorBidi" w:hAnsiTheme="majorBidi" w:cstheme="majorBidi"/>
        </w:rPr>
        <w:t>20</w:t>
      </w:r>
      <w:r w:rsidR="0010226D" w:rsidRPr="00042A65">
        <w:rPr>
          <w:rFonts w:asciiTheme="majorBidi" w:hAnsiTheme="majorBidi" w:cstheme="majorBidi"/>
        </w:rPr>
        <w:t>08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 xml:space="preserve">Assessing the Expectations, Realities, and Outcomes of Women Leaving </w:t>
      </w:r>
      <w:r w:rsidRPr="00042A65">
        <w:rPr>
          <w:rFonts w:asciiTheme="majorBidi" w:hAnsiTheme="majorBidi" w:cstheme="majorBidi"/>
          <w:b/>
        </w:rPr>
        <w:lastRenderedPageBreak/>
        <w:t>Prison to a Gender-Specific Halfway House Environment</w:t>
      </w:r>
    </w:p>
    <w:p w14:paraId="4DA9F007" w14:textId="77777777" w:rsidR="00A82478" w:rsidRPr="00042A65" w:rsidRDefault="00A82478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0B6A084D" w14:textId="77777777" w:rsidR="0064498E" w:rsidRPr="00042A65" w:rsidRDefault="00A82478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64498E" w:rsidRPr="00042A65">
        <w:rPr>
          <w:rFonts w:asciiTheme="majorBidi" w:hAnsiTheme="majorBidi" w:cstheme="majorBidi"/>
        </w:rPr>
        <w:t>PSC-CUNY University Committee on Research, $4</w:t>
      </w:r>
      <w:r w:rsidR="0058349D" w:rsidRPr="00042A65">
        <w:rPr>
          <w:rFonts w:asciiTheme="majorBidi" w:hAnsiTheme="majorBidi" w:cstheme="majorBidi"/>
        </w:rPr>
        <w:t>,</w:t>
      </w:r>
      <w:r w:rsidR="00D6664A" w:rsidRPr="00042A65">
        <w:rPr>
          <w:rFonts w:asciiTheme="majorBidi" w:hAnsiTheme="majorBidi" w:cstheme="majorBidi"/>
        </w:rPr>
        <w:t>744</w:t>
      </w:r>
    </w:p>
    <w:p w14:paraId="7DCD1795" w14:textId="77777777" w:rsidR="0064498E" w:rsidRPr="00042A65" w:rsidRDefault="0064498E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00EB660" w14:textId="68CC91CA" w:rsidR="00A82478" w:rsidRPr="00042A65" w:rsidRDefault="00A71F9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2006</w:t>
      </w:r>
      <w:r w:rsidR="0010226D" w:rsidRPr="00042A65">
        <w:rPr>
          <w:rFonts w:asciiTheme="majorBidi" w:hAnsiTheme="majorBidi" w:cstheme="majorBidi"/>
        </w:rPr>
        <w:t>-</w:t>
      </w:r>
      <w:r w:rsidR="00877FE5" w:rsidRPr="00042A65">
        <w:rPr>
          <w:rFonts w:asciiTheme="majorBidi" w:hAnsiTheme="majorBidi" w:cstheme="majorBidi"/>
        </w:rPr>
        <w:t>20</w:t>
      </w:r>
      <w:r w:rsidR="0010226D" w:rsidRPr="00042A65">
        <w:rPr>
          <w:rFonts w:asciiTheme="majorBidi" w:hAnsiTheme="majorBidi" w:cstheme="majorBidi"/>
        </w:rPr>
        <w:t>07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Using Geographic Information Systems to Evaluate Post-Release Prison Reentry Needs in the Greater Newark, NJ Region</w:t>
      </w:r>
    </w:p>
    <w:p w14:paraId="0F775579" w14:textId="77777777" w:rsidR="00A82478" w:rsidRPr="00042A65" w:rsidRDefault="00A82478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7016B934" w14:textId="77777777" w:rsidR="00A71F91" w:rsidRPr="00042A65" w:rsidRDefault="00A82478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A71F91" w:rsidRPr="00042A65">
        <w:rPr>
          <w:rFonts w:asciiTheme="majorBidi" w:hAnsiTheme="majorBidi" w:cstheme="majorBidi"/>
        </w:rPr>
        <w:t xml:space="preserve"> PSC-</w:t>
      </w:r>
      <w:r w:rsidR="00F02348" w:rsidRPr="00042A65">
        <w:rPr>
          <w:rFonts w:asciiTheme="majorBidi" w:hAnsiTheme="majorBidi" w:cstheme="majorBidi"/>
        </w:rPr>
        <w:t>CUNY University</w:t>
      </w:r>
      <w:r w:rsidR="00D6664A" w:rsidRPr="00042A65">
        <w:rPr>
          <w:rFonts w:asciiTheme="majorBidi" w:hAnsiTheme="majorBidi" w:cstheme="majorBidi"/>
        </w:rPr>
        <w:t xml:space="preserve"> Committee on Research, $3,990</w:t>
      </w:r>
    </w:p>
    <w:p w14:paraId="32CBED36" w14:textId="77777777" w:rsidR="00A71F91" w:rsidRPr="00042A65" w:rsidRDefault="00A71F91" w:rsidP="0059046B">
      <w:pPr>
        <w:tabs>
          <w:tab w:val="left" w:pos="-540"/>
          <w:tab w:val="num" w:pos="450"/>
          <w:tab w:val="left" w:pos="135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50" w:hanging="1350"/>
        <w:rPr>
          <w:rFonts w:asciiTheme="majorBidi" w:hAnsiTheme="majorBidi" w:cstheme="majorBidi"/>
        </w:rPr>
      </w:pPr>
    </w:p>
    <w:p w14:paraId="54580B0E" w14:textId="77777777" w:rsidR="00A82478" w:rsidRPr="00042A65" w:rsidRDefault="00A71F91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i/>
        </w:rPr>
      </w:pPr>
      <w:r w:rsidRPr="00042A65">
        <w:rPr>
          <w:rFonts w:asciiTheme="majorBidi" w:hAnsiTheme="majorBidi" w:cstheme="majorBidi"/>
        </w:rPr>
        <w:t>2005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Assessing</w:t>
      </w:r>
      <w:r w:rsidR="00A54A42" w:rsidRPr="00042A65">
        <w:rPr>
          <w:rFonts w:asciiTheme="majorBidi" w:hAnsiTheme="majorBidi" w:cstheme="majorBidi"/>
          <w:b/>
        </w:rPr>
        <w:t xml:space="preserve"> t</w:t>
      </w:r>
      <w:r w:rsidRPr="00042A65">
        <w:rPr>
          <w:rFonts w:asciiTheme="majorBidi" w:hAnsiTheme="majorBidi" w:cstheme="majorBidi"/>
          <w:b/>
        </w:rPr>
        <w:t>he Essex County Smart Book: A Resource Guide for Going Home</w:t>
      </w:r>
    </w:p>
    <w:p w14:paraId="50ACFB24" w14:textId="77777777" w:rsidR="00A82478" w:rsidRPr="00042A65" w:rsidRDefault="00A82478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172B72DD" w14:textId="77777777" w:rsidR="00A71F91" w:rsidRPr="00042A65" w:rsidRDefault="00A82478" w:rsidP="0059046B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  <w:i/>
        </w:rPr>
        <w:t xml:space="preserve"> </w:t>
      </w:r>
      <w:r w:rsidR="00A71F91" w:rsidRPr="00042A65">
        <w:rPr>
          <w:rFonts w:asciiTheme="majorBidi" w:hAnsiTheme="majorBidi" w:cstheme="majorBidi"/>
        </w:rPr>
        <w:t>Bloomfield College’s Faculty Development Committee, $1,220</w:t>
      </w:r>
    </w:p>
    <w:p w14:paraId="78E25981" w14:textId="77777777" w:rsidR="00A44DA4" w:rsidRPr="00042A65" w:rsidRDefault="00A44DA4" w:rsidP="0059046B">
      <w:pPr>
        <w:tabs>
          <w:tab w:val="left" w:pos="1440"/>
        </w:tabs>
        <w:ind w:left="1440" w:hanging="1440"/>
        <w:rPr>
          <w:rFonts w:asciiTheme="majorBidi" w:hAnsiTheme="majorBidi" w:cstheme="majorBidi"/>
        </w:rPr>
      </w:pPr>
    </w:p>
    <w:p w14:paraId="1E90A62C" w14:textId="5F9431E9" w:rsidR="00A82478" w:rsidRPr="00042A65" w:rsidRDefault="00A71F91" w:rsidP="0059046B">
      <w:pPr>
        <w:tabs>
          <w:tab w:val="left" w:pos="144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2003-</w:t>
      </w:r>
      <w:r w:rsidR="00877FE5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04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Advocating, Marketing, and Enhancing NewarkSuccess.org</w:t>
      </w:r>
    </w:p>
    <w:p w14:paraId="2E43A6A6" w14:textId="77777777" w:rsidR="00A82478" w:rsidRPr="00042A65" w:rsidRDefault="00A82478" w:rsidP="0059046B">
      <w:pPr>
        <w:tabs>
          <w:tab w:val="left" w:pos="144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Role:</w:t>
      </w:r>
      <w:r w:rsidRPr="00042A65">
        <w:rPr>
          <w:rFonts w:asciiTheme="majorBidi" w:hAnsiTheme="majorBidi" w:cstheme="majorBidi"/>
        </w:rPr>
        <w:t xml:space="preserve"> Principal investigator</w:t>
      </w:r>
    </w:p>
    <w:p w14:paraId="745CFEC6" w14:textId="77777777" w:rsidR="00A71F91" w:rsidRPr="00042A65" w:rsidRDefault="00A82478" w:rsidP="0059046B">
      <w:pPr>
        <w:tabs>
          <w:tab w:val="left" w:pos="144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Funding:</w:t>
      </w:r>
      <w:r w:rsidRPr="00042A65">
        <w:rPr>
          <w:rFonts w:asciiTheme="majorBidi" w:hAnsiTheme="majorBidi" w:cstheme="majorBidi"/>
        </w:rPr>
        <w:t xml:space="preserve"> </w:t>
      </w:r>
      <w:r w:rsidR="00954E6E" w:rsidRPr="00042A65">
        <w:rPr>
          <w:rFonts w:asciiTheme="majorBidi" w:hAnsiTheme="majorBidi" w:cstheme="majorBidi"/>
        </w:rPr>
        <w:t xml:space="preserve"> </w:t>
      </w:r>
      <w:r w:rsidR="00A71F91" w:rsidRPr="00042A65">
        <w:rPr>
          <w:rFonts w:asciiTheme="majorBidi" w:hAnsiTheme="majorBidi" w:cstheme="majorBidi"/>
        </w:rPr>
        <w:t>Bloomfield College’s Facult</w:t>
      </w:r>
      <w:r w:rsidR="00D6664A" w:rsidRPr="00042A65">
        <w:rPr>
          <w:rFonts w:asciiTheme="majorBidi" w:hAnsiTheme="majorBidi" w:cstheme="majorBidi"/>
        </w:rPr>
        <w:t>y Development Committee, $1,729</w:t>
      </w:r>
    </w:p>
    <w:p w14:paraId="2EA6F548" w14:textId="77777777" w:rsidR="00A71F91" w:rsidRPr="00042A65" w:rsidRDefault="00A71F91" w:rsidP="0059046B">
      <w:pPr>
        <w:tabs>
          <w:tab w:val="left" w:pos="1350"/>
        </w:tabs>
        <w:ind w:left="1350" w:hanging="1350"/>
        <w:rPr>
          <w:rFonts w:asciiTheme="majorBidi" w:hAnsiTheme="majorBidi" w:cstheme="majorBidi"/>
        </w:rPr>
      </w:pPr>
    </w:p>
    <w:p w14:paraId="561C8EAA" w14:textId="77777777" w:rsidR="00A71F91" w:rsidRPr="00042A65" w:rsidRDefault="00A71F91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="00954E6E" w:rsidRPr="00042A65">
        <w:rPr>
          <w:rFonts w:asciiTheme="majorBidi" w:hAnsiTheme="majorBidi" w:cstheme="majorBidi"/>
          <w:b/>
        </w:rPr>
        <w:t>Recipient</w:t>
      </w:r>
      <w:r w:rsidR="00954E6E" w:rsidRPr="00042A65">
        <w:rPr>
          <w:rFonts w:asciiTheme="majorBidi" w:hAnsiTheme="majorBidi" w:cstheme="majorBidi"/>
        </w:rPr>
        <w:t xml:space="preserve">. </w:t>
      </w:r>
      <w:r w:rsidRPr="00042A65">
        <w:rPr>
          <w:rFonts w:asciiTheme="majorBidi" w:hAnsiTheme="majorBidi" w:cstheme="majorBidi"/>
          <w:i/>
        </w:rPr>
        <w:t>Study Leave</w:t>
      </w:r>
      <w:r w:rsidRPr="00042A65">
        <w:rPr>
          <w:rFonts w:asciiTheme="majorBidi" w:hAnsiTheme="majorBidi" w:cstheme="majorBidi"/>
        </w:rPr>
        <w:t>, Bloomfield College, Bloo</w:t>
      </w:r>
      <w:r w:rsidR="00D6664A" w:rsidRPr="00042A65">
        <w:rPr>
          <w:rFonts w:asciiTheme="majorBidi" w:hAnsiTheme="majorBidi" w:cstheme="majorBidi"/>
        </w:rPr>
        <w:t>mfield, NJ. Fall 2002</w:t>
      </w:r>
    </w:p>
    <w:p w14:paraId="209A02DA" w14:textId="77777777" w:rsidR="004E26A2" w:rsidRPr="00042A65" w:rsidRDefault="004E26A2" w:rsidP="0059046B">
      <w:pPr>
        <w:rPr>
          <w:rFonts w:asciiTheme="majorBidi" w:hAnsiTheme="majorBidi" w:cstheme="majorBidi"/>
          <w:b/>
          <w:bCs/>
        </w:rPr>
      </w:pPr>
    </w:p>
    <w:p w14:paraId="4F6C18AC" w14:textId="77777777" w:rsidR="00052E48" w:rsidRPr="00042A65" w:rsidRDefault="00C23586" w:rsidP="0059046B">
      <w:pPr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7" w:name="Consulting_Activities"/>
      <w:bookmarkEnd w:id="7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Consulting </w:t>
      </w:r>
      <w:r w:rsidR="00B532B1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Activit</w:t>
      </w:r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ies</w:t>
      </w:r>
    </w:p>
    <w:p w14:paraId="00FB5029" w14:textId="77777777" w:rsidR="00C43036" w:rsidRPr="00042A65" w:rsidRDefault="00C43036" w:rsidP="0059046B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6030A48" w14:textId="56A9D457" w:rsidR="00020D26" w:rsidRPr="00042A65" w:rsidRDefault="00020D26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2022-</w:t>
      </w:r>
      <w:r w:rsidR="00A11FEB" w:rsidRPr="00042A65">
        <w:rPr>
          <w:rFonts w:asciiTheme="majorBidi" w:hAnsiTheme="majorBidi" w:cstheme="majorBidi"/>
        </w:rPr>
        <w:t>present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Consultant</w:t>
      </w:r>
      <w:r w:rsidRPr="00042A65">
        <w:rPr>
          <w:rFonts w:asciiTheme="majorBidi" w:hAnsiTheme="majorBidi" w:cstheme="majorBidi"/>
        </w:rPr>
        <w:t>, H</w:t>
      </w:r>
      <w:r w:rsidR="00953346">
        <w:rPr>
          <w:rFonts w:asciiTheme="majorBidi" w:hAnsiTheme="majorBidi" w:cstheme="majorBidi"/>
        </w:rPr>
        <w:t>ML IRB,</w:t>
      </w:r>
      <w:r w:rsidRPr="00042A65">
        <w:rPr>
          <w:rFonts w:asciiTheme="majorBidi" w:hAnsiTheme="majorBidi" w:cstheme="majorBidi"/>
        </w:rPr>
        <w:t xml:space="preserve"> Inc.</w:t>
      </w:r>
      <w:r w:rsidR="00953346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</w:rPr>
        <w:t xml:space="preserve"> Washin</w:t>
      </w:r>
      <w:r w:rsidR="002D04F0" w:rsidRPr="00042A65">
        <w:rPr>
          <w:rFonts w:asciiTheme="majorBidi" w:hAnsiTheme="majorBidi" w:cstheme="majorBidi"/>
        </w:rPr>
        <w:t>g</w:t>
      </w:r>
      <w:r w:rsidRPr="00042A65">
        <w:rPr>
          <w:rFonts w:asciiTheme="majorBidi" w:hAnsiTheme="majorBidi" w:cstheme="majorBidi"/>
        </w:rPr>
        <w:t>ton, DC.</w:t>
      </w:r>
    </w:p>
    <w:p w14:paraId="24667ACA" w14:textId="77777777" w:rsidR="00020D26" w:rsidRPr="00042A65" w:rsidRDefault="00020D26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7AEC4DB" w14:textId="523ABAD6" w:rsidR="00CA16B1" w:rsidRPr="00042A65" w:rsidRDefault="00CA16B1" w:rsidP="00CA16B1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2024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Consultant</w:t>
      </w:r>
      <w:r w:rsidRPr="00042A65">
        <w:rPr>
          <w:rFonts w:asciiTheme="majorBidi" w:hAnsiTheme="majorBidi" w:cstheme="majorBidi"/>
        </w:rPr>
        <w:t xml:space="preserve">, </w:t>
      </w:r>
      <w:r w:rsidR="00C943DE" w:rsidRPr="00042A65">
        <w:rPr>
          <w:rFonts w:asciiTheme="majorBidi" w:hAnsiTheme="majorBidi" w:cstheme="majorBidi"/>
        </w:rPr>
        <w:t xml:space="preserve">Strategic Planning, </w:t>
      </w:r>
      <w:r w:rsidRPr="00042A65">
        <w:rPr>
          <w:rFonts w:asciiTheme="majorBidi" w:hAnsiTheme="majorBidi" w:cstheme="majorBidi"/>
        </w:rPr>
        <w:t xml:space="preserve">Department of Rehabilitation and Community </w:t>
      </w:r>
      <w:r w:rsidR="002D04F0" w:rsidRPr="00042A65">
        <w:rPr>
          <w:rFonts w:asciiTheme="majorBidi" w:hAnsiTheme="majorBidi" w:cstheme="majorBidi"/>
        </w:rPr>
        <w:t>Supervision</w:t>
      </w:r>
      <w:r w:rsidRPr="00042A65">
        <w:rPr>
          <w:rFonts w:asciiTheme="majorBidi" w:hAnsiTheme="majorBidi" w:cstheme="majorBidi"/>
        </w:rPr>
        <w:t>, Ministry of Public Safety and Utilities, Turks and Caicos Islands Government.</w:t>
      </w:r>
    </w:p>
    <w:p w14:paraId="4B912E48" w14:textId="77777777" w:rsidR="00CA16B1" w:rsidRPr="00042A65" w:rsidRDefault="00CA16B1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2D15ACA" w14:textId="4BB6F319" w:rsidR="004524AA" w:rsidRPr="00042A65" w:rsidRDefault="004524AA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2022</w:t>
      </w:r>
      <w:r w:rsidR="00157E91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>2023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  <w:bCs/>
        </w:rPr>
        <w:t>Consultant</w:t>
      </w:r>
      <w:r w:rsidRPr="00042A65">
        <w:rPr>
          <w:rFonts w:asciiTheme="majorBidi" w:hAnsiTheme="majorBidi" w:cstheme="majorBidi"/>
        </w:rPr>
        <w:t xml:space="preserve">, Process Evaluation of “Village of Hope” a tiny homes initiative for </w:t>
      </w:r>
      <w:r w:rsidR="00157E91" w:rsidRPr="00042A65">
        <w:rPr>
          <w:rFonts w:asciiTheme="majorBidi" w:hAnsiTheme="majorBidi" w:cstheme="majorBidi"/>
        </w:rPr>
        <w:t>the formerly incarcerated</w:t>
      </w:r>
      <w:r w:rsidR="00076310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Reentry Coalition of New Jersey.</w:t>
      </w:r>
    </w:p>
    <w:p w14:paraId="0CFD1FF1" w14:textId="77777777" w:rsidR="004524AA" w:rsidRPr="00042A65" w:rsidRDefault="004524AA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17CA43C9" w14:textId="4498D189" w:rsidR="00D044C5" w:rsidRPr="00042A65" w:rsidRDefault="00D044C5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202</w:t>
      </w:r>
      <w:r w:rsidR="004E7D14" w:rsidRPr="00042A65">
        <w:rPr>
          <w:rFonts w:asciiTheme="majorBidi" w:hAnsiTheme="majorBidi" w:cstheme="majorBidi"/>
        </w:rPr>
        <w:t>1</w:t>
      </w:r>
      <w:r w:rsidRPr="00042A65">
        <w:rPr>
          <w:rFonts w:asciiTheme="majorBidi" w:hAnsiTheme="majorBidi" w:cstheme="majorBidi"/>
        </w:rPr>
        <w:t>-202</w:t>
      </w:r>
      <w:r w:rsidR="004E7D14" w:rsidRPr="00042A65">
        <w:rPr>
          <w:rFonts w:asciiTheme="majorBidi" w:hAnsiTheme="majorBidi" w:cstheme="majorBidi"/>
        </w:rPr>
        <w:t>2</w:t>
      </w:r>
      <w:r w:rsidRPr="00042A65">
        <w:rPr>
          <w:rFonts w:asciiTheme="majorBidi" w:hAnsiTheme="majorBidi" w:cstheme="majorBidi"/>
        </w:rPr>
        <w:tab/>
      </w:r>
      <w:r w:rsidR="00535E22" w:rsidRPr="00042A65">
        <w:rPr>
          <w:rFonts w:asciiTheme="majorBidi" w:hAnsiTheme="majorBidi" w:cstheme="majorBidi"/>
          <w:b/>
          <w:bCs/>
        </w:rPr>
        <w:t>Consultant</w:t>
      </w:r>
      <w:r w:rsidRPr="00042A65">
        <w:rPr>
          <w:rFonts w:asciiTheme="majorBidi" w:hAnsiTheme="majorBidi" w:cstheme="majorBidi"/>
        </w:rPr>
        <w:t>,</w:t>
      </w:r>
      <w:r w:rsidR="00535E22" w:rsidRPr="00042A65">
        <w:rPr>
          <w:rFonts w:asciiTheme="majorBidi" w:hAnsiTheme="majorBidi" w:cstheme="majorBidi"/>
        </w:rPr>
        <w:t xml:space="preserve"> Evaluation of the New Jersey’s Residential Community Release Programs</w:t>
      </w:r>
      <w:r w:rsidR="00076310" w:rsidRPr="00042A65">
        <w:rPr>
          <w:rFonts w:asciiTheme="majorBidi" w:hAnsiTheme="majorBidi" w:cstheme="majorBidi"/>
        </w:rPr>
        <w:t>,</w:t>
      </w:r>
      <w:r w:rsidR="00535E22" w:rsidRPr="00042A65">
        <w:rPr>
          <w:rFonts w:asciiTheme="majorBidi" w:hAnsiTheme="majorBidi" w:cstheme="majorBidi"/>
        </w:rPr>
        <w:t xml:space="preserve"> Reentry Coalition of New Jersey.</w:t>
      </w:r>
      <w:r w:rsidRPr="00042A65">
        <w:rPr>
          <w:rFonts w:asciiTheme="majorBidi" w:hAnsiTheme="majorBidi" w:cstheme="majorBidi"/>
        </w:rPr>
        <w:t xml:space="preserve"> </w:t>
      </w:r>
    </w:p>
    <w:p w14:paraId="55812364" w14:textId="77777777" w:rsidR="00D044C5" w:rsidRPr="00042A65" w:rsidRDefault="00D044C5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</w:p>
    <w:p w14:paraId="443EE7EC" w14:textId="07722E2B" w:rsidR="000350C3" w:rsidRPr="00042A65" w:rsidRDefault="000350C3" w:rsidP="000350C3">
      <w:pPr>
        <w:tabs>
          <w:tab w:val="left" w:pos="-540"/>
          <w:tab w:val="num" w:pos="45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2018-2019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Consultant</w:t>
      </w:r>
      <w:r w:rsidRPr="00042A65">
        <w:rPr>
          <w:rFonts w:asciiTheme="majorBidi" w:hAnsiTheme="majorBidi" w:cstheme="majorBidi"/>
        </w:rPr>
        <w:t>, Criminal Justice MA Program Development in El Salvador, Regional Training / Academy Program: Promoting Quantitative Analysis Capabilities and Applied Research on Citizen Security in Central America, US Agency for International Development.</w:t>
      </w:r>
    </w:p>
    <w:p w14:paraId="3C5416F6" w14:textId="77777777" w:rsidR="000350C3" w:rsidRPr="00042A65" w:rsidRDefault="000350C3" w:rsidP="0059046B">
      <w:pPr>
        <w:ind w:left="1440" w:hanging="1440"/>
        <w:rPr>
          <w:rFonts w:asciiTheme="majorBidi" w:hAnsiTheme="majorBidi" w:cstheme="majorBidi"/>
          <w:bCs/>
        </w:rPr>
      </w:pPr>
    </w:p>
    <w:p w14:paraId="0101B296" w14:textId="3E198B86" w:rsidR="001E222E" w:rsidRPr="00042A65" w:rsidRDefault="001E222E" w:rsidP="003B4837">
      <w:pPr>
        <w:widowControl/>
        <w:autoSpaceDE/>
        <w:autoSpaceDN/>
        <w:adjustRightInd/>
        <w:spacing w:after="160" w:line="259" w:lineRule="auto"/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2016</w:t>
      </w:r>
      <w:r w:rsidR="00B37D3D" w:rsidRPr="00042A65">
        <w:rPr>
          <w:rFonts w:asciiTheme="majorBidi" w:hAnsiTheme="majorBidi" w:cstheme="majorBidi"/>
          <w:bCs/>
        </w:rPr>
        <w:t>-</w:t>
      </w:r>
      <w:r w:rsidRPr="00042A65">
        <w:rPr>
          <w:rFonts w:asciiTheme="majorBidi" w:hAnsiTheme="majorBidi" w:cstheme="majorBidi"/>
          <w:bCs/>
        </w:rPr>
        <w:t>2017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Consultant</w:t>
      </w:r>
      <w:r w:rsidRPr="00042A65">
        <w:rPr>
          <w:rFonts w:asciiTheme="majorBidi" w:hAnsiTheme="majorBidi" w:cstheme="majorBidi"/>
          <w:bCs/>
        </w:rPr>
        <w:t xml:space="preserve">, </w:t>
      </w:r>
      <w:r w:rsidRPr="00042A65">
        <w:rPr>
          <w:rFonts w:asciiTheme="majorBidi" w:hAnsiTheme="majorBidi" w:cstheme="majorBidi"/>
        </w:rPr>
        <w:t>Survey of Inmates in Local Jails (SILJ): Design and Testing</w:t>
      </w:r>
      <w:r w:rsidRPr="00042A65">
        <w:rPr>
          <w:rFonts w:asciiTheme="majorBidi" w:hAnsiTheme="majorBidi" w:cstheme="majorBidi"/>
          <w:iCs/>
        </w:rPr>
        <w:t>.</w:t>
      </w:r>
      <w:r w:rsidR="003B4837" w:rsidRPr="00042A65">
        <w:rPr>
          <w:rFonts w:asciiTheme="majorBidi" w:hAnsiTheme="majorBidi" w:cstheme="majorBidi"/>
          <w:iCs/>
        </w:rPr>
        <w:t xml:space="preserve"> Consulted on revisions to Section 10: </w:t>
      </w:r>
      <w:r w:rsidR="003B4837" w:rsidRPr="00042A65">
        <w:rPr>
          <w:rFonts w:asciiTheme="majorBidi" w:hAnsiTheme="majorBidi" w:cstheme="majorBidi"/>
        </w:rPr>
        <w:t xml:space="preserve">Jail Program and Activates section. </w:t>
      </w:r>
      <w:r w:rsidRPr="00042A65">
        <w:rPr>
          <w:rFonts w:asciiTheme="majorBidi" w:hAnsiTheme="majorBidi" w:cstheme="majorBidi"/>
          <w:iCs/>
        </w:rPr>
        <w:t>Abt Associates and the Bureau of Justice Statistics</w:t>
      </w:r>
      <w:r w:rsidR="005D1476" w:rsidRPr="00042A65">
        <w:rPr>
          <w:rFonts w:asciiTheme="majorBidi" w:hAnsiTheme="majorBidi" w:cstheme="majorBidi"/>
          <w:iCs/>
        </w:rPr>
        <w:t>.</w:t>
      </w:r>
      <w:r w:rsidRPr="00042A65">
        <w:rPr>
          <w:rFonts w:asciiTheme="majorBidi" w:hAnsiTheme="majorBidi" w:cstheme="majorBidi"/>
          <w:i/>
          <w:iCs/>
        </w:rPr>
        <w:t xml:space="preserve"> </w:t>
      </w:r>
    </w:p>
    <w:p w14:paraId="0ADE7A52" w14:textId="77777777" w:rsidR="00942C74" w:rsidRPr="00042A65" w:rsidRDefault="00942C74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2016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Consultant</w:t>
      </w:r>
      <w:r w:rsidR="00AD72A3" w:rsidRPr="00042A65">
        <w:rPr>
          <w:rFonts w:asciiTheme="majorBidi" w:hAnsiTheme="majorBidi" w:cstheme="majorBidi"/>
          <w:bCs/>
        </w:rPr>
        <w:t>,</w:t>
      </w:r>
      <w:r w:rsidRPr="00042A65">
        <w:rPr>
          <w:rFonts w:asciiTheme="majorBidi" w:hAnsiTheme="majorBidi" w:cstheme="majorBidi"/>
          <w:bCs/>
        </w:rPr>
        <w:t xml:space="preserve"> </w:t>
      </w:r>
      <w:r w:rsidR="0020457E" w:rsidRPr="00042A65">
        <w:rPr>
          <w:rFonts w:asciiTheme="majorBidi" w:hAnsiTheme="majorBidi" w:cstheme="majorBidi"/>
          <w:bCs/>
        </w:rPr>
        <w:t>Prison reform.</w:t>
      </w:r>
      <w:r w:rsidR="0020457E" w:rsidRPr="00042A65">
        <w:rPr>
          <w:rFonts w:asciiTheme="majorBidi" w:hAnsiTheme="majorBidi" w:cstheme="majorBidi"/>
        </w:rPr>
        <w:t xml:space="preserve"> </w:t>
      </w:r>
      <w:r w:rsidR="0020457E" w:rsidRPr="00042A65">
        <w:rPr>
          <w:rFonts w:asciiTheme="majorBidi" w:hAnsiTheme="majorBidi" w:cstheme="majorBidi"/>
          <w:bCs/>
        </w:rPr>
        <w:t>Coordinating Body for the Justice Sector Modernization of the Government of Guatemala</w:t>
      </w:r>
      <w:r w:rsidR="00753871" w:rsidRPr="00042A65">
        <w:rPr>
          <w:rFonts w:asciiTheme="majorBidi" w:hAnsiTheme="majorBidi" w:cstheme="majorBidi"/>
          <w:bCs/>
        </w:rPr>
        <w:t>.</w:t>
      </w:r>
    </w:p>
    <w:p w14:paraId="14074201" w14:textId="77777777" w:rsidR="0020457E" w:rsidRPr="00042A65" w:rsidRDefault="0020457E" w:rsidP="0059046B">
      <w:pPr>
        <w:ind w:left="1440" w:hanging="1440"/>
        <w:rPr>
          <w:rFonts w:asciiTheme="majorBidi" w:hAnsiTheme="majorBidi" w:cstheme="majorBidi"/>
          <w:bCs/>
        </w:rPr>
      </w:pPr>
    </w:p>
    <w:p w14:paraId="757BEC43" w14:textId="2ABC88A3" w:rsidR="00753871" w:rsidRPr="00042A65" w:rsidRDefault="00C23586" w:rsidP="0059046B">
      <w:pPr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2006-</w:t>
      </w:r>
      <w:r w:rsidR="000E1B61" w:rsidRPr="00042A65">
        <w:rPr>
          <w:rFonts w:asciiTheme="majorBidi" w:hAnsiTheme="majorBidi" w:cstheme="majorBidi"/>
          <w:bCs/>
        </w:rPr>
        <w:t>201</w:t>
      </w:r>
      <w:r w:rsidR="00EE336C" w:rsidRPr="00042A65">
        <w:rPr>
          <w:rFonts w:asciiTheme="majorBidi" w:hAnsiTheme="majorBidi" w:cstheme="majorBidi"/>
          <w:bCs/>
        </w:rPr>
        <w:t>3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Site Director in Manhattan</w:t>
      </w:r>
      <w:r w:rsidR="00AD72A3" w:rsidRPr="00042A65">
        <w:rPr>
          <w:rFonts w:asciiTheme="majorBidi" w:hAnsiTheme="majorBidi" w:cstheme="majorBidi"/>
          <w:b/>
          <w:bCs/>
        </w:rPr>
        <w:t>,</w:t>
      </w:r>
      <w:r w:rsidRPr="00042A65">
        <w:rPr>
          <w:rFonts w:asciiTheme="majorBidi" w:hAnsiTheme="majorBidi" w:cstheme="majorBidi"/>
          <w:bCs/>
        </w:rPr>
        <w:t xml:space="preserve"> Arrestee Drug Abuse Monitoring Program</w:t>
      </w:r>
      <w:r w:rsidR="00753871" w:rsidRPr="00042A65">
        <w:rPr>
          <w:rFonts w:asciiTheme="majorBidi" w:hAnsiTheme="majorBidi" w:cstheme="majorBidi"/>
          <w:bCs/>
        </w:rPr>
        <w:t xml:space="preserve"> </w:t>
      </w:r>
    </w:p>
    <w:p w14:paraId="2E23C69E" w14:textId="77777777" w:rsidR="00C23586" w:rsidRPr="00042A65" w:rsidRDefault="00753871" w:rsidP="0059046B">
      <w:pPr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Cs/>
        </w:rPr>
        <w:tab/>
      </w:r>
      <w:r w:rsidR="00C23586" w:rsidRPr="00042A65">
        <w:rPr>
          <w:rFonts w:asciiTheme="majorBidi" w:hAnsiTheme="majorBidi" w:cstheme="majorBidi"/>
          <w:bCs/>
        </w:rPr>
        <w:t xml:space="preserve"> (ADAM II), Abt Associates and the Office of National Drug Control Policy. </w:t>
      </w:r>
    </w:p>
    <w:p w14:paraId="2D87740A" w14:textId="77777777" w:rsidR="00FF5DA9" w:rsidRPr="00042A65" w:rsidRDefault="00FF5DA9" w:rsidP="0059046B">
      <w:pPr>
        <w:rPr>
          <w:rFonts w:asciiTheme="majorBidi" w:hAnsiTheme="majorBidi" w:cstheme="majorBidi"/>
          <w:bCs/>
        </w:rPr>
      </w:pPr>
    </w:p>
    <w:p w14:paraId="407B78E7" w14:textId="77777777" w:rsidR="00C23586" w:rsidRPr="00042A65" w:rsidRDefault="00C23586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2005</w:t>
      </w:r>
      <w:r w:rsidRPr="00042A65">
        <w:rPr>
          <w:rFonts w:asciiTheme="majorBidi" w:hAnsiTheme="majorBidi" w:cstheme="majorBidi"/>
          <w:bCs/>
        </w:rPr>
        <w:tab/>
      </w:r>
      <w:r w:rsidR="00BC3F5B" w:rsidRPr="00042A65">
        <w:rPr>
          <w:rFonts w:asciiTheme="majorBidi" w:hAnsiTheme="majorBidi" w:cstheme="majorBidi"/>
          <w:b/>
          <w:bCs/>
        </w:rPr>
        <w:t>Research Consultant</w:t>
      </w:r>
      <w:r w:rsidR="00AD72A3" w:rsidRPr="00042A65">
        <w:rPr>
          <w:rFonts w:asciiTheme="majorBidi" w:hAnsiTheme="majorBidi" w:cstheme="majorBidi"/>
          <w:b/>
          <w:bCs/>
        </w:rPr>
        <w:t>,</w:t>
      </w:r>
      <w:r w:rsidR="00BC3F5B" w:rsidRPr="00042A65">
        <w:rPr>
          <w:rFonts w:asciiTheme="majorBidi" w:hAnsiTheme="majorBidi" w:cstheme="majorBidi"/>
          <w:bCs/>
        </w:rPr>
        <w:t xml:space="preserve"> </w:t>
      </w:r>
      <w:r w:rsidRPr="00042A65">
        <w:rPr>
          <w:rFonts w:asciiTheme="majorBidi" w:hAnsiTheme="majorBidi" w:cstheme="majorBidi"/>
          <w:bCs/>
        </w:rPr>
        <w:t>Drafted the text on the needs, issues, and procedures to implement post-secondary education in a correctional facility for the New Jersey Institute for</w:t>
      </w:r>
      <w:r w:rsidR="00BC3F5B" w:rsidRPr="00042A65">
        <w:rPr>
          <w:rFonts w:asciiTheme="majorBidi" w:hAnsiTheme="majorBidi" w:cstheme="majorBidi"/>
          <w:bCs/>
        </w:rPr>
        <w:t xml:space="preserve"> </w:t>
      </w:r>
      <w:r w:rsidRPr="00042A65">
        <w:rPr>
          <w:rFonts w:asciiTheme="majorBidi" w:hAnsiTheme="majorBidi" w:cstheme="majorBidi"/>
          <w:bCs/>
        </w:rPr>
        <w:t>Social Justice</w:t>
      </w:r>
      <w:r w:rsidR="00753871" w:rsidRPr="00042A65">
        <w:rPr>
          <w:rFonts w:asciiTheme="majorBidi" w:hAnsiTheme="majorBidi" w:cstheme="majorBidi"/>
          <w:bCs/>
        </w:rPr>
        <w:t>.</w:t>
      </w:r>
    </w:p>
    <w:p w14:paraId="5BDA0484" w14:textId="77777777" w:rsidR="00C23586" w:rsidRPr="00042A65" w:rsidRDefault="00C23586" w:rsidP="0059046B">
      <w:pPr>
        <w:rPr>
          <w:rFonts w:asciiTheme="majorBidi" w:hAnsiTheme="majorBidi" w:cstheme="majorBidi"/>
          <w:bCs/>
        </w:rPr>
      </w:pPr>
    </w:p>
    <w:p w14:paraId="55EC2A8C" w14:textId="77777777" w:rsidR="00C23586" w:rsidRPr="00042A65" w:rsidRDefault="00C23586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2005</w:t>
      </w:r>
      <w:r w:rsidRPr="00042A65">
        <w:rPr>
          <w:rFonts w:asciiTheme="majorBidi" w:hAnsiTheme="majorBidi" w:cstheme="majorBidi"/>
          <w:bCs/>
        </w:rPr>
        <w:tab/>
      </w:r>
      <w:r w:rsidR="00BC3F5B" w:rsidRPr="00042A65">
        <w:rPr>
          <w:rFonts w:asciiTheme="majorBidi" w:hAnsiTheme="majorBidi" w:cstheme="majorBidi"/>
          <w:b/>
          <w:bCs/>
        </w:rPr>
        <w:t>Research Consultant</w:t>
      </w:r>
      <w:r w:rsidR="00AD72A3" w:rsidRPr="00042A65">
        <w:rPr>
          <w:rFonts w:asciiTheme="majorBidi" w:hAnsiTheme="majorBidi" w:cstheme="majorBidi"/>
          <w:bCs/>
        </w:rPr>
        <w:t>,</w:t>
      </w:r>
      <w:r w:rsidR="00BC3F5B" w:rsidRPr="00042A65">
        <w:rPr>
          <w:rFonts w:asciiTheme="majorBidi" w:hAnsiTheme="majorBidi" w:cstheme="majorBidi"/>
          <w:bCs/>
        </w:rPr>
        <w:t xml:space="preserve"> </w:t>
      </w:r>
      <w:r w:rsidRPr="00042A65">
        <w:rPr>
          <w:rFonts w:asciiTheme="majorBidi" w:hAnsiTheme="majorBidi" w:cstheme="majorBidi"/>
          <w:bCs/>
        </w:rPr>
        <w:t>Evaluated Youth Challenge’s residential drug treatment facility, as an alternative to incarceration, for men in Newport News, VA. For J.C. Kellogg Foundation, Summit, NJ.</w:t>
      </w:r>
    </w:p>
    <w:p w14:paraId="60291A98" w14:textId="77777777" w:rsidR="0014217D" w:rsidRPr="00042A65" w:rsidRDefault="0014217D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</w:rPr>
      </w:pPr>
    </w:p>
    <w:p w14:paraId="23EE1BFA" w14:textId="77777777" w:rsidR="00C23586" w:rsidRPr="00042A65" w:rsidRDefault="00C23586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2004</w:t>
      </w:r>
      <w:r w:rsidRPr="00042A65">
        <w:rPr>
          <w:rFonts w:asciiTheme="majorBidi" w:hAnsiTheme="majorBidi" w:cstheme="majorBidi"/>
          <w:i/>
        </w:rPr>
        <w:tab/>
      </w:r>
      <w:r w:rsidR="00BC3F5B" w:rsidRPr="00042A65">
        <w:rPr>
          <w:rFonts w:asciiTheme="majorBidi" w:hAnsiTheme="majorBidi" w:cstheme="majorBidi"/>
          <w:b/>
        </w:rPr>
        <w:t xml:space="preserve">Training </w:t>
      </w:r>
      <w:r w:rsidR="00BC3F5B" w:rsidRPr="00042A65">
        <w:rPr>
          <w:rFonts w:asciiTheme="majorBidi" w:hAnsiTheme="majorBidi" w:cstheme="majorBidi"/>
          <w:b/>
          <w:bCs/>
        </w:rPr>
        <w:t>Consultant</w:t>
      </w:r>
      <w:r w:rsidR="00AD72A3" w:rsidRPr="00042A65">
        <w:rPr>
          <w:rFonts w:asciiTheme="majorBidi" w:hAnsiTheme="majorBidi" w:cstheme="majorBidi"/>
        </w:rPr>
        <w:t>,</w:t>
      </w:r>
      <w:r w:rsidR="00BC3F5B" w:rsidRPr="00042A65">
        <w:rPr>
          <w:rFonts w:asciiTheme="majorBidi" w:hAnsiTheme="majorBidi" w:cstheme="majorBidi"/>
        </w:rPr>
        <w:t xml:space="preserve"> </w:t>
      </w:r>
      <w:proofErr w:type="gramStart"/>
      <w:r w:rsidRPr="00042A65">
        <w:rPr>
          <w:rFonts w:asciiTheme="majorBidi" w:hAnsiTheme="majorBidi" w:cstheme="majorBidi"/>
        </w:rPr>
        <w:t>Conducted</w:t>
      </w:r>
      <w:proofErr w:type="gramEnd"/>
      <w:r w:rsidRPr="00042A65">
        <w:rPr>
          <w:rFonts w:asciiTheme="majorBidi" w:hAnsiTheme="majorBidi" w:cstheme="majorBidi"/>
        </w:rPr>
        <w:t xml:space="preserve"> a training session titled “Meeting the Health and Human Service Needs for Probationers: Internet Database Training for Probation Officers” for New Jersey Office of the Public Defender’s Life Skill Advocates, Trenton, NJ.</w:t>
      </w:r>
    </w:p>
    <w:p w14:paraId="00B408BC" w14:textId="77777777" w:rsidR="00C23586" w:rsidRPr="00042A65" w:rsidRDefault="00C23586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</w:rPr>
      </w:pPr>
    </w:p>
    <w:p w14:paraId="15BFCFA5" w14:textId="77777777" w:rsidR="00C23586" w:rsidRPr="00042A65" w:rsidRDefault="00C23586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2004</w:t>
      </w:r>
      <w:r w:rsidRPr="00042A65">
        <w:rPr>
          <w:rFonts w:asciiTheme="majorBidi" w:hAnsiTheme="majorBidi" w:cstheme="majorBidi"/>
          <w:i/>
        </w:rPr>
        <w:tab/>
      </w:r>
      <w:r w:rsidR="00BC3F5B" w:rsidRPr="00042A65">
        <w:rPr>
          <w:rFonts w:asciiTheme="majorBidi" w:hAnsiTheme="majorBidi" w:cstheme="majorBidi"/>
          <w:b/>
        </w:rPr>
        <w:t xml:space="preserve">Training </w:t>
      </w:r>
      <w:r w:rsidR="00BC3F5B" w:rsidRPr="00042A65">
        <w:rPr>
          <w:rFonts w:asciiTheme="majorBidi" w:hAnsiTheme="majorBidi" w:cstheme="majorBidi"/>
          <w:b/>
          <w:bCs/>
        </w:rPr>
        <w:t>Consultant</w:t>
      </w:r>
      <w:r w:rsidR="00AD72A3" w:rsidRPr="00042A65">
        <w:rPr>
          <w:rFonts w:asciiTheme="majorBidi" w:hAnsiTheme="majorBidi" w:cstheme="majorBidi"/>
          <w:b/>
          <w:bCs/>
        </w:rPr>
        <w:t>,</w:t>
      </w:r>
      <w:r w:rsidR="00BC3F5B" w:rsidRPr="00042A65">
        <w:rPr>
          <w:rFonts w:asciiTheme="majorBidi" w:hAnsiTheme="majorBidi" w:cstheme="majorBidi"/>
        </w:rPr>
        <w:t xml:space="preserve"> </w:t>
      </w:r>
      <w:proofErr w:type="gramStart"/>
      <w:r w:rsidRPr="00042A65">
        <w:rPr>
          <w:rFonts w:asciiTheme="majorBidi" w:hAnsiTheme="majorBidi" w:cstheme="majorBidi"/>
        </w:rPr>
        <w:t>Conducted</w:t>
      </w:r>
      <w:proofErr w:type="gramEnd"/>
      <w:r w:rsidRPr="00042A65">
        <w:rPr>
          <w:rFonts w:asciiTheme="majorBidi" w:hAnsiTheme="majorBidi" w:cstheme="majorBidi"/>
        </w:rPr>
        <w:t xml:space="preserve"> two training sessions titled “Meeting the Health and Human Service Needs for Parolees: Internet Database Training for Parole Officers” for</w:t>
      </w:r>
      <w:r w:rsidR="00BC3F5B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 xml:space="preserve">New Jersey State Parole Board training officers, Newark &amp; Bloomfield, NJ. </w:t>
      </w:r>
    </w:p>
    <w:p w14:paraId="7A8D9B05" w14:textId="77777777" w:rsidR="00860231" w:rsidRPr="00042A65" w:rsidRDefault="00860231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25810F5C" w14:textId="77777777" w:rsidR="00C23586" w:rsidRPr="00042A65" w:rsidRDefault="00BC3F5B" w:rsidP="0059046B">
      <w:pPr>
        <w:pStyle w:val="PlainText"/>
        <w:numPr>
          <w:ilvl w:val="0"/>
          <w:numId w:val="4"/>
        </w:numPr>
        <w:tabs>
          <w:tab w:val="clear" w:pos="1560"/>
          <w:tab w:val="num" w:pos="1440"/>
        </w:tabs>
        <w:ind w:left="1440" w:hanging="144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b/>
          <w:sz w:val="24"/>
          <w:szCs w:val="24"/>
        </w:rPr>
        <w:t>Research Consultant</w:t>
      </w:r>
      <w:r w:rsidR="00AD72A3" w:rsidRPr="00042A65">
        <w:rPr>
          <w:rFonts w:asciiTheme="majorBidi" w:hAnsiTheme="majorBidi" w:cstheme="majorBidi"/>
          <w:sz w:val="24"/>
          <w:szCs w:val="24"/>
        </w:rPr>
        <w:t>,</w:t>
      </w:r>
      <w:r w:rsidRPr="00042A65">
        <w:rPr>
          <w:rFonts w:asciiTheme="majorBidi" w:hAnsiTheme="majorBidi" w:cstheme="majorBidi"/>
          <w:sz w:val="24"/>
          <w:szCs w:val="24"/>
        </w:rPr>
        <w:t xml:space="preserve"> </w:t>
      </w:r>
      <w:r w:rsidR="00C23586" w:rsidRPr="00042A65">
        <w:rPr>
          <w:rFonts w:asciiTheme="majorBidi" w:hAnsiTheme="majorBidi" w:cstheme="majorBidi"/>
          <w:sz w:val="24"/>
          <w:szCs w:val="24"/>
        </w:rPr>
        <w:t>Drafted the text on the needs, issues, and procedures to implement HIV/AIDS outreach to parolees for the Centers for Disease Control and Prevention HIV Prevention Projects’ Community-Based Organization Grant #04064, Isaia</w:t>
      </w:r>
      <w:r w:rsidR="00753871" w:rsidRPr="00042A65">
        <w:rPr>
          <w:rFonts w:asciiTheme="majorBidi" w:hAnsiTheme="majorBidi" w:cstheme="majorBidi"/>
          <w:sz w:val="24"/>
          <w:szCs w:val="24"/>
        </w:rPr>
        <w:t>h House, East Orange, NJ.</w:t>
      </w:r>
    </w:p>
    <w:p w14:paraId="6336F3F1" w14:textId="77777777" w:rsidR="004877C3" w:rsidRPr="00042A65" w:rsidRDefault="004877C3" w:rsidP="0059046B">
      <w:pPr>
        <w:pStyle w:val="PlainText"/>
        <w:rPr>
          <w:rFonts w:asciiTheme="majorBidi" w:hAnsiTheme="majorBidi" w:cstheme="majorBidi"/>
          <w:sz w:val="24"/>
          <w:szCs w:val="24"/>
        </w:rPr>
      </w:pPr>
    </w:p>
    <w:p w14:paraId="4E39553E" w14:textId="77777777" w:rsidR="00C23586" w:rsidRPr="00042A65" w:rsidRDefault="00C23586" w:rsidP="0059046B">
      <w:pPr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8" w:name="Panel_Memberships"/>
      <w:bookmarkEnd w:id="8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Panel Memberships (selected)</w:t>
      </w:r>
    </w:p>
    <w:p w14:paraId="08880C8F" w14:textId="77777777" w:rsidR="00C23586" w:rsidRPr="00042A65" w:rsidRDefault="00C23586" w:rsidP="0059046B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656860A" w14:textId="52DFCE04" w:rsidR="00CF3E0E" w:rsidRPr="00042A65" w:rsidRDefault="00CF3E0E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2016-</w:t>
      </w:r>
      <w:r w:rsidR="00A11FEB" w:rsidRPr="00042A65">
        <w:rPr>
          <w:rFonts w:asciiTheme="majorBidi" w:hAnsiTheme="majorBidi" w:cstheme="majorBidi"/>
          <w:bCs/>
        </w:rPr>
        <w:t>present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Member</w:t>
      </w:r>
      <w:r w:rsidRPr="00042A65">
        <w:rPr>
          <w:rFonts w:asciiTheme="majorBidi" w:hAnsiTheme="majorBidi" w:cstheme="majorBidi"/>
          <w:bCs/>
        </w:rPr>
        <w:t xml:space="preserve">, The Crime and Justice Alliance, American Society of Criminology &amp; Academy of Criminal Justice Sciences. </w:t>
      </w:r>
    </w:p>
    <w:p w14:paraId="5C7F2B3D" w14:textId="15AA9D87" w:rsidR="007613FA" w:rsidRPr="00042A65" w:rsidRDefault="007613FA" w:rsidP="0059046B">
      <w:pPr>
        <w:ind w:left="1440" w:hanging="1440"/>
        <w:rPr>
          <w:rFonts w:asciiTheme="majorBidi" w:hAnsiTheme="majorBidi" w:cstheme="majorBidi"/>
          <w:bCs/>
        </w:rPr>
      </w:pPr>
    </w:p>
    <w:p w14:paraId="6101C157" w14:textId="4B0803B6" w:rsidR="00D94C83" w:rsidRPr="00042A65" w:rsidRDefault="00D94C83" w:rsidP="007613FA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2023-</w:t>
      </w:r>
      <w:r w:rsidR="008859C6">
        <w:rPr>
          <w:rFonts w:asciiTheme="majorBidi" w:hAnsiTheme="majorBidi" w:cstheme="majorBidi"/>
          <w:bCs/>
        </w:rPr>
        <w:t>2025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  <w:bCs/>
        </w:rPr>
        <w:t xml:space="preserve">, Policy Advisory </w:t>
      </w:r>
      <w:r w:rsidR="006D59D1" w:rsidRPr="00042A65">
        <w:rPr>
          <w:rFonts w:asciiTheme="majorBidi" w:hAnsiTheme="majorBidi" w:cstheme="majorBidi"/>
          <w:bCs/>
        </w:rPr>
        <w:t>Board</w:t>
      </w:r>
      <w:r w:rsidRPr="00042A65">
        <w:rPr>
          <w:rFonts w:asciiTheme="majorBidi" w:hAnsiTheme="majorBidi" w:cstheme="majorBidi"/>
          <w:bCs/>
        </w:rPr>
        <w:t xml:space="preserve"> on Virtual/Augmented Reality in </w:t>
      </w:r>
      <w:r w:rsidR="00BB4794" w:rsidRPr="00042A65">
        <w:rPr>
          <w:rFonts w:asciiTheme="majorBidi" w:hAnsiTheme="majorBidi" w:cstheme="majorBidi"/>
          <w:bCs/>
        </w:rPr>
        <w:t>Corrections</w:t>
      </w:r>
      <w:r w:rsidRPr="00042A65">
        <w:rPr>
          <w:rFonts w:asciiTheme="majorBidi" w:hAnsiTheme="majorBidi" w:cstheme="majorBidi"/>
          <w:bCs/>
        </w:rPr>
        <w:t xml:space="preserve">, </w:t>
      </w:r>
      <w:proofErr w:type="spellStart"/>
      <w:r w:rsidRPr="00042A65">
        <w:rPr>
          <w:rFonts w:asciiTheme="majorBidi" w:hAnsiTheme="majorBidi" w:cstheme="majorBidi"/>
          <w:bCs/>
        </w:rPr>
        <w:t>Mlinzi</w:t>
      </w:r>
      <w:proofErr w:type="spellEnd"/>
      <w:r w:rsidRPr="00042A65">
        <w:rPr>
          <w:rFonts w:asciiTheme="majorBidi" w:hAnsiTheme="majorBidi" w:cstheme="majorBidi"/>
          <w:bCs/>
        </w:rPr>
        <w:t xml:space="preserve"> Group LLC, Raleigh, NC. </w:t>
      </w:r>
    </w:p>
    <w:p w14:paraId="177FEFE5" w14:textId="77777777" w:rsidR="00D94C83" w:rsidRPr="00042A65" w:rsidRDefault="00D94C83" w:rsidP="007613FA">
      <w:pPr>
        <w:ind w:left="1440" w:hanging="1440"/>
        <w:rPr>
          <w:rFonts w:asciiTheme="majorBidi" w:hAnsiTheme="majorBidi" w:cstheme="majorBidi"/>
          <w:bCs/>
        </w:rPr>
      </w:pPr>
    </w:p>
    <w:p w14:paraId="759FB71B" w14:textId="7CF46B33" w:rsidR="007613FA" w:rsidRPr="00042A65" w:rsidRDefault="007613FA" w:rsidP="007613FA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2020-202</w:t>
      </w:r>
      <w:r w:rsidR="002A3DDA" w:rsidRPr="00042A65">
        <w:rPr>
          <w:rFonts w:asciiTheme="majorBidi" w:hAnsiTheme="majorBidi" w:cstheme="majorBidi"/>
          <w:bCs/>
        </w:rPr>
        <w:t>2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  <w:bCs/>
        </w:rPr>
        <w:t>, Policy Advisory Panel, Correctional Healthcare, Centurion, Vienna, VA</w:t>
      </w:r>
    </w:p>
    <w:p w14:paraId="20612166" w14:textId="77777777" w:rsidR="00CF3E0E" w:rsidRPr="00042A65" w:rsidRDefault="00CF3E0E" w:rsidP="0059046B">
      <w:pPr>
        <w:ind w:left="1440" w:hanging="1440"/>
        <w:rPr>
          <w:rFonts w:asciiTheme="majorBidi" w:hAnsiTheme="majorBidi" w:cstheme="majorBidi"/>
          <w:bCs/>
        </w:rPr>
      </w:pPr>
    </w:p>
    <w:p w14:paraId="494B11E2" w14:textId="26987AE8" w:rsidR="004339A1" w:rsidRPr="00042A65" w:rsidRDefault="004339A1" w:rsidP="009F369F">
      <w:pPr>
        <w:ind w:left="1440" w:hanging="1440"/>
        <w:rPr>
          <w:rFonts w:asciiTheme="majorBidi" w:hAnsiTheme="majorBidi" w:cstheme="majorBidi"/>
          <w:bCs/>
          <w:lang w:val="es-ES"/>
        </w:rPr>
      </w:pPr>
      <w:r w:rsidRPr="00042A65">
        <w:rPr>
          <w:rFonts w:asciiTheme="majorBidi" w:hAnsiTheme="majorBidi" w:cstheme="majorBidi"/>
          <w:bCs/>
          <w:lang w:val="es-ES"/>
        </w:rPr>
        <w:t xml:space="preserve">2018 </w:t>
      </w:r>
      <w:r w:rsidRPr="00042A65">
        <w:rPr>
          <w:rFonts w:asciiTheme="majorBidi" w:hAnsiTheme="majorBidi" w:cstheme="majorBidi"/>
          <w:bCs/>
          <w:lang w:val="es-ES"/>
        </w:rPr>
        <w:tab/>
      </w:r>
      <w:proofErr w:type="spellStart"/>
      <w:r w:rsidRPr="00042A65">
        <w:rPr>
          <w:rFonts w:asciiTheme="majorBidi" w:hAnsiTheme="majorBidi" w:cstheme="majorBidi"/>
          <w:b/>
          <w:bCs/>
          <w:lang w:val="es-ES"/>
        </w:rPr>
        <w:t>Founding</w:t>
      </w:r>
      <w:proofErr w:type="spellEnd"/>
      <w:r w:rsidRPr="00042A65">
        <w:rPr>
          <w:rFonts w:asciiTheme="majorBidi" w:hAnsiTheme="majorBidi" w:cstheme="majorBidi"/>
          <w:b/>
          <w:bCs/>
          <w:lang w:val="es-ES"/>
        </w:rPr>
        <w:t xml:space="preserve"> </w:t>
      </w:r>
      <w:proofErr w:type="spellStart"/>
      <w:r w:rsidRPr="00042A65">
        <w:rPr>
          <w:rFonts w:asciiTheme="majorBidi" w:hAnsiTheme="majorBidi" w:cstheme="majorBidi"/>
          <w:b/>
          <w:bCs/>
          <w:lang w:val="es-ES"/>
        </w:rPr>
        <w:t>Member</w:t>
      </w:r>
      <w:proofErr w:type="spellEnd"/>
      <w:r w:rsidRPr="00042A65">
        <w:rPr>
          <w:rFonts w:asciiTheme="majorBidi" w:hAnsiTheme="majorBidi" w:cstheme="majorBidi"/>
          <w:bCs/>
          <w:lang w:val="es-ES"/>
        </w:rPr>
        <w:t xml:space="preserve">, American </w:t>
      </w:r>
      <w:proofErr w:type="spellStart"/>
      <w:r w:rsidRPr="00042A65">
        <w:rPr>
          <w:rFonts w:asciiTheme="majorBidi" w:hAnsiTheme="majorBidi" w:cstheme="majorBidi"/>
          <w:bCs/>
          <w:lang w:val="es-ES"/>
        </w:rPr>
        <w:t>Prison</w:t>
      </w:r>
      <w:proofErr w:type="spellEnd"/>
      <w:r w:rsidRPr="00042A65">
        <w:rPr>
          <w:rFonts w:asciiTheme="majorBidi" w:hAnsiTheme="majorBidi" w:cstheme="majorBidi"/>
          <w:bCs/>
          <w:lang w:val="es-ES"/>
        </w:rPr>
        <w:t xml:space="preserve"> </w:t>
      </w:r>
      <w:proofErr w:type="spellStart"/>
      <w:r w:rsidRPr="00042A65">
        <w:rPr>
          <w:rFonts w:asciiTheme="majorBidi" w:hAnsiTheme="majorBidi" w:cstheme="majorBidi"/>
          <w:bCs/>
          <w:lang w:val="es-ES"/>
        </w:rPr>
        <w:t>Research</w:t>
      </w:r>
      <w:proofErr w:type="spellEnd"/>
      <w:r w:rsidRPr="00042A65">
        <w:rPr>
          <w:rFonts w:asciiTheme="majorBidi" w:hAnsiTheme="majorBidi" w:cstheme="majorBidi"/>
          <w:bCs/>
          <w:lang w:val="es-ES"/>
        </w:rPr>
        <w:t xml:space="preserve"> Network / Red de </w:t>
      </w:r>
      <w:proofErr w:type="spellStart"/>
      <w:r w:rsidRPr="00042A65">
        <w:rPr>
          <w:rFonts w:asciiTheme="majorBidi" w:hAnsiTheme="majorBidi" w:cstheme="majorBidi"/>
          <w:bCs/>
          <w:lang w:val="es-ES"/>
        </w:rPr>
        <w:t>Investigacion</w:t>
      </w:r>
      <w:proofErr w:type="spellEnd"/>
      <w:r w:rsidRPr="00042A65">
        <w:rPr>
          <w:rFonts w:asciiTheme="majorBidi" w:hAnsiTheme="majorBidi" w:cstheme="majorBidi"/>
          <w:bCs/>
          <w:lang w:val="es-ES"/>
        </w:rPr>
        <w:t xml:space="preserve"> Penitenciaria de las Americas, </w:t>
      </w:r>
    </w:p>
    <w:p w14:paraId="5FF9DE0C" w14:textId="77777777" w:rsidR="004339A1" w:rsidRPr="00042A65" w:rsidRDefault="004339A1" w:rsidP="0059046B">
      <w:pPr>
        <w:ind w:left="1440" w:hanging="1440"/>
        <w:rPr>
          <w:rFonts w:asciiTheme="majorBidi" w:hAnsiTheme="majorBidi" w:cstheme="majorBidi"/>
          <w:bCs/>
          <w:lang w:val="es-ES"/>
        </w:rPr>
      </w:pPr>
    </w:p>
    <w:p w14:paraId="0FC84F20" w14:textId="64F039CD" w:rsidR="00887769" w:rsidRPr="00042A65" w:rsidRDefault="00887769" w:rsidP="00887769">
      <w:pPr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2014-2017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Advisory Board Member</w:t>
      </w:r>
      <w:r w:rsidRPr="00042A65">
        <w:rPr>
          <w:rFonts w:asciiTheme="majorBidi" w:hAnsiTheme="majorBidi" w:cstheme="majorBidi"/>
          <w:bCs/>
        </w:rPr>
        <w:t>, The Reset Foundation, San Francisco, CA.</w:t>
      </w:r>
    </w:p>
    <w:p w14:paraId="12902D29" w14:textId="77777777" w:rsidR="00887769" w:rsidRPr="00042A65" w:rsidRDefault="00887769" w:rsidP="0059046B">
      <w:pPr>
        <w:ind w:left="1440" w:hanging="1440"/>
        <w:rPr>
          <w:rFonts w:asciiTheme="majorBidi" w:hAnsiTheme="majorBidi" w:cstheme="majorBidi"/>
          <w:bCs/>
        </w:rPr>
      </w:pPr>
    </w:p>
    <w:p w14:paraId="402129A7" w14:textId="77777777" w:rsidR="002547AF" w:rsidRPr="00042A65" w:rsidRDefault="002547AF" w:rsidP="0059046B">
      <w:pPr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Cs/>
        </w:rPr>
        <w:t>2017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Participant</w:t>
      </w:r>
      <w:r w:rsidRPr="00042A65">
        <w:rPr>
          <w:rFonts w:asciiTheme="majorBidi" w:hAnsiTheme="majorBidi" w:cstheme="majorBidi"/>
          <w:bCs/>
        </w:rPr>
        <w:t>, Second Annual Jail Research Network Meeting, B</w:t>
      </w:r>
      <w:r w:rsidRPr="00042A65">
        <w:rPr>
          <w:rFonts w:asciiTheme="majorBidi" w:hAnsiTheme="majorBidi" w:cstheme="majorBidi"/>
        </w:rPr>
        <w:t>ureau of Justice Statistics, Aurora, CO. (April)</w:t>
      </w:r>
    </w:p>
    <w:p w14:paraId="5347C881" w14:textId="77777777" w:rsidR="002547AF" w:rsidRPr="00042A65" w:rsidRDefault="002547AF" w:rsidP="0059046B">
      <w:pPr>
        <w:ind w:left="1440" w:hanging="1440"/>
        <w:rPr>
          <w:rFonts w:asciiTheme="majorBidi" w:hAnsiTheme="majorBidi" w:cstheme="majorBidi"/>
          <w:bCs/>
        </w:rPr>
      </w:pPr>
    </w:p>
    <w:p w14:paraId="03E3D8BB" w14:textId="77777777" w:rsidR="00AB435D" w:rsidRPr="00042A65" w:rsidRDefault="00AB435D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2017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Evaluator</w:t>
      </w:r>
      <w:r w:rsidRPr="00042A65">
        <w:rPr>
          <w:rFonts w:asciiTheme="majorBidi" w:hAnsiTheme="majorBidi" w:cstheme="majorBidi"/>
          <w:bCs/>
        </w:rPr>
        <w:t xml:space="preserve">, Criminal Justice and Public Safety Innovation in American Government Awards Program, Ash Center for Democratic Governance and Innovation, Harvard Kennedy School. </w:t>
      </w:r>
    </w:p>
    <w:p w14:paraId="56FE2592" w14:textId="77777777" w:rsidR="00AB435D" w:rsidRPr="00042A65" w:rsidRDefault="00AB435D" w:rsidP="0059046B">
      <w:pPr>
        <w:ind w:left="1440" w:hanging="1440"/>
        <w:rPr>
          <w:rFonts w:asciiTheme="majorBidi" w:hAnsiTheme="majorBidi" w:cstheme="majorBidi"/>
          <w:bCs/>
        </w:rPr>
      </w:pPr>
    </w:p>
    <w:p w14:paraId="6EF42F3F" w14:textId="77777777" w:rsidR="000570DD" w:rsidRPr="00042A65" w:rsidRDefault="000570DD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2016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Discussant</w:t>
      </w:r>
      <w:r w:rsidRPr="00042A65">
        <w:rPr>
          <w:rFonts w:asciiTheme="majorBidi" w:hAnsiTheme="majorBidi" w:cstheme="majorBidi"/>
          <w:bCs/>
        </w:rPr>
        <w:t xml:space="preserve">, Thematic Session: Engaging Former Prisoners in Health Care to Improve Reentry, American Society of Criminology, New Orleans (November)  </w:t>
      </w:r>
    </w:p>
    <w:p w14:paraId="28C58298" w14:textId="77777777" w:rsidR="000570DD" w:rsidRPr="00042A65" w:rsidRDefault="000570DD" w:rsidP="0059046B">
      <w:pPr>
        <w:ind w:left="1440" w:hanging="1440"/>
        <w:rPr>
          <w:rFonts w:asciiTheme="majorBidi" w:hAnsiTheme="majorBidi" w:cstheme="majorBidi"/>
          <w:bCs/>
        </w:rPr>
      </w:pPr>
    </w:p>
    <w:p w14:paraId="0E19D7FE" w14:textId="7661AFF5" w:rsidR="00C83C36" w:rsidRPr="00042A65" w:rsidRDefault="00C83C36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2016</w:t>
      </w:r>
      <w:r w:rsidRPr="00042A65">
        <w:rPr>
          <w:rFonts w:asciiTheme="majorBidi" w:hAnsiTheme="majorBidi" w:cstheme="majorBidi"/>
          <w:bCs/>
        </w:rPr>
        <w:tab/>
      </w:r>
      <w:r w:rsidR="00534BC5" w:rsidRPr="00042A65">
        <w:rPr>
          <w:rFonts w:asciiTheme="majorBidi" w:hAnsiTheme="majorBidi" w:cstheme="majorBidi"/>
          <w:b/>
          <w:bCs/>
        </w:rPr>
        <w:t>Participant</w:t>
      </w:r>
      <w:r w:rsidR="00534BC5" w:rsidRPr="00042A65">
        <w:rPr>
          <w:rFonts w:asciiTheme="majorBidi" w:hAnsiTheme="majorBidi" w:cstheme="majorBidi"/>
          <w:bCs/>
        </w:rPr>
        <w:t xml:space="preserve">, </w:t>
      </w:r>
      <w:r w:rsidR="007E27D6" w:rsidRPr="00042A65">
        <w:rPr>
          <w:rFonts w:asciiTheme="majorBidi" w:hAnsiTheme="majorBidi" w:cstheme="majorBidi"/>
          <w:bCs/>
        </w:rPr>
        <w:t xml:space="preserve">First Annual Jail Research Network Meeting, </w:t>
      </w:r>
      <w:r w:rsidR="007E6838" w:rsidRPr="00042A65">
        <w:rPr>
          <w:rFonts w:asciiTheme="majorBidi" w:hAnsiTheme="majorBidi" w:cstheme="majorBidi"/>
          <w:bCs/>
        </w:rPr>
        <w:t>Victims &amp; Offenders</w:t>
      </w:r>
    </w:p>
    <w:p w14:paraId="1CA835FA" w14:textId="77777777" w:rsidR="007E6838" w:rsidRPr="00042A65" w:rsidRDefault="007E6838" w:rsidP="0059046B">
      <w:pPr>
        <w:ind w:left="1440" w:hanging="1440"/>
        <w:rPr>
          <w:rFonts w:asciiTheme="majorBidi" w:hAnsiTheme="majorBidi" w:cstheme="majorBidi"/>
          <w:bCs/>
        </w:rPr>
      </w:pPr>
    </w:p>
    <w:p w14:paraId="107FEDE3" w14:textId="77777777" w:rsidR="00C83C36" w:rsidRPr="00042A65" w:rsidRDefault="00C83C36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2016 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Participant</w:t>
      </w:r>
      <w:r w:rsidRPr="00042A65">
        <w:rPr>
          <w:rFonts w:asciiTheme="majorBidi" w:hAnsiTheme="majorBidi" w:cstheme="majorBidi"/>
          <w:bCs/>
        </w:rPr>
        <w:t xml:space="preserve">, </w:t>
      </w:r>
      <w:r w:rsidR="003F0D2E" w:rsidRPr="00042A65">
        <w:rPr>
          <w:rFonts w:asciiTheme="majorBidi" w:hAnsiTheme="majorBidi" w:cstheme="majorBidi"/>
          <w:bCs/>
        </w:rPr>
        <w:t>Reentry Convening, New York Governor’s Council of Community Re-Entry and Reintegration, John Jay College, New York, NY. (May)</w:t>
      </w:r>
    </w:p>
    <w:p w14:paraId="16D5E34D" w14:textId="77777777" w:rsidR="00534BC5" w:rsidRPr="00042A65" w:rsidRDefault="00534BC5" w:rsidP="0059046B">
      <w:pPr>
        <w:ind w:left="1440" w:hanging="1440"/>
        <w:rPr>
          <w:rFonts w:asciiTheme="majorBidi" w:hAnsiTheme="majorBidi" w:cstheme="majorBidi"/>
          <w:bCs/>
        </w:rPr>
      </w:pPr>
    </w:p>
    <w:p w14:paraId="267DBF8A" w14:textId="15A35EB5" w:rsidR="00534BC5" w:rsidRPr="00042A65" w:rsidRDefault="00534BC5" w:rsidP="0057654A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2007-</w:t>
      </w:r>
      <w:r w:rsidR="00213223" w:rsidRPr="00042A65">
        <w:rPr>
          <w:rFonts w:asciiTheme="majorBidi" w:hAnsiTheme="majorBidi" w:cstheme="majorBidi"/>
          <w:bCs/>
        </w:rPr>
        <w:t xml:space="preserve"> </w:t>
      </w:r>
      <w:r w:rsidRPr="00042A65">
        <w:rPr>
          <w:rFonts w:asciiTheme="majorBidi" w:hAnsiTheme="majorBidi" w:cstheme="majorBidi"/>
          <w:bCs/>
        </w:rPr>
        <w:t>01</w:t>
      </w:r>
      <w:r w:rsidR="00F41088" w:rsidRPr="00042A65">
        <w:rPr>
          <w:rFonts w:asciiTheme="majorBidi" w:hAnsiTheme="majorBidi" w:cstheme="majorBidi"/>
          <w:bCs/>
        </w:rPr>
        <w:t>7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Advisory Group Member</w:t>
      </w:r>
      <w:r w:rsidRPr="00042A65">
        <w:rPr>
          <w:rFonts w:asciiTheme="majorBidi" w:hAnsiTheme="majorBidi" w:cstheme="majorBidi"/>
          <w:bCs/>
        </w:rPr>
        <w:t>, Transition from Jail to Community project. National Institute of Corrections &amp; The Urban Institute, Washington, DC.</w:t>
      </w:r>
    </w:p>
    <w:p w14:paraId="4129DE4F" w14:textId="77777777" w:rsidR="00534BC5" w:rsidRPr="00042A65" w:rsidRDefault="00534BC5" w:rsidP="0059046B">
      <w:pPr>
        <w:ind w:left="1440" w:hanging="1440"/>
        <w:rPr>
          <w:rFonts w:asciiTheme="majorBidi" w:hAnsiTheme="majorBidi" w:cstheme="majorBidi"/>
          <w:bCs/>
        </w:rPr>
      </w:pPr>
    </w:p>
    <w:p w14:paraId="7E4259FB" w14:textId="77777777" w:rsidR="00674959" w:rsidRPr="00042A65" w:rsidRDefault="00674959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2015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Participant</w:t>
      </w:r>
      <w:r w:rsidRPr="00042A65">
        <w:rPr>
          <w:rFonts w:asciiTheme="majorBidi" w:hAnsiTheme="majorBidi" w:cstheme="majorBidi"/>
          <w:bCs/>
        </w:rPr>
        <w:t xml:space="preserve">, Topical Working Group on the Use of Administrative Segregation in the United State, National Institute of Justice, Arlington, VA. </w:t>
      </w:r>
      <w:r w:rsidR="00C83C36" w:rsidRPr="00042A65">
        <w:rPr>
          <w:rFonts w:asciiTheme="majorBidi" w:hAnsiTheme="majorBidi" w:cstheme="majorBidi"/>
          <w:bCs/>
        </w:rPr>
        <w:t>(October)</w:t>
      </w:r>
    </w:p>
    <w:p w14:paraId="5282F7DB" w14:textId="77777777" w:rsidR="00674959" w:rsidRPr="00042A65" w:rsidRDefault="00674959" w:rsidP="0059046B">
      <w:pPr>
        <w:ind w:left="1440" w:hanging="1440"/>
        <w:rPr>
          <w:rFonts w:asciiTheme="majorBidi" w:hAnsiTheme="majorBidi" w:cstheme="majorBidi"/>
          <w:bCs/>
        </w:rPr>
      </w:pPr>
    </w:p>
    <w:p w14:paraId="056B6833" w14:textId="77777777" w:rsidR="00674959" w:rsidRPr="00042A65" w:rsidRDefault="00674959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2015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Observer</w:t>
      </w:r>
      <w:r w:rsidRPr="00042A65">
        <w:rPr>
          <w:rFonts w:asciiTheme="majorBidi" w:hAnsiTheme="majorBidi" w:cstheme="majorBidi"/>
          <w:bCs/>
        </w:rPr>
        <w:t>, Approaches to Reforming Long-Term Isolation: A Colloquium to Further a National Consensus on Ending the Over-Use of Extreme Isolation, John Jay College of Criminal Justice, New York, NY.</w:t>
      </w:r>
      <w:r w:rsidR="00C83C36" w:rsidRPr="00042A65">
        <w:rPr>
          <w:rFonts w:asciiTheme="majorBidi" w:hAnsiTheme="majorBidi" w:cstheme="majorBidi"/>
          <w:bCs/>
        </w:rPr>
        <w:t xml:space="preserve"> (September)</w:t>
      </w:r>
    </w:p>
    <w:p w14:paraId="048925A0" w14:textId="77777777" w:rsidR="00674959" w:rsidRPr="00042A65" w:rsidRDefault="00674959" w:rsidP="0059046B">
      <w:pPr>
        <w:ind w:left="1440" w:hanging="1440"/>
        <w:rPr>
          <w:rFonts w:asciiTheme="majorBidi" w:hAnsiTheme="majorBidi" w:cstheme="majorBidi"/>
          <w:bCs/>
        </w:rPr>
      </w:pPr>
    </w:p>
    <w:p w14:paraId="1C752E57" w14:textId="77777777" w:rsidR="00B100FC" w:rsidRPr="00042A65" w:rsidRDefault="00B100FC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2015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Participant</w:t>
      </w:r>
      <w:r w:rsidRPr="00042A65">
        <w:rPr>
          <w:rFonts w:asciiTheme="majorBidi" w:hAnsiTheme="majorBidi" w:cstheme="majorBidi"/>
          <w:bCs/>
        </w:rPr>
        <w:t>, Probation Revocation in the Era of Mass Incarceration, John Jay College and the University of Minnesota’s Robin Institute of Criminal Law and Criminal Justice, New York, NY.</w:t>
      </w:r>
      <w:r w:rsidR="00C83C36" w:rsidRPr="00042A65">
        <w:rPr>
          <w:rFonts w:asciiTheme="majorBidi" w:hAnsiTheme="majorBidi" w:cstheme="majorBidi"/>
          <w:bCs/>
        </w:rPr>
        <w:t xml:space="preserve"> (March)</w:t>
      </w:r>
    </w:p>
    <w:p w14:paraId="567F7075" w14:textId="77777777" w:rsidR="007D742F" w:rsidRPr="00042A65" w:rsidRDefault="007D742F" w:rsidP="0059046B">
      <w:pPr>
        <w:rPr>
          <w:rFonts w:asciiTheme="majorBidi" w:hAnsiTheme="majorBidi" w:cstheme="majorBidi"/>
        </w:rPr>
      </w:pPr>
    </w:p>
    <w:p w14:paraId="720A22D3" w14:textId="20A37A6A" w:rsidR="00FB4167" w:rsidRPr="00042A65" w:rsidRDefault="00FB4167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2012-</w:t>
      </w:r>
      <w:r w:rsidR="00964D9B" w:rsidRPr="00042A65">
        <w:rPr>
          <w:rFonts w:asciiTheme="majorBidi" w:hAnsiTheme="majorBidi" w:cstheme="majorBidi"/>
        </w:rPr>
        <w:t>2013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Advisory Group Member</w:t>
      </w:r>
      <w:r w:rsidRPr="00042A65">
        <w:rPr>
          <w:rFonts w:asciiTheme="majorBidi" w:hAnsiTheme="majorBidi" w:cstheme="majorBidi"/>
        </w:rPr>
        <w:t xml:space="preserve">, Research and Evaluation Center, John Jay College of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  <w:t>Criminal Justice, New York, NY.</w:t>
      </w:r>
    </w:p>
    <w:p w14:paraId="09E6EF31" w14:textId="77777777" w:rsidR="00FB4167" w:rsidRPr="00042A65" w:rsidRDefault="00FB4167" w:rsidP="0059046B">
      <w:pPr>
        <w:rPr>
          <w:rFonts w:asciiTheme="majorBidi" w:hAnsiTheme="majorBidi" w:cstheme="majorBidi"/>
          <w:bCs/>
        </w:rPr>
      </w:pPr>
    </w:p>
    <w:p w14:paraId="7B72EC0F" w14:textId="0C13A9B8" w:rsidR="00DC6F1C" w:rsidRPr="00042A65" w:rsidRDefault="00DC6F1C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Cs/>
        </w:rPr>
        <w:t>2011</w:t>
      </w:r>
      <w:r w:rsidR="006F4C29" w:rsidRPr="00042A65">
        <w:rPr>
          <w:rFonts w:asciiTheme="majorBidi" w:hAnsiTheme="majorBidi" w:cstheme="majorBidi"/>
          <w:bCs/>
        </w:rPr>
        <w:t>-</w:t>
      </w:r>
      <w:r w:rsidR="00964D9B" w:rsidRPr="00042A65">
        <w:rPr>
          <w:rFonts w:asciiTheme="majorBidi" w:hAnsiTheme="majorBidi" w:cstheme="majorBidi"/>
          <w:bCs/>
        </w:rPr>
        <w:t>2013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Advisory Committee Member</w:t>
      </w:r>
      <w:r w:rsidRPr="00042A65">
        <w:rPr>
          <w:rFonts w:asciiTheme="majorBidi" w:hAnsiTheme="majorBidi" w:cstheme="majorBidi"/>
          <w:bCs/>
        </w:rPr>
        <w:t xml:space="preserve">, </w:t>
      </w:r>
      <w:r w:rsidR="006F5357" w:rsidRPr="00042A65">
        <w:rPr>
          <w:rFonts w:asciiTheme="majorBidi" w:hAnsiTheme="majorBidi" w:cstheme="majorBidi"/>
          <w:bCs/>
        </w:rPr>
        <w:t xml:space="preserve">Justice and </w:t>
      </w:r>
      <w:r w:rsidRPr="00042A65">
        <w:rPr>
          <w:rFonts w:asciiTheme="majorBidi" w:hAnsiTheme="majorBidi" w:cstheme="majorBidi"/>
        </w:rPr>
        <w:t xml:space="preserve">Health </w:t>
      </w:r>
      <w:r w:rsidR="006F5357" w:rsidRPr="00042A65">
        <w:rPr>
          <w:rFonts w:asciiTheme="majorBidi" w:hAnsiTheme="majorBidi" w:cstheme="majorBidi"/>
        </w:rPr>
        <w:t>Data Exchange Initiative</w:t>
      </w:r>
      <w:r w:rsidRPr="00042A65">
        <w:rPr>
          <w:rFonts w:asciiTheme="majorBidi" w:hAnsiTheme="majorBidi" w:cstheme="majorBidi"/>
        </w:rPr>
        <w:t xml:space="preserve">, </w:t>
      </w:r>
      <w:r w:rsidR="006F5357" w:rsidRPr="00042A65">
        <w:rPr>
          <w:rFonts w:asciiTheme="majorBidi" w:hAnsiTheme="majorBidi" w:cstheme="majorBidi"/>
        </w:rPr>
        <w:tab/>
      </w:r>
      <w:r w:rsidR="006F5357" w:rsidRPr="00042A65">
        <w:rPr>
          <w:rFonts w:asciiTheme="majorBidi" w:hAnsiTheme="majorBidi" w:cstheme="majorBidi"/>
        </w:rPr>
        <w:tab/>
      </w:r>
      <w:r w:rsidR="006F5357"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 xml:space="preserve">Bureau of Justice Assistance &amp; Vera Institute of Justice, </w:t>
      </w:r>
      <w:r w:rsidR="00196418" w:rsidRPr="00042A65">
        <w:rPr>
          <w:rFonts w:asciiTheme="majorBidi" w:hAnsiTheme="majorBidi" w:cstheme="majorBidi"/>
        </w:rPr>
        <w:t xml:space="preserve">New York, </w:t>
      </w:r>
      <w:r w:rsidRPr="00042A65">
        <w:rPr>
          <w:rFonts w:asciiTheme="majorBidi" w:hAnsiTheme="majorBidi" w:cstheme="majorBidi"/>
        </w:rPr>
        <w:t>NY.</w:t>
      </w:r>
    </w:p>
    <w:p w14:paraId="02D703AC" w14:textId="77777777" w:rsidR="00435416" w:rsidRPr="00042A65" w:rsidRDefault="00435416" w:rsidP="0059046B">
      <w:pPr>
        <w:rPr>
          <w:rFonts w:asciiTheme="majorBidi" w:hAnsiTheme="majorBidi" w:cstheme="majorBidi"/>
          <w:bCs/>
        </w:rPr>
      </w:pPr>
    </w:p>
    <w:p w14:paraId="0DB499A8" w14:textId="77777777" w:rsidR="00435416" w:rsidRPr="00042A65" w:rsidRDefault="00435416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2012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Search Committee Member</w:t>
      </w:r>
      <w:r w:rsidRPr="00042A65">
        <w:rPr>
          <w:rFonts w:asciiTheme="majorBidi" w:hAnsiTheme="majorBidi" w:cstheme="majorBidi"/>
          <w:bCs/>
        </w:rPr>
        <w:t xml:space="preserve">, Director of Research position at the Vera Institute of Justice, </w:t>
      </w:r>
      <w:r w:rsidR="00196418" w:rsidRPr="00042A65">
        <w:rPr>
          <w:rFonts w:asciiTheme="majorBidi" w:hAnsiTheme="majorBidi" w:cstheme="majorBidi"/>
          <w:bCs/>
        </w:rPr>
        <w:t xml:space="preserve">New York, </w:t>
      </w:r>
      <w:r w:rsidRPr="00042A65">
        <w:rPr>
          <w:rFonts w:asciiTheme="majorBidi" w:hAnsiTheme="majorBidi" w:cstheme="majorBidi"/>
          <w:bCs/>
        </w:rPr>
        <w:t>NY.</w:t>
      </w:r>
    </w:p>
    <w:p w14:paraId="6477700A" w14:textId="77777777" w:rsidR="00435416" w:rsidRPr="00042A65" w:rsidRDefault="00435416" w:rsidP="0059046B">
      <w:pPr>
        <w:rPr>
          <w:rFonts w:asciiTheme="majorBidi" w:hAnsiTheme="majorBidi" w:cstheme="majorBidi"/>
          <w:bCs/>
        </w:rPr>
      </w:pPr>
    </w:p>
    <w:p w14:paraId="55120E57" w14:textId="0B0826CF" w:rsidR="00435416" w:rsidRPr="00042A65" w:rsidRDefault="00435416" w:rsidP="0059046B">
      <w:pPr>
        <w:ind w:left="1440" w:hanging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2011-2012</w:t>
      </w:r>
      <w:r w:rsidRPr="00042A65">
        <w:rPr>
          <w:rFonts w:asciiTheme="majorBidi" w:hAnsiTheme="majorBidi" w:cstheme="majorBidi"/>
          <w:bCs/>
        </w:rPr>
        <w:tab/>
      </w:r>
      <w:r w:rsidRPr="00042A65">
        <w:rPr>
          <w:rFonts w:asciiTheme="majorBidi" w:hAnsiTheme="majorBidi" w:cstheme="majorBidi"/>
          <w:b/>
          <w:bCs/>
        </w:rPr>
        <w:t>Evaluation Advisory Board Member</w:t>
      </w:r>
      <w:r w:rsidRPr="00042A65">
        <w:rPr>
          <w:rFonts w:asciiTheme="majorBidi" w:hAnsiTheme="majorBidi" w:cstheme="majorBidi"/>
          <w:bCs/>
        </w:rPr>
        <w:t xml:space="preserve">, The Choice is Yours (TCY) </w:t>
      </w:r>
      <w:r w:rsidR="007D742F" w:rsidRPr="00042A65">
        <w:rPr>
          <w:rFonts w:asciiTheme="majorBidi" w:hAnsiTheme="majorBidi" w:cstheme="majorBidi"/>
          <w:bCs/>
        </w:rPr>
        <w:t>A</w:t>
      </w:r>
      <w:r w:rsidRPr="00042A65">
        <w:rPr>
          <w:rFonts w:asciiTheme="majorBidi" w:hAnsiTheme="majorBidi" w:cstheme="majorBidi"/>
          <w:bCs/>
        </w:rPr>
        <w:t>lternative to</w:t>
      </w:r>
      <w:r w:rsidR="00BC3F5B" w:rsidRPr="00042A65">
        <w:rPr>
          <w:rFonts w:asciiTheme="majorBidi" w:hAnsiTheme="majorBidi" w:cstheme="majorBidi"/>
          <w:bCs/>
        </w:rPr>
        <w:t xml:space="preserve"> </w:t>
      </w:r>
      <w:r w:rsidR="007D742F" w:rsidRPr="00042A65">
        <w:rPr>
          <w:rFonts w:asciiTheme="majorBidi" w:hAnsiTheme="majorBidi" w:cstheme="majorBidi"/>
          <w:bCs/>
        </w:rPr>
        <w:t>I</w:t>
      </w:r>
      <w:r w:rsidRPr="00042A65">
        <w:rPr>
          <w:rFonts w:asciiTheme="majorBidi" w:hAnsiTheme="majorBidi" w:cstheme="majorBidi"/>
          <w:bCs/>
        </w:rPr>
        <w:t xml:space="preserve">ncarceration </w:t>
      </w:r>
      <w:r w:rsidR="007D742F" w:rsidRPr="00042A65">
        <w:rPr>
          <w:rFonts w:asciiTheme="majorBidi" w:hAnsiTheme="majorBidi" w:cstheme="majorBidi"/>
          <w:bCs/>
        </w:rPr>
        <w:t>P</w:t>
      </w:r>
      <w:r w:rsidRPr="00042A65">
        <w:rPr>
          <w:rFonts w:asciiTheme="majorBidi" w:hAnsiTheme="majorBidi" w:cstheme="majorBidi"/>
          <w:bCs/>
        </w:rPr>
        <w:t>rogram, Public/Private Ventures, Philadelphia.</w:t>
      </w:r>
    </w:p>
    <w:p w14:paraId="30BD1039" w14:textId="77777777" w:rsidR="00732901" w:rsidRPr="00042A65" w:rsidRDefault="00732901" w:rsidP="0059046B">
      <w:pPr>
        <w:rPr>
          <w:rFonts w:asciiTheme="majorBidi" w:hAnsiTheme="majorBidi" w:cstheme="majorBidi"/>
          <w:bCs/>
        </w:rPr>
      </w:pPr>
    </w:p>
    <w:p w14:paraId="602434C5" w14:textId="7CD84305" w:rsidR="00732901" w:rsidRPr="00042A65" w:rsidRDefault="00732901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2009-2012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Research Associate</w:t>
      </w:r>
      <w:r w:rsidRPr="00042A65">
        <w:rPr>
          <w:rFonts w:asciiTheme="majorBidi" w:hAnsiTheme="majorBidi" w:cstheme="majorBidi"/>
        </w:rPr>
        <w:t>, Rutgers Center on Public Security.</w:t>
      </w:r>
    </w:p>
    <w:p w14:paraId="68095024" w14:textId="77777777" w:rsidR="00B053FF" w:rsidRPr="00042A65" w:rsidRDefault="00B053FF" w:rsidP="0059046B">
      <w:pPr>
        <w:rPr>
          <w:rFonts w:asciiTheme="majorBidi" w:hAnsiTheme="majorBidi" w:cstheme="majorBidi"/>
          <w:bCs/>
        </w:rPr>
      </w:pPr>
    </w:p>
    <w:p w14:paraId="48546878" w14:textId="23F881C6" w:rsidR="00072D44" w:rsidRPr="00042A65" w:rsidRDefault="00072D44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2007-</w:t>
      </w:r>
      <w:r w:rsidR="006F4C29" w:rsidRPr="00042A65">
        <w:rPr>
          <w:rFonts w:asciiTheme="majorBidi" w:hAnsiTheme="majorBidi" w:cstheme="majorBidi"/>
        </w:rPr>
        <w:t>2011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  <w:i/>
        </w:rPr>
        <w:t>,</w:t>
      </w:r>
      <w:r w:rsidRPr="00042A65">
        <w:rPr>
          <w:rFonts w:asciiTheme="majorBidi" w:hAnsiTheme="majorBidi" w:cstheme="majorBidi"/>
        </w:rPr>
        <w:t xml:space="preserve"> Health Reentry Work Group, New York Academy of Medicine.</w:t>
      </w:r>
    </w:p>
    <w:p w14:paraId="693892F1" w14:textId="77777777" w:rsidR="00A0405B" w:rsidRPr="00042A65" w:rsidRDefault="00A0405B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3A6A0F1A" w14:textId="3C7B9F56" w:rsidR="000D044A" w:rsidRPr="00042A65" w:rsidRDefault="000D044A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2009-2010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>, Bergen County, NJ Health Services Advisory Committee.</w:t>
      </w:r>
    </w:p>
    <w:p w14:paraId="11D23356" w14:textId="77777777" w:rsidR="00860231" w:rsidRPr="00042A65" w:rsidRDefault="00860231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48082A61" w14:textId="77777777" w:rsidR="00AD40E2" w:rsidRPr="00042A65" w:rsidRDefault="00AD40E2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2010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Participant,</w:t>
      </w:r>
      <w:r w:rsidRPr="00042A65">
        <w:rPr>
          <w:rFonts w:asciiTheme="majorBidi" w:hAnsiTheme="majorBidi" w:cstheme="majorBidi"/>
        </w:rPr>
        <w:t xml:space="preserve"> Equal Justice, Unequal Results: Security Classification of Incarcerated Women Conference, </w:t>
      </w:r>
      <w:r w:rsidR="00CE0000" w:rsidRPr="00042A65">
        <w:rPr>
          <w:rFonts w:asciiTheme="majorBidi" w:hAnsiTheme="majorBidi" w:cstheme="majorBidi"/>
        </w:rPr>
        <w:t>Corrections Committee of the Criminal Justice Section of the American Bar Association, New York, NY.</w:t>
      </w:r>
    </w:p>
    <w:p w14:paraId="7C4EB7A8" w14:textId="77777777" w:rsidR="00AD40E2" w:rsidRPr="00042A65" w:rsidRDefault="00AD40E2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72E8A1DD" w14:textId="262CEB59" w:rsidR="000613B6" w:rsidRPr="00042A65" w:rsidRDefault="000613B6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2007</w:t>
      </w:r>
      <w:r w:rsidR="00EF2BA4" w:rsidRPr="00042A65">
        <w:rPr>
          <w:rFonts w:asciiTheme="majorBidi" w:hAnsiTheme="majorBidi" w:cstheme="majorBidi"/>
        </w:rPr>
        <w:t>-</w:t>
      </w:r>
      <w:r w:rsidR="005C55AE" w:rsidRPr="00042A65">
        <w:rPr>
          <w:rFonts w:asciiTheme="majorBidi" w:hAnsiTheme="majorBidi" w:cstheme="majorBidi"/>
        </w:rPr>
        <w:t>20</w:t>
      </w:r>
      <w:r w:rsidR="00EF2BA4" w:rsidRPr="00042A65">
        <w:rPr>
          <w:rFonts w:asciiTheme="majorBidi" w:hAnsiTheme="majorBidi" w:cstheme="majorBidi"/>
        </w:rPr>
        <w:t>0</w:t>
      </w:r>
      <w:r w:rsidR="00D663DC" w:rsidRPr="00042A65">
        <w:rPr>
          <w:rFonts w:asciiTheme="majorBidi" w:hAnsiTheme="majorBidi" w:cstheme="majorBidi"/>
        </w:rPr>
        <w:t>9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Participant</w:t>
      </w:r>
      <w:r w:rsidRPr="00042A65">
        <w:rPr>
          <w:rFonts w:asciiTheme="majorBidi" w:hAnsiTheme="majorBidi" w:cstheme="majorBidi"/>
        </w:rPr>
        <w:t xml:space="preserve">, Connecting Health Care in Jails to the Health of Communities: A Collaboration of Stakeholders, The Robert Wood Johnson Foundation and The </w:t>
      </w:r>
      <w:r w:rsidRPr="00042A65">
        <w:rPr>
          <w:rFonts w:asciiTheme="majorBidi" w:hAnsiTheme="majorBidi" w:cstheme="majorBidi"/>
        </w:rPr>
        <w:lastRenderedPageBreak/>
        <w:t xml:space="preserve">Jacob and Valeria </w:t>
      </w:r>
      <w:proofErr w:type="spellStart"/>
      <w:r w:rsidRPr="00042A65">
        <w:rPr>
          <w:rFonts w:asciiTheme="majorBidi" w:hAnsiTheme="majorBidi" w:cstheme="majorBidi"/>
        </w:rPr>
        <w:t>Langeloth</w:t>
      </w:r>
      <w:proofErr w:type="spellEnd"/>
      <w:r w:rsidRPr="00042A65">
        <w:rPr>
          <w:rFonts w:asciiTheme="majorBidi" w:hAnsiTheme="majorBidi" w:cstheme="majorBidi"/>
        </w:rPr>
        <w:t xml:space="preserve"> Foundation, Washington, DC. </w:t>
      </w:r>
    </w:p>
    <w:p w14:paraId="6196829C" w14:textId="77777777" w:rsidR="00101B73" w:rsidRPr="00042A65" w:rsidRDefault="00101B73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661D8717" w14:textId="4C697474" w:rsidR="00101B73" w:rsidRPr="00042A65" w:rsidRDefault="00101B73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2002-</w:t>
      </w:r>
      <w:r w:rsidR="005C55AE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 xml:space="preserve">08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Director</w:t>
      </w:r>
      <w:r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  <w:b/>
          <w:i/>
        </w:rPr>
        <w:t xml:space="preserve"> </w:t>
      </w:r>
      <w:r w:rsidRPr="00042A65">
        <w:rPr>
          <w:rFonts w:asciiTheme="majorBidi" w:hAnsiTheme="majorBidi" w:cstheme="majorBidi"/>
          <w:i/>
        </w:rPr>
        <w:t>NewarkSuccess.org</w:t>
      </w:r>
      <w:r w:rsidRPr="00042A65">
        <w:rPr>
          <w:rFonts w:asciiTheme="majorBidi" w:hAnsiTheme="majorBidi" w:cstheme="majorBidi"/>
        </w:rPr>
        <w:t xml:space="preserve">, an interactive database of community resources for people leaving prison and their families in the Newark, NJ metropolitan area. </w:t>
      </w:r>
    </w:p>
    <w:p w14:paraId="15D47731" w14:textId="77777777" w:rsidR="000613B6" w:rsidRPr="00042A65" w:rsidRDefault="000613B6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12ED539E" w14:textId="55F5C226" w:rsidR="00101B73" w:rsidRPr="00042A65" w:rsidRDefault="00101B73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2006-</w:t>
      </w:r>
      <w:r w:rsidR="005C55AE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07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>, National Advisory Group, Jail Reentry Roundtable Initiative, The Urban Institute, Washington, DC.</w:t>
      </w:r>
    </w:p>
    <w:p w14:paraId="35AD8C72" w14:textId="77777777" w:rsidR="00101B73" w:rsidRPr="00042A65" w:rsidRDefault="00101B73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5DF1C628" w14:textId="77777777" w:rsidR="00B108B9" w:rsidRPr="00042A65" w:rsidRDefault="00CA22EA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2006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="00B108B9" w:rsidRPr="00042A65">
        <w:rPr>
          <w:rFonts w:asciiTheme="majorBidi" w:hAnsiTheme="majorBidi" w:cstheme="majorBidi"/>
          <w:b/>
        </w:rPr>
        <w:t>Member</w:t>
      </w:r>
      <w:r w:rsidR="00B108B9" w:rsidRPr="00042A65">
        <w:rPr>
          <w:rFonts w:asciiTheme="majorBidi" w:hAnsiTheme="majorBidi" w:cstheme="majorBidi"/>
          <w:i/>
        </w:rPr>
        <w:t>,</w:t>
      </w:r>
      <w:r w:rsidR="00B108B9" w:rsidRPr="00042A65">
        <w:rPr>
          <w:rFonts w:asciiTheme="majorBidi" w:hAnsiTheme="majorBidi" w:cstheme="majorBidi"/>
        </w:rPr>
        <w:t xml:space="preserve"> The Public Health Association of New York City: Public Safety, Criminal Justice, and Health Work Group, Bellevue Hospital, NYC. </w:t>
      </w:r>
    </w:p>
    <w:p w14:paraId="1F4BD715" w14:textId="77777777" w:rsidR="0054223C" w:rsidRPr="00042A65" w:rsidRDefault="0054223C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3B86FF58" w14:textId="77777777" w:rsidR="0054223C" w:rsidRPr="00042A65" w:rsidRDefault="0054223C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2006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Participant</w:t>
      </w:r>
      <w:r w:rsidRPr="00042A65">
        <w:rPr>
          <w:rFonts w:asciiTheme="majorBidi" w:hAnsiTheme="majorBidi" w:cstheme="majorBidi"/>
        </w:rPr>
        <w:t xml:space="preserve">, Jail Reentry Roundtable, June 26-28, The Urban Institute, Washington, DC. </w:t>
      </w:r>
    </w:p>
    <w:p w14:paraId="44FEAE15" w14:textId="77777777" w:rsidR="00B108B9" w:rsidRPr="00042A65" w:rsidRDefault="00B108B9" w:rsidP="0059046B">
      <w:pPr>
        <w:pStyle w:val="a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</w:p>
    <w:p w14:paraId="796930AB" w14:textId="60B5B9F4" w:rsidR="001B7DF7" w:rsidRPr="00042A65" w:rsidRDefault="001B7DF7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2005-</w:t>
      </w:r>
      <w:r w:rsidR="005C55AE" w:rsidRPr="00042A65">
        <w:rPr>
          <w:rFonts w:asciiTheme="majorBidi" w:hAnsiTheme="majorBidi" w:cstheme="majorBidi"/>
        </w:rPr>
        <w:t>20</w:t>
      </w:r>
      <w:r w:rsidR="00B9529D" w:rsidRPr="00042A65">
        <w:rPr>
          <w:rFonts w:asciiTheme="majorBidi" w:hAnsiTheme="majorBidi" w:cstheme="majorBidi"/>
        </w:rPr>
        <w:t>06</w:t>
      </w:r>
      <w:r w:rsidRPr="00042A65">
        <w:rPr>
          <w:rFonts w:asciiTheme="majorBidi" w:hAnsiTheme="majorBidi" w:cstheme="majorBidi"/>
          <w:i/>
        </w:rPr>
        <w:tab/>
      </w:r>
      <w:r w:rsidRPr="00042A65">
        <w:rPr>
          <w:rFonts w:asciiTheme="majorBidi" w:hAnsiTheme="majorBidi" w:cstheme="majorBidi"/>
          <w:b/>
        </w:rPr>
        <w:t>Affiliate</w:t>
      </w:r>
      <w:r w:rsidRPr="00042A65">
        <w:rPr>
          <w:rFonts w:asciiTheme="majorBidi" w:hAnsiTheme="majorBidi" w:cstheme="majorBidi"/>
        </w:rPr>
        <w:t>, The Reentry Mapping Network, The Urban Institute, Washington, DC.</w:t>
      </w:r>
    </w:p>
    <w:p w14:paraId="537D168B" w14:textId="77777777" w:rsidR="00B108B9" w:rsidRPr="00042A65" w:rsidRDefault="00B108B9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</w:rPr>
      </w:pPr>
    </w:p>
    <w:p w14:paraId="00D6A73F" w14:textId="72373629" w:rsidR="003F6D46" w:rsidRPr="00042A65" w:rsidRDefault="003F6D46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2005-</w:t>
      </w:r>
      <w:r w:rsidR="005C55AE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06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Participant</w:t>
      </w:r>
      <w:r w:rsidRPr="00042A65">
        <w:rPr>
          <w:rFonts w:asciiTheme="majorBidi" w:hAnsiTheme="majorBidi" w:cstheme="majorBidi"/>
        </w:rPr>
        <w:t>,</w:t>
      </w:r>
      <w:r w:rsidR="00EF21B6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>“</w:t>
      </w:r>
      <w:r w:rsidR="004D216E" w:rsidRPr="00042A65">
        <w:rPr>
          <w:rFonts w:asciiTheme="majorBidi" w:hAnsiTheme="majorBidi" w:cstheme="majorBidi"/>
        </w:rPr>
        <w:t xml:space="preserve">Incarceration, Reentry and the Family </w:t>
      </w:r>
      <w:r w:rsidRPr="00042A65">
        <w:rPr>
          <w:rFonts w:asciiTheme="majorBidi" w:hAnsiTheme="majorBidi" w:cstheme="majorBidi"/>
        </w:rPr>
        <w:t>Roundtable</w:t>
      </w:r>
      <w:r w:rsidR="008E4E57" w:rsidRPr="00042A65">
        <w:rPr>
          <w:rFonts w:asciiTheme="majorBidi" w:hAnsiTheme="majorBidi" w:cstheme="majorBidi"/>
        </w:rPr>
        <w:t xml:space="preserve"> Series</w:t>
      </w:r>
      <w:r w:rsidRPr="00042A65">
        <w:rPr>
          <w:rFonts w:asciiTheme="majorBidi" w:hAnsiTheme="majorBidi" w:cstheme="majorBidi"/>
        </w:rPr>
        <w:t>.” Rutgers-Newark School of Criminal Justice and New Jersey Institute for Social Justice, Newark, NJ.</w:t>
      </w:r>
    </w:p>
    <w:p w14:paraId="45DAB9B5" w14:textId="77777777" w:rsidR="0014217D" w:rsidRPr="00042A65" w:rsidRDefault="0028424D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 </w:t>
      </w:r>
    </w:p>
    <w:p w14:paraId="731339D5" w14:textId="02E865C3" w:rsidR="00E74FE5" w:rsidRPr="00042A65" w:rsidRDefault="00E74FE5" w:rsidP="0059046B">
      <w:pPr>
        <w:pStyle w:val="a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2002-</w:t>
      </w:r>
      <w:r w:rsidR="005C55AE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05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Co-director</w:t>
      </w:r>
      <w:r w:rsidR="001149C8" w:rsidRPr="00042A65">
        <w:rPr>
          <w:rFonts w:asciiTheme="majorBidi" w:hAnsiTheme="majorBidi" w:cstheme="majorBidi"/>
          <w:i/>
        </w:rPr>
        <w:t>,</w:t>
      </w:r>
      <w:r w:rsidR="001149C8" w:rsidRPr="00042A65">
        <w:rPr>
          <w:rFonts w:asciiTheme="majorBidi" w:hAnsiTheme="majorBidi" w:cstheme="majorBidi"/>
          <w:b/>
          <w:i/>
        </w:rPr>
        <w:t xml:space="preserve"> </w:t>
      </w:r>
      <w:r w:rsidRPr="00042A65">
        <w:rPr>
          <w:rFonts w:asciiTheme="majorBidi" w:hAnsiTheme="majorBidi" w:cstheme="majorBidi"/>
          <w:i/>
        </w:rPr>
        <w:t>Prisoners and their Families Project</w:t>
      </w:r>
      <w:r w:rsidRPr="00042A65">
        <w:rPr>
          <w:rFonts w:asciiTheme="majorBidi" w:hAnsiTheme="majorBidi" w:cstheme="majorBidi"/>
        </w:rPr>
        <w:t xml:space="preserve">. A project designed to develop a coordinated, collaborative approach to services for people leaving prison and their families in the Newark, New Jersey area. The project is shared with the Department of Social Work at Rutgers University - Newark. </w:t>
      </w:r>
    </w:p>
    <w:p w14:paraId="439E86F5" w14:textId="77777777" w:rsidR="00E74FE5" w:rsidRPr="00042A65" w:rsidRDefault="00E74FE5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</w:rPr>
      </w:pPr>
    </w:p>
    <w:p w14:paraId="33AC321B" w14:textId="6AFC0039" w:rsidR="006768EE" w:rsidRPr="00042A65" w:rsidRDefault="006768EE" w:rsidP="0059046B">
      <w:pPr>
        <w:pStyle w:val="a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2002-</w:t>
      </w:r>
      <w:r w:rsidR="005C55AE" w:rsidRPr="00042A65">
        <w:rPr>
          <w:rFonts w:asciiTheme="majorBidi" w:hAnsiTheme="majorBidi" w:cstheme="majorBidi"/>
        </w:rPr>
        <w:t>20</w:t>
      </w:r>
      <w:r w:rsidR="0011075C" w:rsidRPr="00042A65">
        <w:rPr>
          <w:rFonts w:asciiTheme="majorBidi" w:hAnsiTheme="majorBidi" w:cstheme="majorBidi"/>
        </w:rPr>
        <w:t>04</w:t>
      </w:r>
      <w:r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  <w:b/>
        </w:rPr>
        <w:t>Advisory Committee Member</w:t>
      </w:r>
      <w:r w:rsidRPr="00042A65">
        <w:rPr>
          <w:rFonts w:asciiTheme="majorBidi" w:hAnsiTheme="majorBidi" w:cstheme="majorBidi"/>
        </w:rPr>
        <w:t xml:space="preserve">, Seth Boyden Community Resource Center, Seth </w:t>
      </w:r>
      <w:r w:rsidRPr="00042A65">
        <w:rPr>
          <w:rFonts w:asciiTheme="majorBidi" w:hAnsiTheme="majorBidi" w:cstheme="majorBidi"/>
        </w:rPr>
        <w:tab/>
        <w:t>Boyden Housing Project, Newark, NJ.</w:t>
      </w:r>
    </w:p>
    <w:p w14:paraId="700B0C20" w14:textId="77777777" w:rsidR="0011075C" w:rsidRPr="00042A65" w:rsidRDefault="0011075C" w:rsidP="0059046B">
      <w:pPr>
        <w:pStyle w:val="a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ajorBidi" w:hAnsiTheme="majorBidi" w:cstheme="majorBidi"/>
        </w:rPr>
      </w:pPr>
    </w:p>
    <w:p w14:paraId="72DD0B0D" w14:textId="2F0D6D65" w:rsidR="00B532B1" w:rsidRPr="00042A65" w:rsidRDefault="006768EE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2002-</w:t>
      </w:r>
      <w:r w:rsidR="005C55AE" w:rsidRPr="00042A65">
        <w:rPr>
          <w:rFonts w:asciiTheme="majorBidi" w:hAnsiTheme="majorBidi" w:cstheme="majorBidi"/>
        </w:rPr>
        <w:t>20</w:t>
      </w:r>
      <w:r w:rsidRPr="00042A65">
        <w:rPr>
          <w:rFonts w:asciiTheme="majorBidi" w:hAnsiTheme="majorBidi" w:cstheme="majorBidi"/>
        </w:rPr>
        <w:t>03</w:t>
      </w:r>
      <w:r w:rsidRPr="00042A65">
        <w:rPr>
          <w:rFonts w:asciiTheme="majorBidi" w:hAnsiTheme="majorBidi" w:cstheme="majorBidi"/>
        </w:rPr>
        <w:tab/>
      </w:r>
      <w:r w:rsidR="00B532B1" w:rsidRPr="00042A65">
        <w:rPr>
          <w:rFonts w:asciiTheme="majorBidi" w:hAnsiTheme="majorBidi" w:cstheme="majorBidi"/>
          <w:b/>
        </w:rPr>
        <w:t>Participant,</w:t>
      </w:r>
      <w:r w:rsidR="00B532B1" w:rsidRPr="00042A65">
        <w:rPr>
          <w:rFonts w:asciiTheme="majorBidi" w:hAnsiTheme="majorBidi" w:cstheme="majorBidi"/>
        </w:rPr>
        <w:t xml:space="preserve"> “New Jersey Reentry Roundtable.” New Jersey Institute for Social Justice, Trenton, NJ</w:t>
      </w:r>
      <w:r w:rsidRPr="00042A65">
        <w:rPr>
          <w:rFonts w:asciiTheme="majorBidi" w:hAnsiTheme="majorBidi" w:cstheme="majorBidi"/>
        </w:rPr>
        <w:t>.</w:t>
      </w:r>
    </w:p>
    <w:p w14:paraId="24FDF36D" w14:textId="77777777" w:rsidR="00B532B1" w:rsidRPr="00042A65" w:rsidRDefault="00B532B1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Theme="majorBidi" w:hAnsiTheme="majorBidi" w:cstheme="majorBidi"/>
        </w:rPr>
      </w:pPr>
    </w:p>
    <w:p w14:paraId="3D706042" w14:textId="77777777" w:rsidR="00B532B1" w:rsidRPr="00042A65" w:rsidRDefault="006768EE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2002</w:t>
      </w:r>
      <w:r w:rsidRPr="00042A65">
        <w:rPr>
          <w:rFonts w:asciiTheme="majorBidi" w:hAnsiTheme="majorBidi" w:cstheme="majorBidi"/>
        </w:rPr>
        <w:tab/>
      </w:r>
      <w:r w:rsidRPr="00042A65">
        <w:rPr>
          <w:rFonts w:asciiTheme="majorBidi" w:hAnsiTheme="majorBidi" w:cstheme="majorBidi"/>
        </w:rPr>
        <w:tab/>
      </w:r>
      <w:r w:rsidR="00B532B1" w:rsidRPr="00042A65">
        <w:rPr>
          <w:rFonts w:asciiTheme="majorBidi" w:hAnsiTheme="majorBidi" w:cstheme="majorBidi"/>
          <w:b/>
        </w:rPr>
        <w:t>Co-organizer</w:t>
      </w:r>
      <w:r w:rsidR="00B90AF8" w:rsidRPr="00042A65">
        <w:rPr>
          <w:rFonts w:asciiTheme="majorBidi" w:hAnsiTheme="majorBidi" w:cstheme="majorBidi"/>
          <w:i/>
        </w:rPr>
        <w:t>,</w:t>
      </w:r>
      <w:r w:rsidR="00B532B1" w:rsidRPr="00042A65">
        <w:rPr>
          <w:rFonts w:asciiTheme="majorBidi" w:hAnsiTheme="majorBidi" w:cstheme="majorBidi"/>
        </w:rPr>
        <w:t xml:space="preserve"> Prisoners and their Families conference, Rutgers-Newark, </w:t>
      </w:r>
      <w:r w:rsidRPr="00042A65">
        <w:rPr>
          <w:rFonts w:asciiTheme="majorBidi" w:hAnsiTheme="majorBidi" w:cstheme="majorBidi"/>
        </w:rPr>
        <w:t>(</w:t>
      </w:r>
      <w:r w:rsidR="00B532B1" w:rsidRPr="00042A65">
        <w:rPr>
          <w:rFonts w:asciiTheme="majorBidi" w:hAnsiTheme="majorBidi" w:cstheme="majorBidi"/>
        </w:rPr>
        <w:t>June</w:t>
      </w:r>
      <w:r w:rsidRPr="00042A65">
        <w:rPr>
          <w:rFonts w:asciiTheme="majorBidi" w:hAnsiTheme="majorBidi" w:cstheme="majorBidi"/>
        </w:rPr>
        <w:t>).</w:t>
      </w:r>
    </w:p>
    <w:p w14:paraId="1B299EA4" w14:textId="77777777" w:rsidR="00B532B1" w:rsidRPr="00042A65" w:rsidRDefault="00B532B1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Theme="majorBidi" w:hAnsiTheme="majorBidi" w:cstheme="majorBidi"/>
        </w:rPr>
      </w:pPr>
    </w:p>
    <w:p w14:paraId="26B7CB2D" w14:textId="4C25275C" w:rsidR="00D569AB" w:rsidRPr="00042A65" w:rsidRDefault="00623E4B" w:rsidP="0059046B">
      <w:p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9" w:name="Invited_Presentations"/>
      <w:bookmarkEnd w:id="9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Invited </w:t>
      </w:r>
      <w:r w:rsidR="00491EAF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Presentations</w:t>
      </w:r>
      <w:r w:rsidR="00A83B27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</w:t>
      </w:r>
      <w:r w:rsidR="003C12E9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(</w:t>
      </w:r>
      <w:r w:rsidR="00986E7D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selected</w:t>
      </w:r>
      <w:r w:rsidR="003C12E9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)</w:t>
      </w:r>
    </w:p>
    <w:p w14:paraId="73FA4FC4" w14:textId="77777777" w:rsidR="00072D44" w:rsidRPr="00042A65" w:rsidRDefault="00072D44" w:rsidP="0059046B">
      <w:pPr>
        <w:tabs>
          <w:tab w:val="left" w:pos="-90"/>
          <w:tab w:val="left" w:pos="7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751C6BB0" w14:textId="3E42F3FB" w:rsidR="00147858" w:rsidRPr="009F369F" w:rsidRDefault="00147858" w:rsidP="00147858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J. (202</w:t>
      </w:r>
      <w:r>
        <w:rPr>
          <w:rFonts w:asciiTheme="majorBidi" w:hAnsiTheme="majorBidi" w:cstheme="majorBidi"/>
          <w:bCs/>
        </w:rPr>
        <w:t>6</w:t>
      </w:r>
      <w:r w:rsidRPr="009F369F">
        <w:rPr>
          <w:rFonts w:asciiTheme="majorBidi" w:hAnsiTheme="majorBidi" w:cstheme="majorBidi"/>
          <w:bCs/>
        </w:rPr>
        <w:t xml:space="preserve">). </w:t>
      </w:r>
      <w:r>
        <w:rPr>
          <w:rFonts w:asciiTheme="majorBidi" w:hAnsiTheme="majorBidi" w:cstheme="majorBidi"/>
          <w:bCs/>
          <w:i/>
          <w:iCs/>
        </w:rPr>
        <w:t>Developing International Research &amp; Technical Assistance Partnerships</w:t>
      </w:r>
      <w:r w:rsidRPr="009F369F">
        <w:rPr>
          <w:rFonts w:asciiTheme="majorBidi" w:hAnsiTheme="majorBidi" w:cstheme="majorBidi"/>
          <w:bCs/>
        </w:rPr>
        <w:t>. Health Lab, Urban Labs, University of Chicago, IL, June 23 (via video conferencing).</w:t>
      </w:r>
    </w:p>
    <w:p w14:paraId="13903E2C" w14:textId="77777777" w:rsidR="00147858" w:rsidRDefault="00147858" w:rsidP="007E275C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4225D008" w14:textId="5E5C3CAA" w:rsidR="007E275C" w:rsidRPr="009F369F" w:rsidRDefault="007E275C" w:rsidP="007E275C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</w:t>
      </w:r>
      <w:r w:rsid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(2023). </w:t>
      </w:r>
      <w:r w:rsidRPr="009F369F">
        <w:rPr>
          <w:rFonts w:asciiTheme="majorBidi" w:hAnsiTheme="majorBidi" w:cstheme="majorBidi"/>
          <w:bCs/>
          <w:i/>
          <w:iCs/>
        </w:rPr>
        <w:t>Keynote address: Reflections on the Power of Workplace and Technological Synergy in Community Corrections</w:t>
      </w:r>
      <w:r w:rsidRPr="009F369F">
        <w:rPr>
          <w:rFonts w:asciiTheme="majorBidi" w:hAnsiTheme="majorBidi" w:cstheme="majorBidi"/>
          <w:bCs/>
        </w:rPr>
        <w:t>. 1</w:t>
      </w:r>
      <w:r w:rsidRPr="009F369F">
        <w:rPr>
          <w:rFonts w:asciiTheme="majorBidi" w:hAnsiTheme="majorBidi" w:cstheme="majorBidi"/>
          <w:bCs/>
          <w:vertAlign w:val="superscript"/>
        </w:rPr>
        <w:t>st</w:t>
      </w:r>
      <w:r w:rsidRPr="009F369F">
        <w:rPr>
          <w:rFonts w:asciiTheme="majorBidi" w:hAnsiTheme="majorBidi" w:cstheme="majorBidi"/>
          <w:bCs/>
        </w:rPr>
        <w:t xml:space="preserve"> Asian and Pacific Probation Conference on The Power of Synergy: Promoting Rehabilitation and Public Safety through Non-custodial Measures, Seoul, South Korea</w:t>
      </w:r>
      <w:r w:rsidR="00B017DB" w:rsidRPr="009F369F">
        <w:rPr>
          <w:rFonts w:asciiTheme="majorBidi" w:hAnsiTheme="majorBidi" w:cstheme="majorBidi"/>
          <w:bCs/>
        </w:rPr>
        <w:t>, May 30.</w:t>
      </w:r>
      <w:r w:rsidRPr="009F369F">
        <w:rPr>
          <w:rFonts w:asciiTheme="majorBidi" w:hAnsiTheme="majorBidi" w:cstheme="majorBidi"/>
          <w:bCs/>
        </w:rPr>
        <w:t xml:space="preserve"> (via video conferencing).</w:t>
      </w:r>
    </w:p>
    <w:p w14:paraId="635C4B92" w14:textId="3FAA897D" w:rsidR="007E275C" w:rsidRPr="009F369F" w:rsidRDefault="007E275C" w:rsidP="007E275C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04BF86ED" w14:textId="04AD57A9" w:rsidR="007417BF" w:rsidRPr="009F369F" w:rsidRDefault="007417BF" w:rsidP="007417BF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</w:t>
      </w:r>
      <w:r w:rsid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(2022). </w:t>
      </w:r>
      <w:r w:rsidRPr="009F369F">
        <w:rPr>
          <w:rFonts w:asciiTheme="majorBidi" w:hAnsiTheme="majorBidi" w:cstheme="majorBidi"/>
          <w:bCs/>
          <w:i/>
          <w:iCs/>
        </w:rPr>
        <w:t>Panel 1: The Problem of Incarceration</w:t>
      </w:r>
      <w:r w:rsidRPr="009F369F">
        <w:rPr>
          <w:rFonts w:asciiTheme="majorBidi" w:hAnsiTheme="majorBidi" w:cstheme="majorBidi"/>
          <w:bCs/>
        </w:rPr>
        <w:t>. The American Institute of Architects New York conference on Designing for Post-Incarceration, New York</w:t>
      </w:r>
      <w:r w:rsidR="00B017DB" w:rsidRPr="009F369F">
        <w:rPr>
          <w:rFonts w:asciiTheme="majorBidi" w:hAnsiTheme="majorBidi" w:cstheme="majorBidi"/>
          <w:bCs/>
        </w:rPr>
        <w:t>, December 16.</w:t>
      </w:r>
      <w:r w:rsidRPr="009F369F">
        <w:rPr>
          <w:rFonts w:asciiTheme="majorBidi" w:hAnsiTheme="majorBidi" w:cstheme="majorBidi"/>
          <w:bCs/>
        </w:rPr>
        <w:t xml:space="preserve"> </w:t>
      </w:r>
    </w:p>
    <w:p w14:paraId="3D951048" w14:textId="77777777" w:rsidR="007417BF" w:rsidRPr="009F369F" w:rsidRDefault="007417BF" w:rsidP="00F37000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7EE04BF2" w14:textId="28FB4805" w:rsidR="00F37000" w:rsidRPr="009F369F" w:rsidRDefault="00F37000" w:rsidP="00F37000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lastRenderedPageBreak/>
        <w:t xml:space="preserve">Mellow, J. (2021). </w:t>
      </w:r>
      <w:r w:rsidRPr="009F369F">
        <w:rPr>
          <w:rFonts w:asciiTheme="majorBidi" w:hAnsiTheme="majorBidi" w:cstheme="majorBidi"/>
          <w:bCs/>
          <w:i/>
          <w:iCs/>
        </w:rPr>
        <w:t>Key Factors to Promote Successful Comprehensive Reentry Initiatives</w:t>
      </w:r>
      <w:r w:rsidRPr="009F369F">
        <w:rPr>
          <w:rFonts w:asciiTheme="majorBidi" w:hAnsiTheme="majorBidi" w:cstheme="majorBidi"/>
          <w:bCs/>
        </w:rPr>
        <w:t>. Civic Speaker Series Talk, Bridgewater State University, Bridgewater, November 1 (via video conferencing).</w:t>
      </w:r>
    </w:p>
    <w:p w14:paraId="76B6E593" w14:textId="77777777" w:rsidR="00F37000" w:rsidRPr="009F369F" w:rsidRDefault="00F37000" w:rsidP="00E8503A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1AC8B709" w14:textId="7DEA1509" w:rsidR="00E8503A" w:rsidRPr="009F369F" w:rsidRDefault="00E8503A" w:rsidP="00E8503A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(2021). </w:t>
      </w:r>
      <w:r w:rsidRPr="009F369F">
        <w:rPr>
          <w:rFonts w:asciiTheme="majorBidi" w:hAnsiTheme="majorBidi" w:cstheme="majorBidi"/>
          <w:bCs/>
          <w:i/>
          <w:iCs/>
        </w:rPr>
        <w:t>High-Level Implementation: Key Factors to Promote Successful Comprehensive Reentry Initiatives</w:t>
      </w:r>
      <w:r w:rsidRPr="009F369F">
        <w:rPr>
          <w:rFonts w:asciiTheme="majorBidi" w:hAnsiTheme="majorBidi" w:cstheme="majorBidi"/>
          <w:bCs/>
        </w:rPr>
        <w:t>. Health Lab, Urban Labs, University of Chicago, IL, June 23 (via video conferencing).</w:t>
      </w:r>
    </w:p>
    <w:p w14:paraId="64F0E850" w14:textId="77777777" w:rsidR="00E8503A" w:rsidRPr="009F369F" w:rsidRDefault="00E8503A" w:rsidP="00794008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22F30A74" w14:textId="3CC11E05" w:rsidR="006E2129" w:rsidRPr="009F369F" w:rsidRDefault="006E2129" w:rsidP="00794008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J. (202</w:t>
      </w:r>
      <w:r w:rsidR="00507AAA" w:rsidRPr="009F369F">
        <w:rPr>
          <w:rFonts w:asciiTheme="majorBidi" w:hAnsiTheme="majorBidi" w:cstheme="majorBidi"/>
          <w:bCs/>
        </w:rPr>
        <w:t>1</w:t>
      </w:r>
      <w:r w:rsidRPr="009F369F">
        <w:rPr>
          <w:rFonts w:asciiTheme="majorBidi" w:hAnsiTheme="majorBidi" w:cstheme="majorBidi"/>
          <w:bCs/>
        </w:rPr>
        <w:t xml:space="preserve">). </w:t>
      </w:r>
      <w:r w:rsidR="00A6757F" w:rsidRPr="009F369F">
        <w:rPr>
          <w:rFonts w:asciiTheme="majorBidi" w:hAnsiTheme="majorBidi" w:cstheme="majorBidi"/>
          <w:bCs/>
        </w:rPr>
        <w:t xml:space="preserve">Scholarly Commentator </w:t>
      </w:r>
      <w:r w:rsidRPr="009F369F">
        <w:rPr>
          <w:rFonts w:asciiTheme="majorBidi" w:hAnsiTheme="majorBidi" w:cstheme="majorBidi"/>
          <w:bCs/>
        </w:rPr>
        <w:t xml:space="preserve">for </w:t>
      </w:r>
      <w:r w:rsidRPr="009F369F">
        <w:rPr>
          <w:rFonts w:asciiTheme="majorBidi" w:hAnsiTheme="majorBidi" w:cstheme="majorBidi"/>
          <w:bCs/>
          <w:i/>
          <w:iCs/>
        </w:rPr>
        <w:t xml:space="preserve">The </w:t>
      </w:r>
      <w:r w:rsidR="00507AAA" w:rsidRPr="009F369F">
        <w:rPr>
          <w:rFonts w:asciiTheme="majorBidi" w:hAnsiTheme="majorBidi" w:cstheme="majorBidi"/>
          <w:bCs/>
          <w:i/>
          <w:iCs/>
        </w:rPr>
        <w:t>Prison Breaker</w:t>
      </w:r>
      <w:r w:rsidRPr="009F369F">
        <w:rPr>
          <w:rFonts w:asciiTheme="majorBidi" w:hAnsiTheme="majorBidi" w:cstheme="majorBidi"/>
          <w:bCs/>
        </w:rPr>
        <w:t xml:space="preserve"> documentary on Richard </w:t>
      </w:r>
      <w:r w:rsidR="00F757D1" w:rsidRPr="009F369F">
        <w:rPr>
          <w:rFonts w:asciiTheme="majorBidi" w:hAnsiTheme="majorBidi" w:cstheme="majorBidi"/>
          <w:bCs/>
        </w:rPr>
        <w:t xml:space="preserve">Lee </w:t>
      </w:r>
      <w:r w:rsidRPr="009F369F">
        <w:rPr>
          <w:rFonts w:asciiTheme="majorBidi" w:hAnsiTheme="majorBidi" w:cstheme="majorBidi"/>
          <w:bCs/>
        </w:rPr>
        <w:t xml:space="preserve">McNair. Soledad O’Brien Productions, </w:t>
      </w:r>
      <w:r w:rsidR="00013C4E" w:rsidRPr="009F369F">
        <w:rPr>
          <w:rFonts w:asciiTheme="majorBidi" w:hAnsiTheme="majorBidi" w:cstheme="majorBidi"/>
          <w:bCs/>
        </w:rPr>
        <w:t xml:space="preserve">Discovery +, </w:t>
      </w:r>
      <w:r w:rsidR="00507AAA" w:rsidRPr="009F369F">
        <w:rPr>
          <w:rFonts w:asciiTheme="majorBidi" w:hAnsiTheme="majorBidi" w:cstheme="majorBidi"/>
          <w:bCs/>
        </w:rPr>
        <w:t>Episodes 2 and 3</w:t>
      </w:r>
      <w:r w:rsidRPr="009F369F">
        <w:rPr>
          <w:rFonts w:asciiTheme="majorBidi" w:hAnsiTheme="majorBidi" w:cstheme="majorBidi"/>
          <w:bCs/>
        </w:rPr>
        <w:t xml:space="preserve">. </w:t>
      </w:r>
    </w:p>
    <w:p w14:paraId="42C96A09" w14:textId="77777777" w:rsidR="006E2129" w:rsidRPr="009F369F" w:rsidRDefault="006E2129" w:rsidP="00794008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36A2DACD" w14:textId="06E5CB28" w:rsidR="00794008" w:rsidRPr="009F369F" w:rsidRDefault="00794008" w:rsidP="00794008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(2020). </w:t>
      </w:r>
      <w:r w:rsidR="003B2ED7" w:rsidRPr="009F369F">
        <w:rPr>
          <w:rFonts w:asciiTheme="majorBidi" w:hAnsiTheme="majorBidi" w:cstheme="majorBidi"/>
          <w:bCs/>
          <w:i/>
          <w:iCs/>
        </w:rPr>
        <w:t>The</w:t>
      </w:r>
      <w:r w:rsidR="003B2ED7"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  <w:i/>
          <w:iCs/>
        </w:rPr>
        <w:t xml:space="preserve">Transition from Jail to Community Initiative: </w:t>
      </w:r>
      <w:r w:rsidR="008F1D5C" w:rsidRPr="009F369F">
        <w:rPr>
          <w:rFonts w:asciiTheme="majorBidi" w:hAnsiTheme="majorBidi" w:cstheme="majorBidi"/>
          <w:bCs/>
          <w:i/>
          <w:iCs/>
        </w:rPr>
        <w:t>Maintaining its</w:t>
      </w:r>
      <w:r w:rsidRPr="009F369F">
        <w:rPr>
          <w:rFonts w:asciiTheme="majorBidi" w:hAnsiTheme="majorBidi" w:cstheme="majorBidi"/>
          <w:bCs/>
          <w:i/>
          <w:iCs/>
        </w:rPr>
        <w:t xml:space="preserve"> Sustainab</w:t>
      </w:r>
      <w:r w:rsidR="008F1D5C" w:rsidRPr="009F369F">
        <w:rPr>
          <w:rFonts w:asciiTheme="majorBidi" w:hAnsiTheme="majorBidi" w:cstheme="majorBidi"/>
          <w:bCs/>
          <w:i/>
          <w:iCs/>
        </w:rPr>
        <w:t>ility.</w:t>
      </w:r>
      <w:r w:rsidRPr="009F369F">
        <w:rPr>
          <w:rFonts w:asciiTheme="majorBidi" w:hAnsiTheme="majorBidi" w:cstheme="majorBidi"/>
          <w:bCs/>
        </w:rPr>
        <w:t xml:space="preserve"> </w:t>
      </w:r>
      <w:r w:rsidR="00BA7B9A" w:rsidRPr="009F369F">
        <w:rPr>
          <w:rFonts w:asciiTheme="majorBidi" w:hAnsiTheme="majorBidi" w:cstheme="majorBidi"/>
          <w:bCs/>
        </w:rPr>
        <w:t xml:space="preserve">Reentry Subcommittee, Denver's Crime Prevention and Control Commission, </w:t>
      </w:r>
      <w:r w:rsidRPr="009F369F">
        <w:rPr>
          <w:rFonts w:asciiTheme="majorBidi" w:hAnsiTheme="majorBidi" w:cstheme="majorBidi"/>
          <w:bCs/>
        </w:rPr>
        <w:t>Denver, October 30</w:t>
      </w:r>
      <w:r w:rsidR="00187193" w:rsidRPr="009F369F">
        <w:rPr>
          <w:rFonts w:asciiTheme="majorBidi" w:hAnsiTheme="majorBidi" w:cstheme="majorBidi"/>
          <w:bCs/>
        </w:rPr>
        <w:t xml:space="preserve"> (via video conferencing)</w:t>
      </w:r>
      <w:r w:rsidRPr="009F369F">
        <w:rPr>
          <w:rFonts w:asciiTheme="majorBidi" w:hAnsiTheme="majorBidi" w:cstheme="majorBidi"/>
          <w:bCs/>
        </w:rPr>
        <w:t>.</w:t>
      </w:r>
    </w:p>
    <w:p w14:paraId="38BE3EDB" w14:textId="77777777" w:rsidR="00794008" w:rsidRPr="009F369F" w:rsidRDefault="00794008" w:rsidP="002D482B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5AD4CFE0" w14:textId="01AB5545" w:rsidR="002D482B" w:rsidRPr="009F369F" w:rsidRDefault="002D482B" w:rsidP="002D482B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(2020). </w:t>
      </w:r>
      <w:r w:rsidRPr="009F369F">
        <w:rPr>
          <w:rFonts w:asciiTheme="majorBidi" w:hAnsiTheme="majorBidi" w:cstheme="majorBidi"/>
          <w:bCs/>
          <w:i/>
          <w:iCs/>
        </w:rPr>
        <w:t>High-Level Implementation: Key Factors to Promote Successful Comprehensive Reentry Initiatives</w:t>
      </w:r>
      <w:r w:rsidRPr="009F369F">
        <w:rPr>
          <w:rFonts w:asciiTheme="majorBidi" w:hAnsiTheme="majorBidi" w:cstheme="majorBidi"/>
          <w:bCs/>
        </w:rPr>
        <w:t>. Centurion Leadership Summit, Vienna, VA, October 27</w:t>
      </w:r>
      <w:r w:rsidR="00187193" w:rsidRPr="009F369F">
        <w:rPr>
          <w:rFonts w:asciiTheme="majorBidi" w:hAnsiTheme="majorBidi" w:cstheme="majorBidi"/>
          <w:bCs/>
        </w:rPr>
        <w:t xml:space="preserve"> (via video conferencing)</w:t>
      </w:r>
      <w:r w:rsidRPr="009F369F">
        <w:rPr>
          <w:rFonts w:asciiTheme="majorBidi" w:hAnsiTheme="majorBidi" w:cstheme="majorBidi"/>
          <w:bCs/>
        </w:rPr>
        <w:t>.</w:t>
      </w:r>
    </w:p>
    <w:p w14:paraId="5E4FB435" w14:textId="77777777" w:rsidR="002D482B" w:rsidRPr="009F369F" w:rsidRDefault="002D482B" w:rsidP="00451209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434F4AB9" w14:textId="6704891B" w:rsidR="00451209" w:rsidRPr="009F369F" w:rsidRDefault="00451209" w:rsidP="00451209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</w:t>
      </w:r>
      <w:r w:rsidR="00D73AEF" w:rsidRP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(2019). </w:t>
      </w:r>
      <w:r w:rsidRPr="009F369F">
        <w:rPr>
          <w:rFonts w:asciiTheme="majorBidi" w:hAnsiTheme="majorBidi" w:cstheme="majorBidi"/>
          <w:bCs/>
          <w:i/>
        </w:rPr>
        <w:t>Teaching Prison Studies</w:t>
      </w:r>
      <w:r w:rsidRPr="009F369F">
        <w:rPr>
          <w:rFonts w:asciiTheme="majorBidi" w:hAnsiTheme="majorBidi" w:cstheme="majorBidi"/>
          <w:bCs/>
        </w:rPr>
        <w:t>. Americas Prisons Research Network – Mini-Conference, Open Society Foundations, Washington, DC, May 29.</w:t>
      </w:r>
    </w:p>
    <w:p w14:paraId="39E8096C" w14:textId="77777777" w:rsidR="00451209" w:rsidRPr="009F369F" w:rsidRDefault="00451209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204930B7" w14:textId="14CA63E3" w:rsidR="002F7EFE" w:rsidRPr="009F369F" w:rsidRDefault="002F7EFE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</w:t>
      </w:r>
      <w:r w:rsidR="00D73AEF" w:rsidRP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(2019). Lockdown Post-S</w:t>
      </w:r>
      <w:r w:rsidR="00EF54BA" w:rsidRPr="009F369F">
        <w:rPr>
          <w:rFonts w:asciiTheme="majorBidi" w:hAnsiTheme="majorBidi" w:cstheme="majorBidi"/>
          <w:bCs/>
        </w:rPr>
        <w:t xml:space="preserve">how Conversation Speaker. </w:t>
      </w:r>
      <w:proofErr w:type="spellStart"/>
      <w:r w:rsidR="00EF54BA" w:rsidRPr="009F369F">
        <w:rPr>
          <w:rFonts w:asciiTheme="majorBidi" w:hAnsiTheme="majorBidi" w:cstheme="majorBidi"/>
          <w:bCs/>
        </w:rPr>
        <w:t>Rattle</w:t>
      </w:r>
      <w:r w:rsidRPr="009F369F">
        <w:rPr>
          <w:rFonts w:asciiTheme="majorBidi" w:hAnsiTheme="majorBidi" w:cstheme="majorBidi"/>
          <w:bCs/>
        </w:rPr>
        <w:t>stick</w:t>
      </w:r>
      <w:proofErr w:type="spellEnd"/>
      <w:r w:rsidRPr="009F369F">
        <w:rPr>
          <w:rFonts w:asciiTheme="majorBidi" w:hAnsiTheme="majorBidi" w:cstheme="majorBidi"/>
          <w:bCs/>
        </w:rPr>
        <w:t xml:space="preserve"> Playwrights Theater, New York. May 1. </w:t>
      </w:r>
    </w:p>
    <w:p w14:paraId="5988FE86" w14:textId="77777777" w:rsidR="002F7EFE" w:rsidRPr="009F369F" w:rsidRDefault="002F7EFE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</w:rPr>
      </w:pPr>
    </w:p>
    <w:p w14:paraId="2039FFB7" w14:textId="04F6770F" w:rsidR="00B37D3D" w:rsidRPr="009F369F" w:rsidRDefault="00B37D3D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  <w:shd w:val="clear" w:color="auto" w:fill="FFFFFF"/>
        </w:rPr>
      </w:pPr>
      <w:r w:rsidRPr="009F369F">
        <w:rPr>
          <w:rFonts w:asciiTheme="majorBidi" w:hAnsiTheme="majorBidi" w:cstheme="majorBidi"/>
          <w:bCs/>
        </w:rPr>
        <w:t>Mellow, J</w:t>
      </w:r>
      <w:r w:rsidR="009F369F">
        <w:rPr>
          <w:rFonts w:asciiTheme="majorBidi" w:hAnsiTheme="majorBidi" w:cstheme="majorBidi"/>
          <w:bCs/>
        </w:rPr>
        <w:t xml:space="preserve">. &amp; </w:t>
      </w:r>
      <w:r w:rsidRPr="009F369F">
        <w:rPr>
          <w:rFonts w:asciiTheme="majorBidi" w:hAnsiTheme="majorBidi" w:cstheme="majorBidi"/>
          <w:bCs/>
        </w:rPr>
        <w:t>K</w:t>
      </w:r>
      <w:r w:rsidR="00BE175A" w:rsidRPr="009F369F">
        <w:rPr>
          <w:rFonts w:asciiTheme="majorBidi" w:hAnsiTheme="majorBidi" w:cstheme="majorBidi"/>
          <w:bCs/>
        </w:rPr>
        <w:t>oe</w:t>
      </w:r>
      <w:r w:rsidR="00D73AEF" w:rsidRPr="009F369F">
        <w:rPr>
          <w:rFonts w:asciiTheme="majorBidi" w:hAnsiTheme="majorBidi" w:cstheme="majorBidi"/>
          <w:bCs/>
        </w:rPr>
        <w:t>tzle</w:t>
      </w:r>
      <w:r w:rsidR="009F369F">
        <w:rPr>
          <w:rFonts w:asciiTheme="majorBidi" w:hAnsiTheme="majorBidi" w:cstheme="majorBidi"/>
          <w:bCs/>
        </w:rPr>
        <w:t>, D</w:t>
      </w:r>
      <w:r w:rsidR="00D73AEF" w:rsidRP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(2019). </w:t>
      </w:r>
      <w:proofErr w:type="spellStart"/>
      <w:r w:rsidR="00D50164" w:rsidRPr="009F369F">
        <w:rPr>
          <w:rFonts w:asciiTheme="majorBidi" w:hAnsiTheme="majorBidi" w:cstheme="majorBidi"/>
          <w:bCs/>
          <w:i/>
        </w:rPr>
        <w:t>Reforma</w:t>
      </w:r>
      <w:proofErr w:type="spellEnd"/>
      <w:r w:rsidR="00D50164" w:rsidRPr="009F369F">
        <w:rPr>
          <w:rFonts w:asciiTheme="majorBidi" w:hAnsiTheme="majorBidi" w:cstheme="majorBidi"/>
          <w:bCs/>
          <w:i/>
        </w:rPr>
        <w:t xml:space="preserve"> </w:t>
      </w:r>
      <w:proofErr w:type="spellStart"/>
      <w:r w:rsidR="00D50164" w:rsidRPr="009F369F">
        <w:rPr>
          <w:rFonts w:asciiTheme="majorBidi" w:hAnsiTheme="majorBidi" w:cstheme="majorBidi"/>
          <w:bCs/>
          <w:i/>
        </w:rPr>
        <w:t>Penitenciaria</w:t>
      </w:r>
      <w:proofErr w:type="spellEnd"/>
      <w:r w:rsidR="00D50164" w:rsidRPr="009F369F">
        <w:rPr>
          <w:rFonts w:asciiTheme="majorBidi" w:hAnsiTheme="majorBidi" w:cstheme="majorBidi"/>
          <w:bCs/>
          <w:i/>
        </w:rPr>
        <w:t xml:space="preserve">: </w:t>
      </w:r>
      <w:proofErr w:type="spellStart"/>
      <w:r w:rsidR="00D50164" w:rsidRPr="009F369F">
        <w:rPr>
          <w:rFonts w:asciiTheme="majorBidi" w:hAnsiTheme="majorBidi" w:cstheme="majorBidi"/>
          <w:bCs/>
          <w:i/>
        </w:rPr>
        <w:t>Prision</w:t>
      </w:r>
      <w:proofErr w:type="spellEnd"/>
      <w:r w:rsidR="00D50164" w:rsidRPr="009F369F">
        <w:rPr>
          <w:rFonts w:asciiTheme="majorBidi" w:hAnsiTheme="majorBidi" w:cstheme="majorBidi"/>
          <w:bCs/>
          <w:i/>
        </w:rPr>
        <w:t xml:space="preserve"> </w:t>
      </w:r>
      <w:proofErr w:type="spellStart"/>
      <w:r w:rsidR="00D50164" w:rsidRPr="009F369F">
        <w:rPr>
          <w:rFonts w:asciiTheme="majorBidi" w:hAnsiTheme="majorBidi" w:cstheme="majorBidi"/>
          <w:bCs/>
          <w:i/>
        </w:rPr>
        <w:t>Preventiva</w:t>
      </w:r>
      <w:proofErr w:type="spellEnd"/>
      <w:r w:rsidR="00BA54E3" w:rsidRPr="009F369F">
        <w:rPr>
          <w:rFonts w:asciiTheme="majorBidi" w:hAnsiTheme="majorBidi" w:cstheme="majorBidi"/>
          <w:bCs/>
          <w:i/>
        </w:rPr>
        <w:t xml:space="preserve"> </w:t>
      </w:r>
      <w:r w:rsidR="00BA54E3" w:rsidRPr="009F369F">
        <w:rPr>
          <w:rFonts w:asciiTheme="majorBidi" w:hAnsiTheme="majorBidi" w:cstheme="majorBidi"/>
          <w:bCs/>
        </w:rPr>
        <w:t>(</w:t>
      </w:r>
      <w:r w:rsidR="00D50164" w:rsidRPr="009F369F">
        <w:rPr>
          <w:rFonts w:asciiTheme="majorBidi" w:hAnsiTheme="majorBidi" w:cstheme="majorBidi"/>
          <w:bCs/>
          <w:i/>
        </w:rPr>
        <w:t>Prison Reform: P</w:t>
      </w:r>
      <w:r w:rsidR="00BA54E3" w:rsidRPr="009F369F">
        <w:rPr>
          <w:rFonts w:asciiTheme="majorBidi" w:hAnsiTheme="majorBidi" w:cstheme="majorBidi"/>
          <w:bCs/>
          <w:i/>
        </w:rPr>
        <w:t>re-trial Detention</w:t>
      </w:r>
      <w:r w:rsidR="00BA54E3" w:rsidRPr="009F369F">
        <w:rPr>
          <w:rFonts w:asciiTheme="majorBidi" w:hAnsiTheme="majorBidi" w:cstheme="majorBidi"/>
          <w:bCs/>
        </w:rPr>
        <w:t xml:space="preserve">). </w:t>
      </w:r>
      <w:r w:rsidRPr="009F369F">
        <w:rPr>
          <w:rFonts w:asciiTheme="majorBidi" w:hAnsiTheme="majorBidi" w:cstheme="majorBidi"/>
          <w:bCs/>
          <w:shd w:val="clear" w:color="auto" w:fill="FFFFFF"/>
        </w:rPr>
        <w:t>Oral Adversarial Skill-Building Immersion Seminar</w:t>
      </w:r>
      <w:r w:rsidR="00BA54E3" w:rsidRPr="009F369F">
        <w:rPr>
          <w:rFonts w:asciiTheme="majorBidi" w:hAnsiTheme="majorBidi" w:cstheme="majorBidi"/>
          <w:bCs/>
          <w:shd w:val="clear" w:color="auto" w:fill="FFFFFF"/>
        </w:rPr>
        <w:t>’s</w:t>
      </w:r>
      <w:r w:rsidRPr="009F369F">
        <w:rPr>
          <w:rFonts w:asciiTheme="majorBidi" w:hAnsiTheme="majorBidi" w:cstheme="majorBidi"/>
          <w:bCs/>
          <w:shd w:val="clear" w:color="auto" w:fill="FFFFFF"/>
        </w:rPr>
        <w:t xml:space="preserve"> (OASIS) Oral Litigation Training at Universidad de Guadalajara, Justice in Mexico program, University of San Diego</w:t>
      </w:r>
      <w:r w:rsidR="00F50524" w:rsidRPr="009F369F">
        <w:rPr>
          <w:rFonts w:asciiTheme="majorBidi" w:hAnsiTheme="majorBidi" w:cstheme="majorBidi"/>
          <w:bCs/>
          <w:shd w:val="clear" w:color="auto" w:fill="FFFFFF"/>
        </w:rPr>
        <w:t>, January 11.</w:t>
      </w:r>
    </w:p>
    <w:p w14:paraId="556A26D4" w14:textId="7FE757B8" w:rsidR="00C110BA" w:rsidRPr="009F369F" w:rsidRDefault="00C110BA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  <w:shd w:val="clear" w:color="auto" w:fill="FFFFFF"/>
        </w:rPr>
      </w:pPr>
    </w:p>
    <w:p w14:paraId="691D1937" w14:textId="0B8FF46C" w:rsidR="00C110BA" w:rsidRPr="009F369F" w:rsidRDefault="00C110BA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  <w:lang w:val="es-ES"/>
        </w:rPr>
      </w:pPr>
      <w:r w:rsidRPr="009F369F">
        <w:rPr>
          <w:rFonts w:asciiTheme="majorBidi" w:hAnsiTheme="majorBidi" w:cstheme="majorBidi"/>
          <w:bCs/>
          <w:shd w:val="clear" w:color="auto" w:fill="FFFFFF"/>
        </w:rPr>
        <w:t>Mellow, J</w:t>
      </w:r>
      <w:r w:rsidR="00D73AEF" w:rsidRPr="009F369F">
        <w:rPr>
          <w:rFonts w:asciiTheme="majorBidi" w:hAnsiTheme="majorBidi" w:cstheme="majorBidi"/>
          <w:bCs/>
          <w:shd w:val="clear" w:color="auto" w:fill="FFFFFF"/>
        </w:rPr>
        <w:t>.</w:t>
      </w:r>
      <w:r w:rsidRPr="009F369F">
        <w:rPr>
          <w:rFonts w:asciiTheme="majorBidi" w:hAnsiTheme="majorBidi" w:cstheme="majorBidi"/>
          <w:bCs/>
          <w:shd w:val="clear" w:color="auto" w:fill="FFFFFF"/>
        </w:rPr>
        <w:t xml:space="preserve"> (2018). Key Factors to Promote Successful Criminal Justice Initiatives. Leaders in Citizen Security and Justice Management</w:t>
      </w:r>
      <w:r w:rsidR="00BD3C02" w:rsidRPr="009F369F">
        <w:rPr>
          <w:rFonts w:asciiTheme="majorBidi" w:hAnsiTheme="majorBidi" w:cstheme="majorBidi"/>
          <w:bCs/>
          <w:shd w:val="clear" w:color="auto" w:fill="FFFFFF"/>
        </w:rPr>
        <w:t xml:space="preserve">, </w:t>
      </w:r>
      <w:r w:rsidRPr="009F369F">
        <w:rPr>
          <w:rFonts w:asciiTheme="majorBidi" w:hAnsiTheme="majorBidi" w:cstheme="majorBidi"/>
          <w:bCs/>
        </w:rPr>
        <w:t xml:space="preserve">Institute de </w:t>
      </w:r>
      <w:proofErr w:type="spellStart"/>
      <w:r w:rsidRPr="009F369F">
        <w:rPr>
          <w:rFonts w:asciiTheme="majorBidi" w:hAnsiTheme="majorBidi" w:cstheme="majorBidi"/>
          <w:bCs/>
        </w:rPr>
        <w:t>Asuntos</w:t>
      </w:r>
      <w:proofErr w:type="spellEnd"/>
      <w:r w:rsidRPr="009F369F">
        <w:rPr>
          <w:rFonts w:asciiTheme="majorBidi" w:hAnsiTheme="majorBidi" w:cstheme="majorBidi"/>
          <w:bCs/>
        </w:rPr>
        <w:t xml:space="preserve"> </w:t>
      </w:r>
      <w:proofErr w:type="spellStart"/>
      <w:r w:rsidRPr="009F369F">
        <w:rPr>
          <w:rFonts w:asciiTheme="majorBidi" w:hAnsiTheme="majorBidi" w:cstheme="majorBidi"/>
          <w:bCs/>
        </w:rPr>
        <w:t>Públicos</w:t>
      </w:r>
      <w:proofErr w:type="spellEnd"/>
      <w:r w:rsidRPr="009F369F">
        <w:rPr>
          <w:rFonts w:asciiTheme="majorBidi" w:hAnsiTheme="majorBidi" w:cstheme="majorBidi"/>
          <w:bCs/>
        </w:rPr>
        <w:t>, Universidad de Chile &amp; John Jay College</w:t>
      </w:r>
      <w:r w:rsidR="00F50524" w:rsidRPr="009F369F">
        <w:rPr>
          <w:rFonts w:asciiTheme="majorBidi" w:hAnsiTheme="majorBidi" w:cstheme="majorBidi"/>
          <w:bCs/>
        </w:rPr>
        <w:t>,</w:t>
      </w:r>
      <w:r w:rsidR="00BD3C02" w:rsidRPr="009F369F">
        <w:rPr>
          <w:rFonts w:asciiTheme="majorBidi" w:hAnsiTheme="majorBidi" w:cstheme="majorBidi"/>
          <w:bCs/>
        </w:rPr>
        <w:t xml:space="preserve"> John Jay College, NY. </w:t>
      </w:r>
      <w:r w:rsidR="00BD3C02" w:rsidRPr="009F369F">
        <w:rPr>
          <w:rFonts w:asciiTheme="majorBidi" w:hAnsiTheme="majorBidi" w:cstheme="majorBidi"/>
          <w:bCs/>
          <w:lang w:val="es-ES"/>
        </w:rPr>
        <w:t>December</w:t>
      </w:r>
      <w:r w:rsidR="00F50524" w:rsidRPr="009F369F">
        <w:rPr>
          <w:rFonts w:asciiTheme="majorBidi" w:hAnsiTheme="majorBidi" w:cstheme="majorBidi"/>
          <w:bCs/>
          <w:lang w:val="es-ES"/>
        </w:rPr>
        <w:t xml:space="preserve"> </w:t>
      </w:r>
      <w:r w:rsidR="00BD3C02" w:rsidRPr="009F369F">
        <w:rPr>
          <w:rFonts w:asciiTheme="majorBidi" w:hAnsiTheme="majorBidi" w:cstheme="majorBidi"/>
          <w:bCs/>
          <w:lang w:val="es-ES"/>
        </w:rPr>
        <w:t>12</w:t>
      </w:r>
      <w:r w:rsidR="00F50524" w:rsidRPr="009F369F">
        <w:rPr>
          <w:rFonts w:asciiTheme="majorBidi" w:hAnsiTheme="majorBidi" w:cstheme="majorBidi"/>
          <w:bCs/>
          <w:lang w:val="es-ES"/>
        </w:rPr>
        <w:t>.</w:t>
      </w:r>
    </w:p>
    <w:p w14:paraId="1296DFA3" w14:textId="20F86561" w:rsidR="00E36FD0" w:rsidRPr="009F369F" w:rsidRDefault="00E36FD0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  <w:shd w:val="clear" w:color="auto" w:fill="FFFFFF"/>
          <w:lang w:val="es-ES"/>
        </w:rPr>
      </w:pPr>
    </w:p>
    <w:p w14:paraId="043E4B57" w14:textId="67560011" w:rsidR="00887769" w:rsidRPr="009F369F" w:rsidRDefault="00887769" w:rsidP="00F93432">
      <w:pPr>
        <w:widowControl/>
        <w:autoSpaceDE/>
        <w:autoSpaceDN/>
        <w:adjustRightInd/>
        <w:ind w:left="720" w:hanging="720"/>
        <w:rPr>
          <w:rFonts w:asciiTheme="majorBidi" w:hAnsiTheme="majorBidi" w:cstheme="majorBidi"/>
          <w:bCs/>
          <w:lang w:val="es-ES"/>
        </w:rPr>
      </w:pPr>
      <w:r w:rsidRPr="009F369F">
        <w:rPr>
          <w:rFonts w:asciiTheme="majorBidi" w:hAnsiTheme="majorBidi" w:cstheme="majorBidi"/>
          <w:bCs/>
          <w:lang w:val="es-ES"/>
        </w:rPr>
        <w:t>Mellow, J</w:t>
      </w:r>
      <w:r w:rsidR="00D73AEF" w:rsidRPr="009F369F">
        <w:rPr>
          <w:rFonts w:asciiTheme="majorBidi" w:hAnsiTheme="majorBidi" w:cstheme="majorBidi"/>
          <w:bCs/>
          <w:lang w:val="es-ES"/>
        </w:rPr>
        <w:t>.</w:t>
      </w:r>
      <w:r w:rsidRPr="009F369F">
        <w:rPr>
          <w:rFonts w:asciiTheme="majorBidi" w:hAnsiTheme="majorBidi" w:cstheme="majorBidi"/>
          <w:bCs/>
          <w:lang w:val="es-ES"/>
        </w:rPr>
        <w:t xml:space="preserve"> (2018). </w:t>
      </w:r>
      <w:r w:rsidR="00F93432" w:rsidRPr="009F369F">
        <w:rPr>
          <w:rFonts w:asciiTheme="majorBidi" w:hAnsiTheme="majorBidi" w:cstheme="majorBidi"/>
          <w:bCs/>
          <w:i/>
          <w:color w:val="000000"/>
          <w:lang w:val="es-ES"/>
        </w:rPr>
        <w:t xml:space="preserve">Las </w:t>
      </w:r>
      <w:r w:rsidR="00B707AA" w:rsidRPr="009F369F">
        <w:rPr>
          <w:rFonts w:asciiTheme="majorBidi" w:hAnsiTheme="majorBidi" w:cstheme="majorBidi"/>
          <w:bCs/>
          <w:i/>
          <w:color w:val="000000"/>
          <w:lang w:val="es-ES"/>
        </w:rPr>
        <w:t>C</w:t>
      </w:r>
      <w:r w:rsidR="00F93432" w:rsidRPr="009F369F">
        <w:rPr>
          <w:rFonts w:asciiTheme="majorBidi" w:hAnsiTheme="majorBidi" w:cstheme="majorBidi"/>
          <w:bCs/>
          <w:i/>
          <w:color w:val="000000"/>
          <w:lang w:val="es-ES"/>
        </w:rPr>
        <w:t xml:space="preserve">árceles Prácticas Penitencias </w:t>
      </w:r>
      <w:r w:rsidR="00B707AA" w:rsidRPr="009F369F">
        <w:rPr>
          <w:rFonts w:asciiTheme="majorBidi" w:hAnsiTheme="majorBidi" w:cstheme="majorBidi"/>
          <w:bCs/>
          <w:i/>
          <w:color w:val="000000"/>
          <w:lang w:val="es-ES"/>
        </w:rPr>
        <w:t>B</w:t>
      </w:r>
      <w:r w:rsidR="00F93432" w:rsidRPr="009F369F">
        <w:rPr>
          <w:rFonts w:asciiTheme="majorBidi" w:hAnsiTheme="majorBidi" w:cstheme="majorBidi"/>
          <w:bCs/>
          <w:i/>
          <w:color w:val="000000"/>
          <w:lang w:val="es-ES"/>
        </w:rPr>
        <w:t>asadas en Evidencia</w:t>
      </w:r>
      <w:r w:rsidR="00F93432"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r w:rsidR="00F93432" w:rsidRPr="009F369F">
        <w:rPr>
          <w:rFonts w:asciiTheme="majorBidi" w:hAnsiTheme="majorBidi" w:cstheme="majorBidi"/>
          <w:bCs/>
          <w:lang w:val="es-ES"/>
        </w:rPr>
        <w:t>(</w:t>
      </w:r>
      <w:proofErr w:type="spellStart"/>
      <w:r w:rsidRPr="009F369F">
        <w:rPr>
          <w:rFonts w:asciiTheme="majorBidi" w:hAnsiTheme="majorBidi" w:cstheme="majorBidi"/>
          <w:bCs/>
          <w:i/>
          <w:lang w:val="es-ES"/>
        </w:rPr>
        <w:t>Evidence-based</w:t>
      </w:r>
      <w:proofErr w:type="spellEnd"/>
      <w:r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proofErr w:type="spellStart"/>
      <w:r w:rsidRPr="009F369F">
        <w:rPr>
          <w:rFonts w:asciiTheme="majorBidi" w:hAnsiTheme="majorBidi" w:cstheme="majorBidi"/>
          <w:bCs/>
          <w:i/>
          <w:lang w:val="es-ES"/>
        </w:rPr>
        <w:t>Practices</w:t>
      </w:r>
      <w:proofErr w:type="spellEnd"/>
      <w:r w:rsidRPr="009F369F">
        <w:rPr>
          <w:rFonts w:asciiTheme="majorBidi" w:hAnsiTheme="majorBidi" w:cstheme="majorBidi"/>
          <w:bCs/>
          <w:i/>
          <w:lang w:val="es-ES"/>
        </w:rPr>
        <w:t xml:space="preserve"> in </w:t>
      </w:r>
      <w:proofErr w:type="spellStart"/>
      <w:r w:rsidRPr="009F369F">
        <w:rPr>
          <w:rFonts w:asciiTheme="majorBidi" w:hAnsiTheme="majorBidi" w:cstheme="majorBidi"/>
          <w:bCs/>
          <w:i/>
          <w:lang w:val="es-ES"/>
        </w:rPr>
        <w:t>Penitentiary</w:t>
      </w:r>
      <w:proofErr w:type="spellEnd"/>
      <w:r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proofErr w:type="spellStart"/>
      <w:r w:rsidRPr="009F369F">
        <w:rPr>
          <w:rFonts w:asciiTheme="majorBidi" w:hAnsiTheme="majorBidi" w:cstheme="majorBidi"/>
          <w:bCs/>
          <w:i/>
          <w:lang w:val="es-ES"/>
        </w:rPr>
        <w:t>Practices</w:t>
      </w:r>
      <w:proofErr w:type="spellEnd"/>
      <w:r w:rsidR="00B404C6" w:rsidRPr="009F369F">
        <w:rPr>
          <w:rFonts w:asciiTheme="majorBidi" w:hAnsiTheme="majorBidi" w:cstheme="majorBidi"/>
          <w:bCs/>
          <w:color w:val="000000"/>
          <w:lang w:val="es-ES"/>
        </w:rPr>
        <w:t xml:space="preserve">). </w:t>
      </w:r>
      <w:r w:rsidRPr="009F369F">
        <w:rPr>
          <w:rFonts w:asciiTheme="majorBidi" w:hAnsiTheme="majorBidi" w:cstheme="majorBidi"/>
          <w:bCs/>
          <w:color w:val="000000"/>
          <w:lang w:val="es-ES"/>
        </w:rPr>
        <w:t>Centro de Orientación Profesional (</w:t>
      </w:r>
      <w:proofErr w:type="spellStart"/>
      <w:r w:rsidRPr="009F369F">
        <w:rPr>
          <w:rFonts w:asciiTheme="majorBidi" w:hAnsiTheme="majorBidi" w:cstheme="majorBidi"/>
          <w:bCs/>
          <w:lang w:val="es-ES"/>
        </w:rPr>
        <w:t>The</w:t>
      </w:r>
      <w:proofErr w:type="spellEnd"/>
      <w:r w:rsidRPr="009F369F">
        <w:rPr>
          <w:rFonts w:asciiTheme="majorBidi" w:hAnsiTheme="majorBidi" w:cstheme="majorBidi"/>
          <w:bCs/>
          <w:lang w:val="es-ES"/>
        </w:rPr>
        <w:t xml:space="preserve"> Center </w:t>
      </w:r>
      <w:proofErr w:type="spellStart"/>
      <w:r w:rsidRPr="009F369F">
        <w:rPr>
          <w:rFonts w:asciiTheme="majorBidi" w:hAnsiTheme="majorBidi" w:cstheme="majorBidi"/>
          <w:bCs/>
          <w:lang w:val="es-ES"/>
        </w:rPr>
        <w:t>for</w:t>
      </w:r>
      <w:proofErr w:type="spellEnd"/>
      <w:r w:rsidRPr="009F369F">
        <w:rPr>
          <w:rFonts w:asciiTheme="majorBidi" w:hAnsiTheme="majorBidi" w:cstheme="majorBidi"/>
          <w:bCs/>
          <w:lang w:val="es-ES"/>
        </w:rPr>
        <w:t xml:space="preserve"> Professional </w:t>
      </w:r>
      <w:proofErr w:type="spellStart"/>
      <w:r w:rsidRPr="009F369F">
        <w:rPr>
          <w:rFonts w:asciiTheme="majorBidi" w:hAnsiTheme="majorBidi" w:cstheme="majorBidi"/>
          <w:bCs/>
          <w:lang w:val="es-ES"/>
        </w:rPr>
        <w:t>Careers</w:t>
      </w:r>
      <w:proofErr w:type="spellEnd"/>
      <w:r w:rsidRPr="009F369F">
        <w:rPr>
          <w:rFonts w:asciiTheme="majorBidi" w:hAnsiTheme="majorBidi" w:cstheme="majorBidi"/>
          <w:bCs/>
          <w:lang w:val="es-ES"/>
        </w:rPr>
        <w:t>), Universidad Centroamericana José Simeón Cañas, San Salvador, El Salvador, June 22</w:t>
      </w:r>
      <w:r w:rsidR="00324E71" w:rsidRPr="009F369F">
        <w:rPr>
          <w:rFonts w:asciiTheme="majorBidi" w:hAnsiTheme="majorBidi" w:cstheme="majorBidi"/>
          <w:bCs/>
          <w:lang w:val="es-ES"/>
        </w:rPr>
        <w:t>.</w:t>
      </w:r>
      <w:r w:rsidRPr="009F369F">
        <w:rPr>
          <w:rFonts w:asciiTheme="majorBidi" w:hAnsiTheme="majorBidi" w:cstheme="majorBidi"/>
          <w:bCs/>
          <w:lang w:val="es-ES"/>
        </w:rPr>
        <w:t xml:space="preserve"> </w:t>
      </w:r>
    </w:p>
    <w:p w14:paraId="64DCED3E" w14:textId="77777777" w:rsidR="00887769" w:rsidRPr="009F369F" w:rsidRDefault="00887769" w:rsidP="005429F4">
      <w:pPr>
        <w:pStyle w:val="Default"/>
        <w:ind w:left="720" w:hanging="720"/>
        <w:rPr>
          <w:rFonts w:asciiTheme="majorBidi" w:hAnsiTheme="majorBidi" w:cstheme="majorBidi"/>
          <w:bCs/>
          <w:lang w:val="es-ES"/>
        </w:rPr>
      </w:pPr>
    </w:p>
    <w:p w14:paraId="0A865CE9" w14:textId="6636D676" w:rsidR="005429F4" w:rsidRPr="009F369F" w:rsidRDefault="009F369F" w:rsidP="005429F4">
      <w:pPr>
        <w:pStyle w:val="Default"/>
        <w:ind w:left="720" w:hanging="720"/>
        <w:rPr>
          <w:rFonts w:asciiTheme="majorBidi" w:hAnsiTheme="majorBidi" w:cstheme="majorBidi"/>
          <w:bCs/>
          <w:lang w:val="es-ES"/>
        </w:rPr>
      </w:pPr>
      <w:r w:rsidRPr="00953346">
        <w:rPr>
          <w:rFonts w:asciiTheme="majorBidi" w:hAnsiTheme="majorBidi" w:cstheme="majorBidi"/>
          <w:bCs/>
          <w:lang w:val="es-ES"/>
        </w:rPr>
        <w:t xml:space="preserve">Mellow, J. &amp; Koetzle, D. </w:t>
      </w:r>
      <w:r w:rsidR="005429F4" w:rsidRPr="009F369F">
        <w:rPr>
          <w:rFonts w:asciiTheme="majorBidi" w:hAnsiTheme="majorBidi" w:cstheme="majorBidi"/>
          <w:bCs/>
          <w:lang w:val="es-ES"/>
        </w:rPr>
        <w:t xml:space="preserve">(2018). </w:t>
      </w:r>
      <w:r w:rsidR="005429F4" w:rsidRPr="009F369F">
        <w:rPr>
          <w:rFonts w:asciiTheme="majorBidi" w:hAnsiTheme="majorBidi" w:cstheme="majorBidi"/>
          <w:bCs/>
          <w:i/>
          <w:lang w:val="es-ES"/>
        </w:rPr>
        <w:t>Reduciendo el</w:t>
      </w:r>
      <w:r w:rsidR="00C71557" w:rsidRPr="009F369F">
        <w:rPr>
          <w:rFonts w:asciiTheme="majorBidi" w:hAnsiTheme="majorBidi" w:cstheme="majorBidi"/>
          <w:bCs/>
          <w:i/>
          <w:lang w:val="es-ES"/>
        </w:rPr>
        <w:t xml:space="preserve"> H</w:t>
      </w:r>
      <w:r w:rsidR="005429F4" w:rsidRPr="009F369F">
        <w:rPr>
          <w:rFonts w:asciiTheme="majorBidi" w:hAnsiTheme="majorBidi" w:cstheme="majorBidi"/>
          <w:bCs/>
          <w:i/>
          <w:lang w:val="es-ES"/>
        </w:rPr>
        <w:t xml:space="preserve">acinamiento en las </w:t>
      </w:r>
      <w:r w:rsidR="00C71557" w:rsidRPr="009F369F">
        <w:rPr>
          <w:rFonts w:asciiTheme="majorBidi" w:hAnsiTheme="majorBidi" w:cstheme="majorBidi"/>
          <w:bCs/>
          <w:i/>
          <w:lang w:val="es-ES"/>
        </w:rPr>
        <w:t>C</w:t>
      </w:r>
      <w:r w:rsidR="005429F4" w:rsidRPr="009F369F">
        <w:rPr>
          <w:rFonts w:asciiTheme="majorBidi" w:hAnsiTheme="majorBidi" w:cstheme="majorBidi"/>
          <w:bCs/>
          <w:i/>
          <w:lang w:val="es-ES"/>
        </w:rPr>
        <w:t xml:space="preserve">árceles </w:t>
      </w:r>
      <w:r w:rsidR="00C71557" w:rsidRPr="009F369F">
        <w:rPr>
          <w:rFonts w:asciiTheme="majorBidi" w:hAnsiTheme="majorBidi" w:cstheme="majorBidi"/>
          <w:bCs/>
          <w:i/>
          <w:lang w:val="es-ES"/>
        </w:rPr>
        <w:t>S</w:t>
      </w:r>
      <w:r w:rsidR="005429F4" w:rsidRPr="009F369F">
        <w:rPr>
          <w:rFonts w:asciiTheme="majorBidi" w:hAnsiTheme="majorBidi" w:cstheme="majorBidi"/>
          <w:bCs/>
          <w:i/>
          <w:lang w:val="es-ES"/>
        </w:rPr>
        <w:t>alvadoreñas</w:t>
      </w:r>
      <w:r w:rsidR="005429F4" w:rsidRPr="009F369F">
        <w:rPr>
          <w:rFonts w:asciiTheme="majorBidi" w:hAnsiTheme="majorBidi" w:cstheme="majorBidi"/>
          <w:bCs/>
          <w:lang w:val="es-ES"/>
        </w:rPr>
        <w:t xml:space="preserve"> (</w:t>
      </w:r>
      <w:proofErr w:type="spellStart"/>
      <w:r w:rsidR="005429F4" w:rsidRPr="009F369F">
        <w:rPr>
          <w:rFonts w:asciiTheme="majorBidi" w:hAnsiTheme="majorBidi" w:cstheme="majorBidi"/>
          <w:bCs/>
          <w:i/>
          <w:lang w:val="es-ES"/>
        </w:rPr>
        <w:t>Reducing</w:t>
      </w:r>
      <w:proofErr w:type="spellEnd"/>
      <w:r w:rsidR="005429F4"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proofErr w:type="spellStart"/>
      <w:r w:rsidR="005429F4" w:rsidRPr="009F369F">
        <w:rPr>
          <w:rFonts w:asciiTheme="majorBidi" w:hAnsiTheme="majorBidi" w:cstheme="majorBidi"/>
          <w:bCs/>
          <w:i/>
          <w:lang w:val="es-ES"/>
        </w:rPr>
        <w:t>Overcrowding</w:t>
      </w:r>
      <w:proofErr w:type="spellEnd"/>
      <w:r w:rsidR="005429F4" w:rsidRPr="009F369F">
        <w:rPr>
          <w:rFonts w:asciiTheme="majorBidi" w:hAnsiTheme="majorBidi" w:cstheme="majorBidi"/>
          <w:bCs/>
          <w:i/>
          <w:lang w:val="es-ES"/>
        </w:rPr>
        <w:t xml:space="preserve"> in </w:t>
      </w:r>
      <w:proofErr w:type="spellStart"/>
      <w:r w:rsidR="005429F4" w:rsidRPr="009F369F">
        <w:rPr>
          <w:rFonts w:asciiTheme="majorBidi" w:hAnsiTheme="majorBidi" w:cstheme="majorBidi"/>
          <w:bCs/>
          <w:i/>
          <w:lang w:val="es-ES"/>
        </w:rPr>
        <w:t>Salvadoran</w:t>
      </w:r>
      <w:proofErr w:type="spellEnd"/>
      <w:r w:rsidR="005429F4"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proofErr w:type="spellStart"/>
      <w:r w:rsidR="005429F4" w:rsidRPr="009F369F">
        <w:rPr>
          <w:rFonts w:asciiTheme="majorBidi" w:hAnsiTheme="majorBidi" w:cstheme="majorBidi"/>
          <w:bCs/>
          <w:i/>
          <w:lang w:val="es-ES"/>
        </w:rPr>
        <w:t>Prisons</w:t>
      </w:r>
      <w:proofErr w:type="spellEnd"/>
      <w:r w:rsidR="005429F4" w:rsidRPr="009F369F">
        <w:rPr>
          <w:rFonts w:asciiTheme="majorBidi" w:hAnsiTheme="majorBidi" w:cstheme="majorBidi"/>
          <w:bCs/>
          <w:lang w:val="es-ES"/>
        </w:rPr>
        <w:t xml:space="preserve">). </w:t>
      </w:r>
      <w:r w:rsidR="00FB240D" w:rsidRPr="009F369F">
        <w:rPr>
          <w:rFonts w:asciiTheme="majorBidi" w:hAnsiTheme="majorBidi" w:cstheme="majorBidi"/>
          <w:bCs/>
          <w:lang w:val="es-ES"/>
        </w:rPr>
        <w:t xml:space="preserve">La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Reduccion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 del Hacinamiento y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Generacion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 de Segundas Oportunidades con el Sector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Priavdo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, Bureau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of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 International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Narcotics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 and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Law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Enforcement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 </w:t>
      </w:r>
      <w:proofErr w:type="spellStart"/>
      <w:r w:rsidR="00FB240D" w:rsidRPr="009F369F">
        <w:rPr>
          <w:rFonts w:asciiTheme="majorBidi" w:hAnsiTheme="majorBidi" w:cstheme="majorBidi"/>
          <w:bCs/>
          <w:lang w:val="es-ES"/>
        </w:rPr>
        <w:t>Affairs</w:t>
      </w:r>
      <w:proofErr w:type="spellEnd"/>
      <w:r w:rsidR="00FB240D" w:rsidRPr="009F369F">
        <w:rPr>
          <w:rFonts w:asciiTheme="majorBidi" w:hAnsiTheme="majorBidi" w:cstheme="majorBidi"/>
          <w:bCs/>
          <w:lang w:val="es-ES"/>
        </w:rPr>
        <w:t xml:space="preserve">, </w:t>
      </w:r>
      <w:r w:rsidR="005429F4" w:rsidRPr="009F369F">
        <w:rPr>
          <w:rFonts w:asciiTheme="majorBidi" w:hAnsiTheme="majorBidi" w:cstheme="majorBidi"/>
          <w:bCs/>
          <w:lang w:val="es-ES"/>
        </w:rPr>
        <w:t xml:space="preserve">U.S. </w:t>
      </w:r>
      <w:proofErr w:type="spellStart"/>
      <w:r w:rsidR="006B1D04" w:rsidRPr="009F369F">
        <w:rPr>
          <w:rFonts w:asciiTheme="majorBidi" w:hAnsiTheme="majorBidi" w:cstheme="majorBidi"/>
          <w:bCs/>
          <w:lang w:val="es-ES"/>
        </w:rPr>
        <w:t>Department</w:t>
      </w:r>
      <w:proofErr w:type="spellEnd"/>
      <w:r w:rsidR="005429F4" w:rsidRPr="009F369F">
        <w:rPr>
          <w:rFonts w:asciiTheme="majorBidi" w:hAnsiTheme="majorBidi" w:cstheme="majorBidi"/>
          <w:bCs/>
          <w:lang w:val="es-ES"/>
        </w:rPr>
        <w:t xml:space="preserve"> </w:t>
      </w:r>
      <w:proofErr w:type="spellStart"/>
      <w:r w:rsidR="005429F4" w:rsidRPr="009F369F">
        <w:rPr>
          <w:rFonts w:asciiTheme="majorBidi" w:hAnsiTheme="majorBidi" w:cstheme="majorBidi"/>
          <w:bCs/>
          <w:lang w:val="es-ES"/>
        </w:rPr>
        <w:t>of</w:t>
      </w:r>
      <w:proofErr w:type="spellEnd"/>
      <w:r w:rsidR="005429F4" w:rsidRPr="009F369F">
        <w:rPr>
          <w:rFonts w:asciiTheme="majorBidi" w:hAnsiTheme="majorBidi" w:cstheme="majorBidi"/>
          <w:bCs/>
          <w:lang w:val="es-ES"/>
        </w:rPr>
        <w:t xml:space="preserve"> State</w:t>
      </w:r>
      <w:r w:rsidR="00FB240D" w:rsidRPr="009F369F">
        <w:rPr>
          <w:rFonts w:asciiTheme="majorBidi" w:hAnsiTheme="majorBidi" w:cstheme="majorBidi"/>
          <w:bCs/>
          <w:lang w:val="es-ES"/>
        </w:rPr>
        <w:t>,</w:t>
      </w:r>
      <w:r w:rsidR="005429F4" w:rsidRPr="009F369F">
        <w:rPr>
          <w:rFonts w:asciiTheme="majorBidi" w:hAnsiTheme="majorBidi" w:cstheme="majorBidi"/>
          <w:bCs/>
          <w:lang w:val="es-ES"/>
        </w:rPr>
        <w:t xml:space="preserve"> San Salvador, El Salvador, April 19.</w:t>
      </w:r>
    </w:p>
    <w:p w14:paraId="5FA71402" w14:textId="77777777" w:rsidR="005429F4" w:rsidRPr="009F369F" w:rsidRDefault="005429F4" w:rsidP="0059046B">
      <w:pPr>
        <w:pStyle w:val="Default"/>
        <w:ind w:left="720" w:hanging="720"/>
        <w:rPr>
          <w:rFonts w:asciiTheme="majorBidi" w:hAnsiTheme="majorBidi" w:cstheme="majorBidi"/>
          <w:bCs/>
          <w:lang w:val="es-ES"/>
        </w:rPr>
      </w:pPr>
    </w:p>
    <w:p w14:paraId="27B787DD" w14:textId="656434F3" w:rsidR="001B4A21" w:rsidRPr="009F369F" w:rsidRDefault="009F369F" w:rsidP="0059046B">
      <w:pPr>
        <w:pStyle w:val="Default"/>
        <w:ind w:left="720" w:hanging="720"/>
        <w:rPr>
          <w:rFonts w:asciiTheme="majorBidi" w:hAnsiTheme="majorBidi" w:cstheme="majorBidi"/>
          <w:bCs/>
          <w:lang w:val="es-ES"/>
        </w:rPr>
      </w:pPr>
      <w:r w:rsidRPr="00953346">
        <w:rPr>
          <w:rFonts w:asciiTheme="majorBidi" w:hAnsiTheme="majorBidi" w:cstheme="majorBidi"/>
          <w:bCs/>
          <w:lang w:val="es-ES"/>
        </w:rPr>
        <w:lastRenderedPageBreak/>
        <w:t xml:space="preserve">Mellow, J. &amp; Koetzle, D. </w:t>
      </w:r>
      <w:r w:rsidR="001B4A21" w:rsidRPr="009F369F">
        <w:rPr>
          <w:rFonts w:asciiTheme="majorBidi" w:hAnsiTheme="majorBidi" w:cstheme="majorBidi"/>
          <w:bCs/>
          <w:lang w:val="es-ES"/>
        </w:rPr>
        <w:t>(201</w:t>
      </w:r>
      <w:r w:rsidR="005119B7" w:rsidRPr="009F369F">
        <w:rPr>
          <w:rFonts w:asciiTheme="majorBidi" w:hAnsiTheme="majorBidi" w:cstheme="majorBidi"/>
          <w:bCs/>
          <w:lang w:val="es-ES"/>
        </w:rPr>
        <w:t>7</w:t>
      </w:r>
      <w:r w:rsidR="001B4A21" w:rsidRPr="009F369F">
        <w:rPr>
          <w:rFonts w:asciiTheme="majorBidi" w:hAnsiTheme="majorBidi" w:cstheme="majorBidi"/>
          <w:bCs/>
          <w:lang w:val="es-ES"/>
        </w:rPr>
        <w:t>)</w:t>
      </w:r>
      <w:r w:rsidR="005119B7" w:rsidRPr="009F369F">
        <w:rPr>
          <w:rFonts w:asciiTheme="majorBidi" w:hAnsiTheme="majorBidi" w:cstheme="majorBidi"/>
          <w:bCs/>
          <w:lang w:val="es-ES"/>
        </w:rPr>
        <w:t xml:space="preserve">. </w:t>
      </w:r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Logros y </w:t>
      </w:r>
      <w:r w:rsidR="00C71557" w:rsidRPr="009F369F">
        <w:rPr>
          <w:rFonts w:asciiTheme="majorBidi" w:hAnsiTheme="majorBidi" w:cstheme="majorBidi"/>
          <w:bCs/>
          <w:i/>
          <w:lang w:val="es-ES"/>
        </w:rPr>
        <w:t>D</w:t>
      </w:r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esafíos para la </w:t>
      </w:r>
      <w:r w:rsidR="00C71557" w:rsidRPr="009F369F">
        <w:rPr>
          <w:rFonts w:asciiTheme="majorBidi" w:hAnsiTheme="majorBidi" w:cstheme="majorBidi"/>
          <w:bCs/>
          <w:i/>
          <w:lang w:val="es-ES"/>
        </w:rPr>
        <w:t>I</w:t>
      </w:r>
      <w:r w:rsidR="005119B7" w:rsidRPr="009F369F">
        <w:rPr>
          <w:rFonts w:asciiTheme="majorBidi" w:hAnsiTheme="majorBidi" w:cstheme="majorBidi"/>
          <w:bCs/>
          <w:i/>
          <w:lang w:val="es-ES"/>
        </w:rPr>
        <w:t>nvestigación en EEUU</w:t>
      </w:r>
      <w:r w:rsidR="005119B7" w:rsidRPr="009F369F">
        <w:rPr>
          <w:rFonts w:asciiTheme="majorBidi" w:hAnsiTheme="majorBidi" w:cstheme="majorBidi"/>
          <w:bCs/>
          <w:lang w:val="es-ES"/>
        </w:rPr>
        <w:t xml:space="preserve"> (</w:t>
      </w:r>
      <w:proofErr w:type="spellStart"/>
      <w:r w:rsidR="005119B7" w:rsidRPr="009F369F">
        <w:rPr>
          <w:rFonts w:asciiTheme="majorBidi" w:hAnsiTheme="majorBidi" w:cstheme="majorBidi"/>
          <w:bCs/>
          <w:i/>
          <w:lang w:val="es-ES"/>
        </w:rPr>
        <w:t>Achievements</w:t>
      </w:r>
      <w:proofErr w:type="spellEnd"/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 and </w:t>
      </w:r>
      <w:proofErr w:type="spellStart"/>
      <w:r w:rsidR="005119B7" w:rsidRPr="009F369F">
        <w:rPr>
          <w:rFonts w:asciiTheme="majorBidi" w:hAnsiTheme="majorBidi" w:cstheme="majorBidi"/>
          <w:bCs/>
          <w:i/>
          <w:lang w:val="es-ES"/>
        </w:rPr>
        <w:t>Challenges</w:t>
      </w:r>
      <w:proofErr w:type="spellEnd"/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proofErr w:type="spellStart"/>
      <w:r w:rsidR="005119B7" w:rsidRPr="009F369F">
        <w:rPr>
          <w:rFonts w:asciiTheme="majorBidi" w:hAnsiTheme="majorBidi" w:cstheme="majorBidi"/>
          <w:bCs/>
          <w:i/>
          <w:lang w:val="es-ES"/>
        </w:rPr>
        <w:t>for</w:t>
      </w:r>
      <w:proofErr w:type="spellEnd"/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 </w:t>
      </w:r>
      <w:proofErr w:type="spellStart"/>
      <w:r w:rsidR="005119B7" w:rsidRPr="009F369F">
        <w:rPr>
          <w:rFonts w:asciiTheme="majorBidi" w:hAnsiTheme="majorBidi" w:cstheme="majorBidi"/>
          <w:bCs/>
          <w:i/>
          <w:lang w:val="es-ES"/>
        </w:rPr>
        <w:t>Research</w:t>
      </w:r>
      <w:proofErr w:type="spellEnd"/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 in </w:t>
      </w:r>
      <w:proofErr w:type="spellStart"/>
      <w:r w:rsidR="005119B7" w:rsidRPr="009F369F">
        <w:rPr>
          <w:rFonts w:asciiTheme="majorBidi" w:hAnsiTheme="majorBidi" w:cstheme="majorBidi"/>
          <w:bCs/>
          <w:i/>
          <w:lang w:val="es-ES"/>
        </w:rPr>
        <w:t>the</w:t>
      </w:r>
      <w:proofErr w:type="spellEnd"/>
      <w:r w:rsidR="005119B7" w:rsidRPr="009F369F">
        <w:rPr>
          <w:rFonts w:asciiTheme="majorBidi" w:hAnsiTheme="majorBidi" w:cstheme="majorBidi"/>
          <w:bCs/>
          <w:i/>
          <w:lang w:val="es-ES"/>
        </w:rPr>
        <w:t xml:space="preserve"> USA</w:t>
      </w:r>
      <w:r w:rsidR="005119B7" w:rsidRPr="009F369F">
        <w:rPr>
          <w:rFonts w:asciiTheme="majorBidi" w:hAnsiTheme="majorBidi" w:cstheme="majorBidi"/>
          <w:bCs/>
          <w:lang w:val="es-ES"/>
        </w:rPr>
        <w:t xml:space="preserve">). II Encuentro de la Red de Trabajo sobre Sistemas Penitenciaros de las </w:t>
      </w:r>
      <w:proofErr w:type="spellStart"/>
      <w:r w:rsidR="005119B7" w:rsidRPr="009F369F">
        <w:rPr>
          <w:rFonts w:asciiTheme="majorBidi" w:hAnsiTheme="majorBidi" w:cstheme="majorBidi"/>
          <w:bCs/>
          <w:lang w:val="es-ES"/>
        </w:rPr>
        <w:t>Americas</w:t>
      </w:r>
      <w:proofErr w:type="spellEnd"/>
      <w:r w:rsidR="005119B7" w:rsidRPr="009F369F">
        <w:rPr>
          <w:rFonts w:asciiTheme="majorBidi" w:hAnsiTheme="majorBidi" w:cstheme="majorBidi"/>
          <w:bCs/>
          <w:lang w:val="es-ES"/>
        </w:rPr>
        <w:t xml:space="preserve">, Lima, </w:t>
      </w:r>
      <w:proofErr w:type="spellStart"/>
      <w:r w:rsidR="005119B7" w:rsidRPr="009F369F">
        <w:rPr>
          <w:rFonts w:asciiTheme="majorBidi" w:hAnsiTheme="majorBidi" w:cstheme="majorBidi"/>
          <w:bCs/>
          <w:lang w:val="es-ES"/>
        </w:rPr>
        <w:t>Peru</w:t>
      </w:r>
      <w:proofErr w:type="spellEnd"/>
      <w:r w:rsidR="005119B7" w:rsidRPr="009F369F">
        <w:rPr>
          <w:rFonts w:asciiTheme="majorBidi" w:hAnsiTheme="majorBidi" w:cstheme="majorBidi"/>
          <w:bCs/>
          <w:lang w:val="es-ES"/>
        </w:rPr>
        <w:t>, April 28.</w:t>
      </w:r>
    </w:p>
    <w:p w14:paraId="46E3FBC8" w14:textId="77777777" w:rsidR="001B4A21" w:rsidRPr="009F369F" w:rsidRDefault="001B4A21" w:rsidP="0059046B">
      <w:pPr>
        <w:ind w:left="1440" w:hanging="1440"/>
        <w:rPr>
          <w:rFonts w:asciiTheme="majorBidi" w:hAnsiTheme="majorBidi" w:cstheme="majorBidi"/>
          <w:bCs/>
          <w:lang w:val="es-ES"/>
        </w:rPr>
      </w:pPr>
    </w:p>
    <w:p w14:paraId="333F00F9" w14:textId="6933005B" w:rsidR="0034796D" w:rsidRPr="009F369F" w:rsidRDefault="0034796D" w:rsidP="0059046B">
      <w:pPr>
        <w:tabs>
          <w:tab w:val="left" w:pos="-90"/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</w:t>
      </w:r>
      <w:r w:rsidR="00D73AEF" w:rsidRP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(2016). </w:t>
      </w:r>
      <w:r w:rsidRPr="009F369F">
        <w:rPr>
          <w:rFonts w:asciiTheme="majorBidi" w:hAnsiTheme="majorBidi" w:cstheme="majorBidi"/>
          <w:bCs/>
          <w:i/>
        </w:rPr>
        <w:t>High-Level Implementation: Key Factors to Promote Successful Comprehensive Reentry Initiatives</w:t>
      </w:r>
      <w:r w:rsidR="001B4A21" w:rsidRPr="009F369F">
        <w:rPr>
          <w:rFonts w:asciiTheme="majorBidi" w:hAnsiTheme="majorBidi" w:cstheme="majorBidi"/>
          <w:bCs/>
        </w:rPr>
        <w:t xml:space="preserve">. </w:t>
      </w:r>
      <w:r w:rsidR="0003379D" w:rsidRPr="009F369F">
        <w:rPr>
          <w:rFonts w:asciiTheme="majorBidi" w:hAnsiTheme="majorBidi" w:cstheme="majorBidi"/>
          <w:bCs/>
        </w:rPr>
        <w:t>National Science Foundation funded Prisoner Reentry and Reintegration Workshop,</w:t>
      </w:r>
      <w:r w:rsidRPr="009F369F">
        <w:rPr>
          <w:rFonts w:asciiTheme="majorBidi" w:hAnsiTheme="majorBidi" w:cstheme="majorBidi"/>
          <w:bCs/>
        </w:rPr>
        <w:t xml:space="preserve"> Rutgers University, Newark School of Criminal Justice</w:t>
      </w:r>
      <w:r w:rsidR="00276F51" w:rsidRPr="009F369F">
        <w:rPr>
          <w:rFonts w:asciiTheme="majorBidi" w:hAnsiTheme="majorBidi" w:cstheme="majorBidi"/>
          <w:bCs/>
        </w:rPr>
        <w:t>, April 14</w:t>
      </w:r>
      <w:r w:rsidRPr="009F369F">
        <w:rPr>
          <w:rFonts w:asciiTheme="majorBidi" w:hAnsiTheme="majorBidi" w:cstheme="majorBidi"/>
          <w:bCs/>
        </w:rPr>
        <w:t xml:space="preserve">. </w:t>
      </w:r>
    </w:p>
    <w:p w14:paraId="131517B8" w14:textId="77777777" w:rsidR="0034796D" w:rsidRPr="009F369F" w:rsidRDefault="0034796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</w:p>
    <w:p w14:paraId="2B3B975B" w14:textId="6C0CF1C6" w:rsidR="008F0CE8" w:rsidRPr="009F369F" w:rsidRDefault="001D6CA1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  <w:i/>
        </w:rPr>
      </w:pPr>
      <w:r w:rsidRPr="009F369F">
        <w:rPr>
          <w:rFonts w:asciiTheme="majorBidi" w:hAnsiTheme="majorBidi" w:cstheme="majorBidi"/>
          <w:bCs/>
        </w:rPr>
        <w:t>Barnes-Ceeney, K</w:t>
      </w:r>
      <w:r w:rsidR="009F369F">
        <w:rPr>
          <w:rFonts w:asciiTheme="majorBidi" w:hAnsiTheme="majorBidi" w:cstheme="majorBidi"/>
          <w:bCs/>
        </w:rPr>
        <w:t>. &amp; Mellow, J</w:t>
      </w:r>
      <w:r w:rsidR="00D73AEF" w:rsidRP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</w:t>
      </w:r>
      <w:r w:rsidR="00BC3F5B" w:rsidRPr="009F369F">
        <w:rPr>
          <w:rFonts w:asciiTheme="majorBidi" w:hAnsiTheme="majorBidi" w:cstheme="majorBidi"/>
          <w:bCs/>
        </w:rPr>
        <w:t xml:space="preserve">(2013). </w:t>
      </w:r>
      <w:r w:rsidR="00912A4B" w:rsidRPr="009F369F">
        <w:rPr>
          <w:rFonts w:asciiTheme="majorBidi" w:hAnsiTheme="majorBidi" w:cstheme="majorBidi"/>
          <w:bCs/>
          <w:i/>
        </w:rPr>
        <w:t xml:space="preserve">Examination of </w:t>
      </w:r>
      <w:proofErr w:type="spellStart"/>
      <w:r w:rsidR="00912A4B" w:rsidRPr="009F369F">
        <w:rPr>
          <w:rFonts w:asciiTheme="majorBidi" w:hAnsiTheme="majorBidi" w:cstheme="majorBidi"/>
          <w:bCs/>
          <w:i/>
        </w:rPr>
        <w:t>NeON’s</w:t>
      </w:r>
      <w:proofErr w:type="spellEnd"/>
      <w:r w:rsidR="00912A4B" w:rsidRPr="009F369F">
        <w:rPr>
          <w:rFonts w:asciiTheme="majorBidi" w:hAnsiTheme="majorBidi" w:cstheme="majorBidi"/>
          <w:bCs/>
          <w:i/>
        </w:rPr>
        <w:t xml:space="preserve"> </w:t>
      </w:r>
      <w:r w:rsidR="008F0CE8" w:rsidRPr="009F369F">
        <w:rPr>
          <w:rFonts w:asciiTheme="majorBidi" w:hAnsiTheme="majorBidi" w:cstheme="majorBidi"/>
          <w:bCs/>
          <w:i/>
        </w:rPr>
        <w:t>and Their Impact on</w:t>
      </w:r>
    </w:p>
    <w:p w14:paraId="282A49AA" w14:textId="77777777" w:rsidR="008F0CE8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  <w:i/>
        </w:rPr>
        <w:tab/>
      </w:r>
      <w:r w:rsidR="00912A4B" w:rsidRPr="009F369F">
        <w:rPr>
          <w:rFonts w:asciiTheme="majorBidi" w:hAnsiTheme="majorBidi" w:cstheme="majorBidi"/>
          <w:bCs/>
          <w:i/>
        </w:rPr>
        <w:t>Youth on Probation</w:t>
      </w:r>
      <w:r w:rsidR="00912A4B" w:rsidRPr="009F369F">
        <w:rPr>
          <w:rFonts w:asciiTheme="majorBidi" w:hAnsiTheme="majorBidi" w:cstheme="majorBidi"/>
          <w:bCs/>
        </w:rPr>
        <w:t>. Testimony to the Committee on Juven</w:t>
      </w:r>
      <w:r w:rsidRPr="009F369F">
        <w:rPr>
          <w:rFonts w:asciiTheme="majorBidi" w:hAnsiTheme="majorBidi" w:cstheme="majorBidi"/>
          <w:bCs/>
        </w:rPr>
        <w:t>ile Justice, The Council of the</w:t>
      </w:r>
    </w:p>
    <w:p w14:paraId="7958BCCC" w14:textId="77777777" w:rsidR="001D6CA1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912A4B" w:rsidRPr="009F369F">
        <w:rPr>
          <w:rFonts w:asciiTheme="majorBidi" w:hAnsiTheme="majorBidi" w:cstheme="majorBidi"/>
          <w:bCs/>
        </w:rPr>
        <w:t xml:space="preserve">City of New York, December 6. </w:t>
      </w:r>
    </w:p>
    <w:p w14:paraId="5C4FC73B" w14:textId="77777777" w:rsidR="001D6CA1" w:rsidRPr="009F369F" w:rsidRDefault="001D6CA1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</w:p>
    <w:p w14:paraId="7B9B1CA3" w14:textId="13EE5E60" w:rsidR="008F0CE8" w:rsidRPr="009F369F" w:rsidRDefault="009F369F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Barnes-Ceeney, K</w:t>
      </w:r>
      <w:r>
        <w:rPr>
          <w:rFonts w:asciiTheme="majorBidi" w:hAnsiTheme="majorBidi" w:cstheme="majorBidi"/>
          <w:bCs/>
        </w:rPr>
        <w:t>. &amp; Mellow, J</w:t>
      </w:r>
      <w:r w:rsidRPr="009F369F">
        <w:rPr>
          <w:rFonts w:asciiTheme="majorBidi" w:hAnsiTheme="majorBidi" w:cstheme="majorBidi"/>
          <w:bCs/>
        </w:rPr>
        <w:t>.</w:t>
      </w:r>
      <w:r w:rsidR="00093E1E" w:rsidRPr="009F369F">
        <w:rPr>
          <w:rFonts w:asciiTheme="majorBidi" w:hAnsiTheme="majorBidi" w:cstheme="majorBidi"/>
          <w:bCs/>
        </w:rPr>
        <w:t xml:space="preserve"> </w:t>
      </w:r>
      <w:r w:rsidR="00BC3F5B" w:rsidRPr="009F369F">
        <w:rPr>
          <w:rFonts w:asciiTheme="majorBidi" w:hAnsiTheme="majorBidi" w:cstheme="majorBidi"/>
          <w:bCs/>
        </w:rPr>
        <w:t xml:space="preserve">(2013). </w:t>
      </w:r>
      <w:r w:rsidR="007B1C32" w:rsidRPr="009F369F">
        <w:rPr>
          <w:rFonts w:asciiTheme="majorBidi" w:hAnsiTheme="majorBidi" w:cstheme="majorBidi"/>
          <w:bCs/>
          <w:i/>
          <w:iCs/>
        </w:rPr>
        <w:t>Advancing Motivational Interviewing</w:t>
      </w:r>
      <w:r w:rsidR="00093E1E" w:rsidRPr="009F369F">
        <w:rPr>
          <w:rFonts w:asciiTheme="majorBidi" w:hAnsiTheme="majorBidi" w:cstheme="majorBidi"/>
          <w:bCs/>
          <w:i/>
          <w:iCs/>
        </w:rPr>
        <w:t>.</w:t>
      </w:r>
      <w:r w:rsidR="00093E1E" w:rsidRPr="009F369F">
        <w:rPr>
          <w:rFonts w:asciiTheme="majorBidi" w:hAnsiTheme="majorBidi" w:cstheme="majorBidi"/>
          <w:bCs/>
          <w:i/>
        </w:rPr>
        <w:t xml:space="preserve"> </w:t>
      </w:r>
      <w:r w:rsidR="008F0CE8" w:rsidRPr="009F369F">
        <w:rPr>
          <w:rFonts w:asciiTheme="majorBidi" w:hAnsiTheme="majorBidi" w:cstheme="majorBidi"/>
          <w:bCs/>
        </w:rPr>
        <w:t>The New</w:t>
      </w:r>
    </w:p>
    <w:p w14:paraId="08A6A33D" w14:textId="77777777" w:rsidR="00093E1E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093E1E" w:rsidRPr="009F369F">
        <w:rPr>
          <w:rFonts w:asciiTheme="majorBidi" w:hAnsiTheme="majorBidi" w:cstheme="majorBidi"/>
          <w:bCs/>
        </w:rPr>
        <w:t xml:space="preserve">York City Department of Probation Professional Development Day, NY, </w:t>
      </w:r>
      <w:r w:rsidR="007B1C32" w:rsidRPr="009F369F">
        <w:rPr>
          <w:rFonts w:asciiTheme="majorBidi" w:hAnsiTheme="majorBidi" w:cstheme="majorBidi"/>
          <w:bCs/>
        </w:rPr>
        <w:t>January 17</w:t>
      </w:r>
      <w:r w:rsidR="00093E1E" w:rsidRPr="009F369F">
        <w:rPr>
          <w:rFonts w:asciiTheme="majorBidi" w:hAnsiTheme="majorBidi" w:cstheme="majorBidi"/>
          <w:bCs/>
        </w:rPr>
        <w:t xml:space="preserve">.  </w:t>
      </w:r>
    </w:p>
    <w:p w14:paraId="7BD0FEBF" w14:textId="77777777" w:rsidR="00093E1E" w:rsidRPr="009F369F" w:rsidRDefault="00093E1E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</w:p>
    <w:p w14:paraId="1BC9F04E" w14:textId="4059810C" w:rsidR="008F0CE8" w:rsidRPr="009F369F" w:rsidRDefault="009F369F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  <w:i/>
          <w:iCs/>
        </w:rPr>
      </w:pPr>
      <w:r w:rsidRPr="009F369F">
        <w:rPr>
          <w:rFonts w:asciiTheme="majorBidi" w:hAnsiTheme="majorBidi" w:cstheme="majorBidi"/>
          <w:bCs/>
        </w:rPr>
        <w:t>Barnes-Ceeney, K</w:t>
      </w:r>
      <w:r>
        <w:rPr>
          <w:rFonts w:asciiTheme="majorBidi" w:hAnsiTheme="majorBidi" w:cstheme="majorBidi"/>
          <w:bCs/>
        </w:rPr>
        <w:t>. &amp; Mellow, J</w:t>
      </w:r>
      <w:r w:rsidRPr="009F369F">
        <w:rPr>
          <w:rFonts w:asciiTheme="majorBidi" w:hAnsiTheme="majorBidi" w:cstheme="majorBidi"/>
          <w:bCs/>
        </w:rPr>
        <w:t xml:space="preserve">. </w:t>
      </w:r>
      <w:r w:rsidR="00BC3F5B" w:rsidRPr="009F369F">
        <w:rPr>
          <w:rFonts w:asciiTheme="majorBidi" w:hAnsiTheme="majorBidi" w:cstheme="majorBidi"/>
          <w:bCs/>
        </w:rPr>
        <w:t xml:space="preserve">(2012). </w:t>
      </w:r>
      <w:r w:rsidR="000E1B61" w:rsidRPr="009F369F">
        <w:rPr>
          <w:rFonts w:asciiTheme="majorBidi" w:hAnsiTheme="majorBidi" w:cstheme="majorBidi"/>
          <w:bCs/>
          <w:i/>
          <w:iCs/>
        </w:rPr>
        <w:t>From Partnersh</w:t>
      </w:r>
      <w:r w:rsidR="008F0CE8" w:rsidRPr="009F369F">
        <w:rPr>
          <w:rFonts w:asciiTheme="majorBidi" w:hAnsiTheme="majorBidi" w:cstheme="majorBidi"/>
          <w:bCs/>
          <w:i/>
          <w:iCs/>
        </w:rPr>
        <w:t>ip to Participation: Developing</w:t>
      </w:r>
    </w:p>
    <w:p w14:paraId="2D14B12F" w14:textId="77777777" w:rsidR="008F0CE8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  <w:i/>
          <w:iCs/>
        </w:rPr>
        <w:tab/>
      </w:r>
      <w:r w:rsidR="000E1B61" w:rsidRPr="009F369F">
        <w:rPr>
          <w:rFonts w:asciiTheme="majorBidi" w:hAnsiTheme="majorBidi" w:cstheme="majorBidi"/>
          <w:bCs/>
          <w:i/>
          <w:iCs/>
        </w:rPr>
        <w:t xml:space="preserve">Trust through Action Research of the </w:t>
      </w:r>
      <w:proofErr w:type="spellStart"/>
      <w:r w:rsidR="000E1B61" w:rsidRPr="009F369F">
        <w:rPr>
          <w:rFonts w:asciiTheme="majorBidi" w:hAnsiTheme="majorBidi" w:cstheme="majorBidi"/>
          <w:bCs/>
          <w:i/>
          <w:iCs/>
        </w:rPr>
        <w:t>NeONs</w:t>
      </w:r>
      <w:proofErr w:type="spellEnd"/>
      <w:r w:rsidR="000E1B61" w:rsidRPr="009F369F">
        <w:rPr>
          <w:rFonts w:asciiTheme="majorBidi" w:hAnsiTheme="majorBidi" w:cstheme="majorBidi"/>
          <w:bCs/>
          <w:i/>
          <w:iCs/>
        </w:rPr>
        <w:t>.</w:t>
      </w:r>
      <w:r w:rsidR="000E1B61" w:rsidRPr="009F369F">
        <w:rPr>
          <w:rFonts w:asciiTheme="majorBidi" w:hAnsiTheme="majorBidi" w:cstheme="majorBidi"/>
          <w:bCs/>
          <w:i/>
        </w:rPr>
        <w:t xml:space="preserve"> </w:t>
      </w:r>
      <w:r w:rsidRPr="009F369F">
        <w:rPr>
          <w:rFonts w:asciiTheme="majorBidi" w:hAnsiTheme="majorBidi" w:cstheme="majorBidi"/>
          <w:bCs/>
        </w:rPr>
        <w:t>The New York City Department of</w:t>
      </w:r>
    </w:p>
    <w:p w14:paraId="0DDE318B" w14:textId="77777777" w:rsidR="000E1B61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  <w:i/>
          <w:iCs/>
        </w:rPr>
        <w:tab/>
      </w:r>
      <w:r w:rsidR="000E1B61" w:rsidRPr="009F369F">
        <w:rPr>
          <w:rFonts w:asciiTheme="majorBidi" w:hAnsiTheme="majorBidi" w:cstheme="majorBidi"/>
          <w:bCs/>
        </w:rPr>
        <w:t xml:space="preserve">Probation Professional Development Day, NY, June 21.  </w:t>
      </w:r>
    </w:p>
    <w:p w14:paraId="201F5054" w14:textId="77777777" w:rsidR="000E1B61" w:rsidRPr="009F369F" w:rsidRDefault="000E1B61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</w:p>
    <w:p w14:paraId="6C596E25" w14:textId="2A0C4217" w:rsidR="008F0CE8" w:rsidRPr="009F369F" w:rsidRDefault="009F436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  <w:i/>
        </w:rPr>
      </w:pPr>
      <w:r w:rsidRPr="009F369F">
        <w:rPr>
          <w:rFonts w:asciiTheme="majorBidi" w:hAnsiTheme="majorBidi" w:cstheme="majorBidi"/>
          <w:bCs/>
        </w:rPr>
        <w:t>Mellow, J</w:t>
      </w:r>
      <w:r w:rsidR="009F369F">
        <w:rPr>
          <w:rFonts w:asciiTheme="majorBidi" w:hAnsiTheme="majorBidi" w:cstheme="majorBidi"/>
          <w:bCs/>
        </w:rPr>
        <w:t>.</w:t>
      </w:r>
      <w:r w:rsidR="005633A2" w:rsidRPr="009F369F">
        <w:rPr>
          <w:rFonts w:asciiTheme="majorBidi" w:hAnsiTheme="majorBidi" w:cstheme="majorBidi"/>
          <w:bCs/>
        </w:rPr>
        <w:t>, Christensen</w:t>
      </w:r>
      <w:r w:rsidR="009F369F">
        <w:rPr>
          <w:rFonts w:asciiTheme="majorBidi" w:hAnsiTheme="majorBidi" w:cstheme="majorBidi"/>
          <w:bCs/>
        </w:rPr>
        <w:t xml:space="preserve">, G. &amp; </w:t>
      </w:r>
      <w:r w:rsidRPr="009F369F">
        <w:rPr>
          <w:rFonts w:asciiTheme="majorBidi" w:hAnsiTheme="majorBidi" w:cstheme="majorBidi"/>
          <w:bCs/>
        </w:rPr>
        <w:t>Warwick</w:t>
      </w:r>
      <w:r w:rsidR="009F369F">
        <w:rPr>
          <w:rFonts w:asciiTheme="majorBidi" w:hAnsiTheme="majorBidi" w:cstheme="majorBidi"/>
          <w:bCs/>
        </w:rPr>
        <w:t>, K</w:t>
      </w:r>
      <w:r w:rsidRPr="009F369F">
        <w:rPr>
          <w:rFonts w:asciiTheme="majorBidi" w:hAnsiTheme="majorBidi" w:cstheme="majorBidi"/>
          <w:bCs/>
          <w:i/>
        </w:rPr>
        <w:t>.</w:t>
      </w:r>
      <w:r w:rsidR="00BC3F5B" w:rsidRPr="009F369F">
        <w:rPr>
          <w:rFonts w:asciiTheme="majorBidi" w:hAnsiTheme="majorBidi" w:cstheme="majorBidi"/>
          <w:bCs/>
          <w:i/>
        </w:rPr>
        <w:t xml:space="preserve"> </w:t>
      </w:r>
      <w:r w:rsidR="00BC3F5B" w:rsidRPr="009F369F">
        <w:rPr>
          <w:rFonts w:asciiTheme="majorBidi" w:hAnsiTheme="majorBidi" w:cstheme="majorBidi"/>
          <w:bCs/>
        </w:rPr>
        <w:t>(2011).</w:t>
      </w:r>
      <w:r w:rsidRPr="009F369F">
        <w:rPr>
          <w:rFonts w:asciiTheme="majorBidi" w:hAnsiTheme="majorBidi" w:cstheme="majorBidi"/>
          <w:bCs/>
          <w:i/>
        </w:rPr>
        <w:t xml:space="preserve"> Tr</w:t>
      </w:r>
      <w:r w:rsidR="008F0CE8" w:rsidRPr="009F369F">
        <w:rPr>
          <w:rFonts w:asciiTheme="majorBidi" w:hAnsiTheme="majorBidi" w:cstheme="majorBidi"/>
          <w:bCs/>
          <w:i/>
        </w:rPr>
        <w:t>ansition from Jail to Community</w:t>
      </w:r>
    </w:p>
    <w:p w14:paraId="3DE37428" w14:textId="77777777" w:rsidR="008F0CE8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9F436D" w:rsidRPr="009F369F">
        <w:rPr>
          <w:rFonts w:asciiTheme="majorBidi" w:hAnsiTheme="majorBidi" w:cstheme="majorBidi"/>
          <w:bCs/>
          <w:i/>
        </w:rPr>
        <w:t>Part I: Resources for Building Systems Approach to Jail Transition</w:t>
      </w:r>
      <w:r w:rsidRPr="009F369F">
        <w:rPr>
          <w:rFonts w:asciiTheme="majorBidi" w:hAnsiTheme="majorBidi" w:cstheme="majorBidi"/>
          <w:bCs/>
        </w:rPr>
        <w:t>. American Jail</w:t>
      </w:r>
    </w:p>
    <w:p w14:paraId="59EBFFF7" w14:textId="77777777" w:rsidR="009F436D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  <w:i/>
        </w:rPr>
        <w:tab/>
      </w:r>
      <w:r w:rsidR="009F436D" w:rsidRPr="009F369F">
        <w:rPr>
          <w:rFonts w:asciiTheme="majorBidi" w:hAnsiTheme="majorBidi" w:cstheme="majorBidi"/>
          <w:bCs/>
        </w:rPr>
        <w:t>Association’s Annual Training Conference, Cincinnati, Ohio</w:t>
      </w:r>
      <w:r w:rsidR="005633A2" w:rsidRPr="009F369F">
        <w:rPr>
          <w:rFonts w:asciiTheme="majorBidi" w:hAnsiTheme="majorBidi" w:cstheme="majorBidi"/>
          <w:bCs/>
        </w:rPr>
        <w:t>,</w:t>
      </w:r>
      <w:r w:rsidR="009F436D" w:rsidRPr="009F369F">
        <w:rPr>
          <w:rFonts w:asciiTheme="majorBidi" w:hAnsiTheme="majorBidi" w:cstheme="majorBidi"/>
          <w:bCs/>
        </w:rPr>
        <w:t xml:space="preserve"> May</w:t>
      </w:r>
      <w:r w:rsidR="005633A2" w:rsidRPr="009F369F">
        <w:rPr>
          <w:rFonts w:asciiTheme="majorBidi" w:hAnsiTheme="majorBidi" w:cstheme="majorBidi"/>
          <w:bCs/>
        </w:rPr>
        <w:t>.</w:t>
      </w:r>
    </w:p>
    <w:p w14:paraId="4DC793FA" w14:textId="77777777" w:rsidR="009F436D" w:rsidRPr="009F369F" w:rsidRDefault="009F436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</w:p>
    <w:p w14:paraId="7C84B136" w14:textId="390EB0B3" w:rsidR="008F0CE8" w:rsidRPr="009F369F" w:rsidRDefault="009E62DF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  <w:i/>
        </w:rPr>
      </w:pPr>
      <w:r w:rsidRPr="009F369F">
        <w:rPr>
          <w:rFonts w:asciiTheme="majorBidi" w:hAnsiTheme="majorBidi" w:cstheme="majorBidi"/>
          <w:bCs/>
        </w:rPr>
        <w:t>Stageman, D</w:t>
      </w:r>
      <w:r w:rsid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>, Mellow,</w:t>
      </w:r>
      <w:r w:rsidR="009F369F">
        <w:rPr>
          <w:rFonts w:asciiTheme="majorBidi" w:hAnsiTheme="majorBidi" w:cstheme="majorBidi"/>
          <w:bCs/>
        </w:rPr>
        <w:t xml:space="preserve"> J., </w:t>
      </w:r>
      <w:r w:rsidRPr="009F369F">
        <w:rPr>
          <w:rFonts w:asciiTheme="majorBidi" w:hAnsiTheme="majorBidi" w:cstheme="majorBidi"/>
          <w:bCs/>
        </w:rPr>
        <w:t>Colan</w:t>
      </w:r>
      <w:r w:rsidR="009F369F">
        <w:rPr>
          <w:rFonts w:asciiTheme="majorBidi" w:hAnsiTheme="majorBidi" w:cstheme="majorBidi"/>
          <w:bCs/>
        </w:rPr>
        <w:t>, A. &amp;</w:t>
      </w:r>
      <w:r w:rsidRPr="009F369F">
        <w:rPr>
          <w:rFonts w:asciiTheme="majorBidi" w:hAnsiTheme="majorBidi" w:cstheme="majorBidi"/>
          <w:bCs/>
        </w:rPr>
        <w:t xml:space="preserve"> Fera</w:t>
      </w:r>
      <w:r w:rsidR="009F369F">
        <w:rPr>
          <w:rFonts w:asciiTheme="majorBidi" w:hAnsiTheme="majorBidi" w:cstheme="majorBidi"/>
          <w:bCs/>
        </w:rPr>
        <w:t>, A</w:t>
      </w:r>
      <w:r w:rsidRPr="009F369F">
        <w:rPr>
          <w:rFonts w:asciiTheme="majorBidi" w:hAnsiTheme="majorBidi" w:cstheme="majorBidi"/>
          <w:bCs/>
        </w:rPr>
        <w:t>.</w:t>
      </w:r>
      <w:r w:rsidR="00BC3F5B" w:rsidRPr="009F369F">
        <w:rPr>
          <w:rFonts w:asciiTheme="majorBidi" w:hAnsiTheme="majorBidi" w:cstheme="majorBidi"/>
          <w:bCs/>
        </w:rPr>
        <w:t xml:space="preserve"> (2010).</w:t>
      </w:r>
      <w:r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  <w:i/>
        </w:rPr>
        <w:t>U</w:t>
      </w:r>
      <w:r w:rsidR="008F0CE8" w:rsidRPr="009F369F">
        <w:rPr>
          <w:rFonts w:asciiTheme="majorBidi" w:hAnsiTheme="majorBidi" w:cstheme="majorBidi"/>
          <w:bCs/>
          <w:i/>
        </w:rPr>
        <w:t>nited States Correctional</w:t>
      </w:r>
    </w:p>
    <w:p w14:paraId="098F6B31" w14:textId="77777777" w:rsidR="008F0CE8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  <w:i/>
        </w:rPr>
      </w:pPr>
      <w:r w:rsidRPr="009F369F">
        <w:rPr>
          <w:rFonts w:asciiTheme="majorBidi" w:hAnsiTheme="majorBidi" w:cstheme="majorBidi"/>
          <w:bCs/>
          <w:i/>
        </w:rPr>
        <w:tab/>
      </w:r>
      <w:r w:rsidR="009E62DF" w:rsidRPr="009F369F">
        <w:rPr>
          <w:rFonts w:asciiTheme="majorBidi" w:hAnsiTheme="majorBidi" w:cstheme="majorBidi"/>
          <w:bCs/>
          <w:i/>
        </w:rPr>
        <w:t xml:space="preserve">Incident Database (CID) 2006 - Present: Preliminary Results. </w:t>
      </w:r>
      <w:r w:rsidR="008166E5" w:rsidRPr="009F369F">
        <w:rPr>
          <w:rFonts w:asciiTheme="majorBidi" w:hAnsiTheme="majorBidi" w:cstheme="majorBidi"/>
          <w:bCs/>
          <w:i/>
        </w:rPr>
        <w:t xml:space="preserve">The </w:t>
      </w:r>
      <w:r w:rsidRPr="009F369F">
        <w:rPr>
          <w:rFonts w:asciiTheme="majorBidi" w:hAnsiTheme="majorBidi" w:cstheme="majorBidi"/>
          <w:bCs/>
          <w:i/>
        </w:rPr>
        <w:t>Academy for Critical</w:t>
      </w:r>
    </w:p>
    <w:p w14:paraId="5E0FF2F7" w14:textId="77777777" w:rsidR="008F0CE8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  <w:i/>
        </w:rPr>
        <w:tab/>
      </w:r>
      <w:r w:rsidR="009E62DF" w:rsidRPr="009F369F">
        <w:rPr>
          <w:rFonts w:asciiTheme="majorBidi" w:hAnsiTheme="majorBidi" w:cstheme="majorBidi"/>
          <w:bCs/>
          <w:i/>
        </w:rPr>
        <w:t>Incident Analysis (ACIA)</w:t>
      </w:r>
      <w:r w:rsidR="008166E5" w:rsidRPr="009F369F">
        <w:rPr>
          <w:rFonts w:asciiTheme="majorBidi" w:hAnsiTheme="majorBidi" w:cstheme="majorBidi"/>
          <w:bCs/>
          <w:i/>
        </w:rPr>
        <w:t>:</w:t>
      </w:r>
      <w:r w:rsidR="009E62DF" w:rsidRPr="009F369F">
        <w:rPr>
          <w:rFonts w:asciiTheme="majorBidi" w:hAnsiTheme="majorBidi" w:cstheme="majorBidi"/>
          <w:bCs/>
          <w:i/>
        </w:rPr>
        <w:t xml:space="preserve"> Critical Incident Education and Training Conference</w:t>
      </w:r>
      <w:r w:rsidRPr="009F369F">
        <w:rPr>
          <w:rFonts w:asciiTheme="majorBidi" w:hAnsiTheme="majorBidi" w:cstheme="majorBidi"/>
          <w:bCs/>
        </w:rPr>
        <w:t>. John Jay</w:t>
      </w:r>
    </w:p>
    <w:p w14:paraId="24E8E877" w14:textId="77777777" w:rsidR="009E62DF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  <w:i/>
        </w:rPr>
        <w:tab/>
      </w:r>
      <w:r w:rsidR="009E62DF" w:rsidRPr="009F369F">
        <w:rPr>
          <w:rFonts w:asciiTheme="majorBidi" w:hAnsiTheme="majorBidi" w:cstheme="majorBidi"/>
          <w:bCs/>
        </w:rPr>
        <w:t xml:space="preserve">College, </w:t>
      </w:r>
      <w:r w:rsidR="008166E5" w:rsidRPr="009F369F">
        <w:rPr>
          <w:rFonts w:asciiTheme="majorBidi" w:hAnsiTheme="majorBidi" w:cstheme="majorBidi"/>
          <w:bCs/>
        </w:rPr>
        <w:t>October 21, NY.</w:t>
      </w:r>
      <w:r w:rsidR="009E62DF" w:rsidRPr="009F369F">
        <w:rPr>
          <w:rFonts w:asciiTheme="majorBidi" w:hAnsiTheme="majorBidi" w:cstheme="majorBidi"/>
          <w:bCs/>
        </w:rPr>
        <w:t xml:space="preserve">   </w:t>
      </w:r>
    </w:p>
    <w:p w14:paraId="162AE4F1" w14:textId="77777777" w:rsidR="009E62DF" w:rsidRPr="009F369F" w:rsidRDefault="009E62DF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069D9E83" w14:textId="4C21E8E6" w:rsidR="00686590" w:rsidRPr="009F369F" w:rsidRDefault="00686590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BC3F5B" w:rsidRPr="009F369F">
        <w:rPr>
          <w:rFonts w:asciiTheme="majorBidi" w:hAnsiTheme="majorBidi" w:cstheme="majorBidi"/>
          <w:bCs/>
        </w:rPr>
        <w:t>(2010). W</w:t>
      </w:r>
      <w:r w:rsidRPr="009F369F">
        <w:rPr>
          <w:rFonts w:asciiTheme="majorBidi" w:hAnsiTheme="majorBidi" w:cstheme="majorBidi"/>
          <w:bCs/>
          <w:i/>
        </w:rPr>
        <w:t>hat Goes on Behind the Walls. Back to the Community:</w:t>
      </w:r>
      <w:r w:rsidR="008F0CE8" w:rsidRPr="009F369F">
        <w:rPr>
          <w:rFonts w:asciiTheme="majorBidi" w:hAnsiTheme="majorBidi" w:cstheme="majorBidi"/>
          <w:bCs/>
          <w:i/>
        </w:rPr>
        <w:t xml:space="preserve"> </w:t>
      </w:r>
      <w:r w:rsidRPr="009F369F">
        <w:rPr>
          <w:rFonts w:asciiTheme="majorBidi" w:hAnsiTheme="majorBidi" w:cstheme="majorBidi"/>
          <w:bCs/>
          <w:i/>
        </w:rPr>
        <w:t>Making</w:t>
      </w:r>
      <w:r w:rsidR="00AE3A63" w:rsidRPr="009F369F">
        <w:rPr>
          <w:rFonts w:asciiTheme="majorBidi" w:hAnsiTheme="majorBidi" w:cstheme="majorBidi"/>
          <w:bCs/>
          <w:i/>
        </w:rPr>
        <w:t xml:space="preserve"> </w:t>
      </w:r>
      <w:r w:rsidRPr="009F369F">
        <w:rPr>
          <w:rFonts w:asciiTheme="majorBidi" w:hAnsiTheme="majorBidi" w:cstheme="majorBidi"/>
          <w:bCs/>
          <w:i/>
        </w:rPr>
        <w:t>Systems Work for Reentry</w:t>
      </w:r>
      <w:r w:rsidRPr="009F369F">
        <w:rPr>
          <w:rFonts w:asciiTheme="majorBidi" w:hAnsiTheme="majorBidi" w:cstheme="majorBidi"/>
          <w:bCs/>
        </w:rPr>
        <w:t xml:space="preserve">. Rutgers-Camden, NJ. April. </w:t>
      </w:r>
    </w:p>
    <w:p w14:paraId="67D6BA77" w14:textId="77777777" w:rsidR="00686590" w:rsidRPr="009F369F" w:rsidRDefault="00686590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33BC4DE2" w14:textId="608D0BCE" w:rsidR="008F0CE8" w:rsidRPr="009F369F" w:rsidRDefault="007928BA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BC3F5B" w:rsidRPr="009F369F">
        <w:rPr>
          <w:rFonts w:asciiTheme="majorBidi" w:hAnsiTheme="majorBidi" w:cstheme="majorBidi"/>
          <w:bCs/>
        </w:rPr>
        <w:t xml:space="preserve">(2010). </w:t>
      </w:r>
      <w:r w:rsidRPr="009F369F">
        <w:rPr>
          <w:rFonts w:asciiTheme="majorBidi" w:hAnsiTheme="majorBidi" w:cstheme="majorBidi"/>
          <w:bCs/>
          <w:i/>
        </w:rPr>
        <w:t>Prisoner Reentry</w:t>
      </w:r>
      <w:r w:rsidRPr="009F369F">
        <w:rPr>
          <w:rFonts w:asciiTheme="majorBidi" w:hAnsiTheme="majorBidi" w:cstheme="majorBidi"/>
          <w:bCs/>
        </w:rPr>
        <w:t>. American Constitution Soc</w:t>
      </w:r>
      <w:r w:rsidR="008F0CE8" w:rsidRPr="009F369F">
        <w:rPr>
          <w:rFonts w:asciiTheme="majorBidi" w:hAnsiTheme="majorBidi" w:cstheme="majorBidi"/>
          <w:bCs/>
        </w:rPr>
        <w:t>iety for Law &amp; Policy, New</w:t>
      </w:r>
    </w:p>
    <w:p w14:paraId="5A04AB18" w14:textId="77777777" w:rsidR="007928BA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7928BA" w:rsidRPr="009F369F">
        <w:rPr>
          <w:rFonts w:asciiTheme="majorBidi" w:hAnsiTheme="majorBidi" w:cstheme="majorBidi"/>
          <w:bCs/>
        </w:rPr>
        <w:t>York Law School.</w:t>
      </w:r>
    </w:p>
    <w:p w14:paraId="0024A950" w14:textId="77777777" w:rsidR="007928BA" w:rsidRPr="009F369F" w:rsidRDefault="007928BA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198023A1" w14:textId="46820BCA" w:rsidR="001B2B5A" w:rsidRPr="009F369F" w:rsidRDefault="001B2B5A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BC3F5B" w:rsidRPr="009F369F">
        <w:rPr>
          <w:rFonts w:asciiTheme="majorBidi" w:hAnsiTheme="majorBidi" w:cstheme="majorBidi"/>
          <w:bCs/>
        </w:rPr>
        <w:t xml:space="preserve">(2009). </w:t>
      </w:r>
      <w:r w:rsidRPr="009F369F">
        <w:rPr>
          <w:rFonts w:asciiTheme="majorBidi" w:hAnsiTheme="majorBidi" w:cstheme="majorBidi"/>
          <w:bCs/>
          <w:i/>
        </w:rPr>
        <w:t>Why Innovation Works: Best Practices in Reentry</w:t>
      </w:r>
      <w:r w:rsidRPr="009F369F">
        <w:rPr>
          <w:rFonts w:asciiTheme="majorBidi" w:hAnsiTheme="majorBidi" w:cstheme="majorBidi"/>
          <w:bCs/>
        </w:rPr>
        <w:t>. Keynote address</w:t>
      </w:r>
      <w:r w:rsidR="00D85652"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</w:rPr>
        <w:t>at the Re-Entry Summit, Bergen County, NJ. June.</w:t>
      </w:r>
    </w:p>
    <w:p w14:paraId="63E3887E" w14:textId="2A380EE4" w:rsidR="001B2B5A" w:rsidRPr="009F369F" w:rsidRDefault="00A4356B" w:rsidP="00A4356B">
      <w:pPr>
        <w:tabs>
          <w:tab w:val="left" w:pos="-90"/>
          <w:tab w:val="left" w:pos="3396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Pr="009F369F">
        <w:rPr>
          <w:rFonts w:asciiTheme="majorBidi" w:hAnsiTheme="majorBidi" w:cstheme="majorBidi"/>
          <w:bCs/>
        </w:rPr>
        <w:tab/>
      </w:r>
    </w:p>
    <w:p w14:paraId="2AF82A0A" w14:textId="3DDC42FB" w:rsidR="008716BC" w:rsidRPr="009F369F" w:rsidRDefault="008716BC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BC3F5B" w:rsidRPr="009F369F">
        <w:rPr>
          <w:rFonts w:asciiTheme="majorBidi" w:hAnsiTheme="majorBidi" w:cstheme="majorBidi"/>
          <w:bCs/>
        </w:rPr>
        <w:t xml:space="preserve">(2009). </w:t>
      </w:r>
      <w:r w:rsidRPr="009F369F">
        <w:rPr>
          <w:rFonts w:asciiTheme="majorBidi" w:hAnsiTheme="majorBidi" w:cstheme="majorBidi"/>
          <w:bCs/>
          <w:i/>
        </w:rPr>
        <w:t>Correctional Health Webinar: MPA Capstone Project</w:t>
      </w:r>
      <w:r w:rsidRPr="009F369F">
        <w:rPr>
          <w:rFonts w:asciiTheme="majorBidi" w:hAnsiTheme="majorBidi" w:cstheme="majorBidi"/>
          <w:bCs/>
        </w:rPr>
        <w:t>. New York University - Robert F. Wagner Graduate School of Public Service. March</w:t>
      </w:r>
      <w:r w:rsidR="00101B73" w:rsidRPr="009F369F">
        <w:rPr>
          <w:rFonts w:asciiTheme="majorBidi" w:hAnsiTheme="majorBidi" w:cstheme="majorBidi"/>
          <w:bCs/>
        </w:rPr>
        <w:t>.</w:t>
      </w:r>
      <w:r w:rsidRPr="009F369F">
        <w:rPr>
          <w:rFonts w:asciiTheme="majorBidi" w:hAnsiTheme="majorBidi" w:cstheme="majorBidi"/>
          <w:bCs/>
        </w:rPr>
        <w:t xml:space="preserve"> </w:t>
      </w:r>
    </w:p>
    <w:p w14:paraId="0D718CA4" w14:textId="77777777" w:rsidR="008716BC" w:rsidRPr="009F369F" w:rsidRDefault="008716BC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582D1C3C" w14:textId="10F4F525" w:rsidR="008F0CE8" w:rsidRPr="009F369F" w:rsidRDefault="00F2224A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(2008). </w:t>
      </w:r>
      <w:r w:rsidRPr="009F369F">
        <w:rPr>
          <w:rFonts w:asciiTheme="majorBidi" w:hAnsiTheme="majorBidi" w:cstheme="majorBidi"/>
          <w:bCs/>
        </w:rPr>
        <w:t>Interview: Research Expert Jeff Mellow on the</w:t>
      </w:r>
      <w:r w:rsidR="008F0CE8" w:rsidRPr="009F369F">
        <w:rPr>
          <w:rFonts w:asciiTheme="majorBidi" w:hAnsiTheme="majorBidi" w:cstheme="majorBidi"/>
          <w:bCs/>
        </w:rPr>
        <w:t xml:space="preserve"> Elements of Inmate </w:t>
      </w:r>
    </w:p>
    <w:p w14:paraId="55A10D87" w14:textId="77777777" w:rsidR="00F2224A" w:rsidRPr="009F369F" w:rsidRDefault="008F0CE8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F2224A" w:rsidRPr="009F369F">
        <w:rPr>
          <w:rFonts w:asciiTheme="majorBidi" w:hAnsiTheme="majorBidi" w:cstheme="majorBidi"/>
          <w:bCs/>
        </w:rPr>
        <w:t xml:space="preserve">Re-entry, </w:t>
      </w:r>
      <w:r w:rsidR="00F2224A" w:rsidRPr="009F369F">
        <w:rPr>
          <w:rFonts w:asciiTheme="majorBidi" w:hAnsiTheme="majorBidi" w:cstheme="majorBidi"/>
          <w:bCs/>
          <w:i/>
        </w:rPr>
        <w:t>COCHS Connection</w:t>
      </w:r>
      <w:r w:rsidR="00F2224A" w:rsidRPr="009F369F">
        <w:rPr>
          <w:rFonts w:asciiTheme="majorBidi" w:hAnsiTheme="majorBidi" w:cstheme="majorBidi"/>
          <w:bCs/>
        </w:rPr>
        <w:t xml:space="preserve">, 3, 4-5. </w:t>
      </w:r>
      <w:r w:rsidR="00603897" w:rsidRPr="009F369F">
        <w:rPr>
          <w:rFonts w:asciiTheme="majorBidi" w:hAnsiTheme="majorBidi" w:cstheme="majorBidi"/>
          <w:bCs/>
        </w:rPr>
        <w:br/>
      </w:r>
    </w:p>
    <w:p w14:paraId="1E90C4D1" w14:textId="77777777" w:rsidR="00603897" w:rsidRPr="009F369F" w:rsidRDefault="00603897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Reprinted in Corrections.com. </w:t>
      </w:r>
      <w:r w:rsidRPr="009F369F">
        <w:rPr>
          <w:rFonts w:asciiTheme="majorBidi" w:hAnsiTheme="majorBidi" w:cstheme="majorBidi"/>
          <w:bCs/>
          <w:i/>
        </w:rPr>
        <w:t>The elements of inmate re-entry</w:t>
      </w:r>
      <w:r w:rsidRPr="009F369F">
        <w:rPr>
          <w:rFonts w:asciiTheme="majorBidi" w:hAnsiTheme="majorBidi" w:cstheme="majorBidi"/>
          <w:bCs/>
        </w:rPr>
        <w:t>, 12/22/2008. www.corrections.com/articles/20296</w:t>
      </w:r>
    </w:p>
    <w:p w14:paraId="32DB586C" w14:textId="77777777" w:rsidR="00F2224A" w:rsidRPr="009F369F" w:rsidRDefault="00F2224A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23DC008D" w14:textId="32814F5B" w:rsidR="00A83B27" w:rsidRPr="009F369F" w:rsidRDefault="00986E7D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lastRenderedPageBreak/>
        <w:t xml:space="preserve">Mellow, </w:t>
      </w:r>
      <w:r w:rsidR="009F369F">
        <w:rPr>
          <w:rFonts w:asciiTheme="majorBidi" w:hAnsiTheme="majorBidi" w:cstheme="majorBidi"/>
          <w:bCs/>
        </w:rPr>
        <w:t>J</w:t>
      </w:r>
      <w:r w:rsidRPr="009F369F">
        <w:rPr>
          <w:rFonts w:asciiTheme="majorBidi" w:hAnsiTheme="majorBidi" w:cstheme="majorBidi"/>
          <w:bCs/>
        </w:rPr>
        <w:t xml:space="preserve">. </w:t>
      </w:r>
      <w:r w:rsidR="008F0CE8" w:rsidRPr="009F369F">
        <w:rPr>
          <w:rFonts w:asciiTheme="majorBidi" w:hAnsiTheme="majorBidi" w:cstheme="majorBidi"/>
          <w:bCs/>
        </w:rPr>
        <w:t xml:space="preserve">(2007). </w:t>
      </w:r>
      <w:r w:rsidRPr="009F369F">
        <w:rPr>
          <w:rFonts w:asciiTheme="majorBidi" w:hAnsiTheme="majorBidi" w:cstheme="majorBidi"/>
          <w:bCs/>
        </w:rPr>
        <w:t xml:space="preserve">Quoted in </w:t>
      </w:r>
      <w:r w:rsidRPr="009F369F">
        <w:rPr>
          <w:rFonts w:asciiTheme="majorBidi" w:hAnsiTheme="majorBidi" w:cstheme="majorBidi"/>
          <w:bCs/>
          <w:i/>
        </w:rPr>
        <w:t>Family Matters</w:t>
      </w:r>
      <w:r w:rsidRPr="009F369F">
        <w:rPr>
          <w:rFonts w:asciiTheme="majorBidi" w:hAnsiTheme="majorBidi" w:cstheme="majorBidi"/>
          <w:bCs/>
        </w:rPr>
        <w:t xml:space="preserve">’ article, </w:t>
      </w:r>
      <w:proofErr w:type="gramStart"/>
      <w:r w:rsidRPr="009F369F">
        <w:rPr>
          <w:rFonts w:asciiTheme="majorBidi" w:hAnsiTheme="majorBidi" w:cstheme="majorBidi"/>
          <w:bCs/>
        </w:rPr>
        <w:t>Using</w:t>
      </w:r>
      <w:proofErr w:type="gramEnd"/>
      <w:r w:rsidRPr="009F369F">
        <w:rPr>
          <w:rFonts w:asciiTheme="majorBidi" w:hAnsiTheme="majorBidi" w:cstheme="majorBidi"/>
          <w:bCs/>
        </w:rPr>
        <w:t xml:space="preserve"> maps to tell a story. A</w:t>
      </w:r>
      <w:r w:rsidR="008F0CE8"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</w:rPr>
        <w:t xml:space="preserve">           publication of Family Justice, Fall 2007.</w:t>
      </w:r>
    </w:p>
    <w:p w14:paraId="4A0DE87B" w14:textId="77777777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129C868F" w14:textId="00C6FB26" w:rsidR="009D7E04" w:rsidRPr="009F369F" w:rsidRDefault="00986E7D" w:rsidP="0059046B">
      <w:pPr>
        <w:tabs>
          <w:tab w:val="left" w:pos="-90"/>
          <w:tab w:val="left" w:pos="14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(2006). </w:t>
      </w:r>
      <w:r w:rsidRPr="009F369F">
        <w:rPr>
          <w:rFonts w:asciiTheme="majorBidi" w:hAnsiTheme="majorBidi" w:cstheme="majorBidi"/>
          <w:bCs/>
          <w:i/>
        </w:rPr>
        <w:t>The Evolving Standard of Decency: Is Post-Release Planning Next?</w:t>
      </w:r>
      <w:r w:rsidRPr="009F369F">
        <w:rPr>
          <w:rFonts w:asciiTheme="majorBidi" w:hAnsiTheme="majorBidi" w:cstheme="majorBidi"/>
          <w:bCs/>
        </w:rPr>
        <w:tab/>
      </w:r>
      <w:r w:rsidR="009D7E04" w:rsidRPr="009F369F">
        <w:rPr>
          <w:rFonts w:asciiTheme="majorBidi" w:hAnsiTheme="majorBidi" w:cstheme="majorBidi"/>
          <w:bCs/>
        </w:rPr>
        <w:t xml:space="preserve">                                                   </w:t>
      </w:r>
    </w:p>
    <w:p w14:paraId="19E2E78E" w14:textId="77777777" w:rsidR="00986E7D" w:rsidRPr="009F369F" w:rsidRDefault="008F0CE8" w:rsidP="0059046B">
      <w:pPr>
        <w:tabs>
          <w:tab w:val="left" w:pos="-90"/>
          <w:tab w:val="left" w:pos="14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986E7D" w:rsidRPr="009F369F">
        <w:rPr>
          <w:rFonts w:asciiTheme="majorBidi" w:hAnsiTheme="majorBidi" w:cstheme="majorBidi"/>
          <w:bCs/>
        </w:rPr>
        <w:t xml:space="preserve">Committee on Corrections, The Association of the Bar of the City of New York, </w:t>
      </w:r>
    </w:p>
    <w:p w14:paraId="30D9F0A1" w14:textId="77777777" w:rsidR="008716BC" w:rsidRPr="009F369F" w:rsidRDefault="008716BC" w:rsidP="0059046B">
      <w:pPr>
        <w:tabs>
          <w:tab w:val="left" w:pos="-90"/>
          <w:tab w:val="left" w:pos="14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  <w:t>June.</w:t>
      </w:r>
    </w:p>
    <w:p w14:paraId="33F11340" w14:textId="77777777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427C5205" w14:textId="5CAF5937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(2006). </w:t>
      </w:r>
      <w:r w:rsidRPr="009F369F">
        <w:rPr>
          <w:rFonts w:asciiTheme="majorBidi" w:hAnsiTheme="majorBidi" w:cstheme="majorBidi"/>
          <w:bCs/>
          <w:i/>
        </w:rPr>
        <w:t>Discharge Planning</w:t>
      </w:r>
      <w:r w:rsidRPr="009F369F">
        <w:rPr>
          <w:rFonts w:asciiTheme="majorBidi" w:hAnsiTheme="majorBidi" w:cstheme="majorBidi"/>
          <w:bCs/>
        </w:rPr>
        <w:t>.  Doctoral Colloquium Series, John Jay College of Criminal Justice, February.</w:t>
      </w:r>
    </w:p>
    <w:p w14:paraId="36636681" w14:textId="77777777" w:rsidR="00986E7D" w:rsidRPr="009F369F" w:rsidRDefault="00986E7D" w:rsidP="0059046B">
      <w:pPr>
        <w:tabs>
          <w:tab w:val="left" w:pos="-90"/>
          <w:tab w:val="left" w:pos="7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1E6030CB" w14:textId="5693BF8C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(2005). </w:t>
      </w:r>
      <w:r w:rsidRPr="009F369F">
        <w:rPr>
          <w:rFonts w:asciiTheme="majorBidi" w:hAnsiTheme="majorBidi" w:cstheme="majorBidi"/>
          <w:bCs/>
        </w:rPr>
        <w:t xml:space="preserve">Scholarly Commentator for Movies in Time, The History Channel </w:t>
      </w:r>
      <w:r w:rsidRPr="009F369F">
        <w:rPr>
          <w:rFonts w:asciiTheme="majorBidi" w:hAnsiTheme="majorBidi" w:cstheme="majorBidi"/>
          <w:bCs/>
        </w:rPr>
        <w:tab/>
      </w:r>
    </w:p>
    <w:p w14:paraId="6B3C8B9F" w14:textId="77777777" w:rsidR="00986E7D" w:rsidRPr="009F369F" w:rsidRDefault="008F0CE8" w:rsidP="0059046B">
      <w:pPr>
        <w:tabs>
          <w:tab w:val="left" w:pos="-90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ab/>
      </w:r>
      <w:r w:rsidR="00986E7D" w:rsidRPr="009F369F">
        <w:rPr>
          <w:rFonts w:asciiTheme="majorBidi" w:hAnsiTheme="majorBidi" w:cstheme="majorBidi"/>
          <w:bCs/>
        </w:rPr>
        <w:t xml:space="preserve">(discussed </w:t>
      </w:r>
      <w:r w:rsidR="00986E7D" w:rsidRPr="009F369F">
        <w:rPr>
          <w:rFonts w:asciiTheme="majorBidi" w:hAnsiTheme="majorBidi" w:cstheme="majorBidi"/>
          <w:bCs/>
          <w:i/>
        </w:rPr>
        <w:t>Cool Hand Luke</w:t>
      </w:r>
      <w:r w:rsidR="00986E7D" w:rsidRPr="009F369F">
        <w:rPr>
          <w:rFonts w:asciiTheme="majorBidi" w:hAnsiTheme="majorBidi" w:cstheme="majorBidi"/>
          <w:bCs/>
        </w:rPr>
        <w:t xml:space="preserve">), September. </w:t>
      </w:r>
    </w:p>
    <w:p w14:paraId="0CC55597" w14:textId="77777777" w:rsidR="00986E7D" w:rsidRPr="009F369F" w:rsidRDefault="00986E7D" w:rsidP="0059046B">
      <w:pPr>
        <w:tabs>
          <w:tab w:val="left" w:pos="-90"/>
          <w:tab w:val="left" w:pos="7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09713B08" w14:textId="299C595B" w:rsidR="00986E7D" w:rsidRPr="009F369F" w:rsidRDefault="00986E7D" w:rsidP="0059046B">
      <w:pPr>
        <w:tabs>
          <w:tab w:val="left" w:pos="-9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Mellow, J.</w:t>
      </w:r>
      <w:r w:rsidR="008F0CE8" w:rsidRPr="009F369F">
        <w:rPr>
          <w:rFonts w:asciiTheme="majorBidi" w:hAnsiTheme="majorBidi" w:cstheme="majorBidi"/>
          <w:bCs/>
        </w:rPr>
        <w:t xml:space="preserve"> (2005).</w:t>
      </w:r>
      <w:r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  <w:i/>
        </w:rPr>
        <w:t>Two Keys to Success: Education &amp; Employment</w:t>
      </w:r>
      <w:r w:rsidRPr="009F369F">
        <w:rPr>
          <w:rFonts w:asciiTheme="majorBidi" w:hAnsiTheme="majorBidi" w:cstheme="majorBidi"/>
          <w:bCs/>
        </w:rPr>
        <w:t>. Presented at</w:t>
      </w:r>
      <w:r w:rsidR="008F0CE8"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</w:rPr>
        <w:t>Pathways Home: Parole – Community Conference in Offender Reentry, Woodrow Wilson School, Princeton University, September.</w:t>
      </w:r>
    </w:p>
    <w:p w14:paraId="57F245B9" w14:textId="77777777" w:rsidR="00986E7D" w:rsidRPr="009F369F" w:rsidRDefault="00986E7D" w:rsidP="0059046B">
      <w:pPr>
        <w:tabs>
          <w:tab w:val="left" w:pos="-90"/>
          <w:tab w:val="left" w:pos="7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  <w:bCs/>
        </w:rPr>
      </w:pPr>
    </w:p>
    <w:p w14:paraId="04699D4E" w14:textId="7ACC4C9C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(2005). </w:t>
      </w:r>
      <w:r w:rsidRPr="009F369F">
        <w:rPr>
          <w:rFonts w:asciiTheme="majorBidi" w:hAnsiTheme="majorBidi" w:cstheme="majorBidi"/>
          <w:bCs/>
          <w:i/>
        </w:rPr>
        <w:t>Two Keys to Success: Education and Employment</w:t>
      </w:r>
      <w:r w:rsidRPr="009F369F">
        <w:rPr>
          <w:rFonts w:asciiTheme="majorBidi" w:hAnsiTheme="majorBidi" w:cstheme="majorBidi"/>
          <w:bCs/>
        </w:rPr>
        <w:t>. Presented at Making Connections: Parole Community Strategies in Offender Re-Entry, Passaic</w:t>
      </w:r>
      <w:r w:rsidR="008F0CE8"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</w:rPr>
        <w:tab/>
        <w:t>County Community College, Paterson, NJ, May.</w:t>
      </w:r>
    </w:p>
    <w:p w14:paraId="62C47DAB" w14:textId="77777777" w:rsidR="00601862" w:rsidRPr="009F369F" w:rsidRDefault="00601862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  <w:bCs/>
        </w:rPr>
      </w:pPr>
    </w:p>
    <w:p w14:paraId="2715FC23" w14:textId="2C3E47A8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(2004). </w:t>
      </w:r>
      <w:r w:rsidRPr="009F369F">
        <w:rPr>
          <w:rFonts w:asciiTheme="majorBidi" w:hAnsiTheme="majorBidi" w:cstheme="majorBidi"/>
          <w:bCs/>
          <w:i/>
        </w:rPr>
        <w:t>Collective community corrections: Seth Boyden Project</w:t>
      </w:r>
      <w:r w:rsidRPr="009F369F">
        <w:rPr>
          <w:rFonts w:asciiTheme="majorBidi" w:hAnsiTheme="majorBidi" w:cstheme="majorBidi"/>
          <w:bCs/>
        </w:rPr>
        <w:t xml:space="preserve">. Presented </w:t>
      </w:r>
      <w:r w:rsidRPr="009F369F">
        <w:rPr>
          <w:rFonts w:asciiTheme="majorBidi" w:hAnsiTheme="majorBidi" w:cstheme="majorBidi"/>
          <w:bCs/>
        </w:rPr>
        <w:tab/>
      </w:r>
    </w:p>
    <w:p w14:paraId="11769D97" w14:textId="77777777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>to the New Jersey Chapter American Correctional Association, 22</w:t>
      </w:r>
      <w:r w:rsidRPr="009F369F">
        <w:rPr>
          <w:rFonts w:asciiTheme="majorBidi" w:hAnsiTheme="majorBidi" w:cstheme="majorBidi"/>
          <w:bCs/>
          <w:vertAlign w:val="superscript"/>
        </w:rPr>
        <w:t>nd</w:t>
      </w:r>
      <w:r w:rsidRPr="009F369F">
        <w:rPr>
          <w:rFonts w:asciiTheme="majorBidi" w:hAnsiTheme="majorBidi" w:cstheme="majorBidi"/>
          <w:bCs/>
        </w:rPr>
        <w:t xml:space="preserve"> Annual</w:t>
      </w:r>
      <w:r w:rsidR="008F0CE8" w:rsidRPr="009F369F">
        <w:rPr>
          <w:rFonts w:asciiTheme="majorBidi" w:hAnsiTheme="majorBidi" w:cstheme="majorBidi"/>
          <w:bCs/>
        </w:rPr>
        <w:t xml:space="preserve"> </w:t>
      </w:r>
      <w:r w:rsidRPr="009F369F">
        <w:rPr>
          <w:rFonts w:asciiTheme="majorBidi" w:hAnsiTheme="majorBidi" w:cstheme="majorBidi"/>
          <w:bCs/>
        </w:rPr>
        <w:t>Conference, Atlantic City, NJ, October.</w:t>
      </w:r>
    </w:p>
    <w:p w14:paraId="0E88594A" w14:textId="77777777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1FD61E89" w14:textId="0BAC36CF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(2004). </w:t>
      </w:r>
      <w:r w:rsidRPr="009F369F">
        <w:rPr>
          <w:rFonts w:asciiTheme="majorBidi" w:hAnsiTheme="majorBidi" w:cstheme="majorBidi"/>
          <w:bCs/>
          <w:i/>
        </w:rPr>
        <w:t>Understanding the Needs of Parolees</w:t>
      </w:r>
      <w:r w:rsidRPr="009F369F">
        <w:rPr>
          <w:rFonts w:asciiTheme="majorBidi" w:hAnsiTheme="majorBidi" w:cstheme="majorBidi"/>
          <w:bCs/>
        </w:rPr>
        <w:t xml:space="preserve">. Presented to the Rutgers-Newark Social Work Advisory Council, September. </w:t>
      </w:r>
    </w:p>
    <w:p w14:paraId="745E3F83" w14:textId="77777777" w:rsidR="00986E7D" w:rsidRPr="009F369F" w:rsidRDefault="00986E7D" w:rsidP="0059046B">
      <w:pPr>
        <w:tabs>
          <w:tab w:val="left" w:pos="-9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ajorBidi" w:hAnsiTheme="majorBidi" w:cstheme="majorBidi"/>
          <w:bCs/>
        </w:rPr>
      </w:pPr>
    </w:p>
    <w:p w14:paraId="5EB78B4F" w14:textId="2B9038E3" w:rsidR="00986E7D" w:rsidRPr="009F369F" w:rsidRDefault="00986E7D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9F369F">
        <w:rPr>
          <w:rFonts w:asciiTheme="majorBidi" w:hAnsiTheme="majorBidi" w:cstheme="majorBidi"/>
          <w:bCs/>
        </w:rPr>
        <w:t xml:space="preserve">Mellow, J. </w:t>
      </w:r>
      <w:r w:rsidR="008F0CE8" w:rsidRPr="009F369F">
        <w:rPr>
          <w:rFonts w:asciiTheme="majorBidi" w:hAnsiTheme="majorBidi" w:cstheme="majorBidi"/>
          <w:bCs/>
        </w:rPr>
        <w:t xml:space="preserve">(2004). </w:t>
      </w:r>
      <w:r w:rsidRPr="009F369F">
        <w:rPr>
          <w:rFonts w:asciiTheme="majorBidi" w:hAnsiTheme="majorBidi" w:cstheme="majorBidi"/>
          <w:bCs/>
          <w:i/>
        </w:rPr>
        <w:t>The Digital Divide in Discharge Planning: Problems and Solutions</w:t>
      </w:r>
      <w:r w:rsidRPr="009F369F">
        <w:rPr>
          <w:rFonts w:asciiTheme="majorBidi" w:hAnsiTheme="majorBidi" w:cstheme="majorBidi"/>
          <w:bCs/>
        </w:rPr>
        <w:t>. Presented to social worker managers at the New Jersey Department of Corrections, Trenton, NJ, September.</w:t>
      </w:r>
    </w:p>
    <w:p w14:paraId="42684651" w14:textId="77777777" w:rsidR="00A36D3E" w:rsidRPr="00042A65" w:rsidRDefault="00A36D3E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/>
          <w:bCs/>
          <w:u w:val="single"/>
        </w:rPr>
      </w:pPr>
    </w:p>
    <w:p w14:paraId="355E6B7E" w14:textId="77777777" w:rsidR="006D5C0F" w:rsidRPr="00042A65" w:rsidRDefault="006177C1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10" w:name="Conference_Presentations"/>
      <w:bookmarkEnd w:id="10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Conference Presentations</w:t>
      </w:r>
    </w:p>
    <w:p w14:paraId="024E80FE" w14:textId="77777777" w:rsidR="006D5C0F" w:rsidRPr="00042A65" w:rsidRDefault="006D5C0F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</w:p>
    <w:p w14:paraId="18B736F0" w14:textId="14EC13EA" w:rsidR="00BA5E03" w:rsidRPr="00042A65" w:rsidRDefault="005E3E7B" w:rsidP="005904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Theme="majorBidi" w:hAnsiTheme="majorBidi" w:cstheme="majorBidi"/>
          <w:bCs/>
          <w:color w:val="002060"/>
        </w:rPr>
      </w:pPr>
      <w:r w:rsidRPr="00042A65">
        <w:rPr>
          <w:rFonts w:asciiTheme="majorBidi" w:hAnsiTheme="majorBidi" w:cstheme="majorBidi"/>
          <w:bCs/>
        </w:rPr>
        <w:t xml:space="preserve">Presentations for professional meetings (including American Society of Criminology, Academy of Criminal Justice Sciences, </w:t>
      </w:r>
      <w:r w:rsidR="00125A7C" w:rsidRPr="00042A65">
        <w:rPr>
          <w:rFonts w:asciiTheme="majorBidi" w:hAnsiTheme="majorBidi" w:cstheme="majorBidi"/>
          <w:bCs/>
        </w:rPr>
        <w:t xml:space="preserve">Latin American Studies Association, </w:t>
      </w:r>
      <w:r w:rsidR="00846FE5">
        <w:rPr>
          <w:rFonts w:asciiTheme="majorBidi" w:hAnsiTheme="majorBidi" w:cstheme="majorBidi"/>
          <w:bCs/>
        </w:rPr>
        <w:t xml:space="preserve">American Probation and Parole Association </w:t>
      </w:r>
      <w:r w:rsidRPr="00042A65">
        <w:rPr>
          <w:rFonts w:asciiTheme="majorBidi" w:hAnsiTheme="majorBidi" w:cstheme="majorBidi"/>
          <w:bCs/>
        </w:rPr>
        <w:t>and other professional organizations) available upon request</w:t>
      </w:r>
    </w:p>
    <w:p w14:paraId="47C3648A" w14:textId="77777777" w:rsidR="00BA5E03" w:rsidRPr="00042A65" w:rsidRDefault="00BA5E03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/>
          <w:bCs/>
          <w:u w:val="single"/>
        </w:rPr>
      </w:pPr>
    </w:p>
    <w:p w14:paraId="2DF4DA53" w14:textId="35A98D6F" w:rsidR="00A83B27" w:rsidRPr="00042A65" w:rsidRDefault="003C5A54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Quoted in the Following Media on </w:t>
      </w:r>
      <w:r w:rsidR="006D5C0F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Correctional</w:t>
      </w:r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Related Issues</w:t>
      </w:r>
      <w:r w:rsidR="009809C2"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(selected)</w:t>
      </w:r>
    </w:p>
    <w:p w14:paraId="256873FA" w14:textId="77777777" w:rsidR="00A83B27" w:rsidRPr="00042A65" w:rsidRDefault="00A83B27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  <w:i/>
        </w:rPr>
      </w:pPr>
    </w:p>
    <w:p w14:paraId="3335FEC9" w14:textId="001F91E2" w:rsidR="002A5E1D" w:rsidRPr="00042A65" w:rsidRDefault="00392153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ABC News, </w:t>
      </w:r>
      <w:r w:rsidR="0013022B" w:rsidRPr="00042A65">
        <w:rPr>
          <w:rFonts w:asciiTheme="majorBidi" w:hAnsiTheme="majorBidi" w:cstheme="majorBidi"/>
          <w:bCs/>
        </w:rPr>
        <w:t>Asbury Park Press</w:t>
      </w:r>
      <w:r w:rsidR="000E2C13" w:rsidRPr="00042A65">
        <w:rPr>
          <w:rFonts w:asciiTheme="majorBidi" w:hAnsiTheme="majorBidi" w:cstheme="majorBidi"/>
          <w:bCs/>
        </w:rPr>
        <w:t xml:space="preserve"> (</w:t>
      </w:r>
      <w:r w:rsidR="0013022B" w:rsidRPr="00042A65">
        <w:rPr>
          <w:rFonts w:asciiTheme="majorBidi" w:hAnsiTheme="majorBidi" w:cstheme="majorBidi"/>
          <w:bCs/>
        </w:rPr>
        <w:t>NJ</w:t>
      </w:r>
      <w:r w:rsidR="00E47757" w:rsidRPr="00042A65">
        <w:rPr>
          <w:rFonts w:asciiTheme="majorBidi" w:hAnsiTheme="majorBidi" w:cstheme="majorBidi"/>
          <w:bCs/>
        </w:rPr>
        <w:t>)</w:t>
      </w:r>
      <w:r w:rsidR="006D5C0F" w:rsidRPr="00042A65">
        <w:rPr>
          <w:rFonts w:asciiTheme="majorBidi" w:hAnsiTheme="majorBidi" w:cstheme="majorBidi"/>
          <w:bCs/>
        </w:rPr>
        <w:t>,</w:t>
      </w:r>
      <w:r w:rsidR="000E2C13" w:rsidRPr="00042A65">
        <w:rPr>
          <w:rFonts w:asciiTheme="majorBidi" w:hAnsiTheme="majorBidi" w:cstheme="majorBidi"/>
          <w:bCs/>
        </w:rPr>
        <w:t xml:space="preserve"> </w:t>
      </w:r>
      <w:r w:rsidR="00730579" w:rsidRPr="00042A65">
        <w:rPr>
          <w:rFonts w:asciiTheme="majorBidi" w:hAnsiTheme="majorBidi" w:cstheme="majorBidi"/>
          <w:bCs/>
        </w:rPr>
        <w:t xml:space="preserve">Campus Progress, </w:t>
      </w:r>
      <w:r w:rsidR="00E10231" w:rsidRPr="00042A65">
        <w:rPr>
          <w:rFonts w:asciiTheme="majorBidi" w:hAnsiTheme="majorBidi" w:cstheme="majorBidi"/>
          <w:bCs/>
        </w:rPr>
        <w:t>Capital</w:t>
      </w:r>
      <w:r w:rsidR="000E2C13" w:rsidRPr="00042A65">
        <w:rPr>
          <w:rFonts w:asciiTheme="majorBidi" w:hAnsiTheme="majorBidi" w:cstheme="majorBidi"/>
          <w:bCs/>
        </w:rPr>
        <w:t xml:space="preserve"> (</w:t>
      </w:r>
      <w:r w:rsidR="00FE2A6C" w:rsidRPr="00042A65">
        <w:rPr>
          <w:rFonts w:asciiTheme="majorBidi" w:hAnsiTheme="majorBidi" w:cstheme="majorBidi"/>
          <w:bCs/>
        </w:rPr>
        <w:t xml:space="preserve">Annapolis, </w:t>
      </w:r>
      <w:r w:rsidR="00E10231" w:rsidRPr="00042A65">
        <w:rPr>
          <w:rFonts w:asciiTheme="majorBidi" w:hAnsiTheme="majorBidi" w:cstheme="majorBidi"/>
          <w:bCs/>
        </w:rPr>
        <w:t>MD</w:t>
      </w:r>
      <w:r w:rsidR="000E2C13" w:rsidRPr="00042A65">
        <w:rPr>
          <w:rFonts w:asciiTheme="majorBidi" w:hAnsiTheme="majorBidi" w:cstheme="majorBidi"/>
          <w:bCs/>
        </w:rPr>
        <w:t>)</w:t>
      </w:r>
      <w:r w:rsidR="006D5C0F" w:rsidRPr="00042A65">
        <w:rPr>
          <w:rFonts w:asciiTheme="majorBidi" w:hAnsiTheme="majorBidi" w:cstheme="majorBidi"/>
          <w:bCs/>
        </w:rPr>
        <w:t>,</w:t>
      </w:r>
      <w:r w:rsidR="000E2C13" w:rsidRPr="00042A65">
        <w:rPr>
          <w:rFonts w:asciiTheme="majorBidi" w:hAnsiTheme="majorBidi" w:cstheme="majorBidi"/>
          <w:bCs/>
        </w:rPr>
        <w:t xml:space="preserve"> </w:t>
      </w:r>
      <w:r w:rsidRPr="00042A65">
        <w:rPr>
          <w:rFonts w:asciiTheme="majorBidi" w:hAnsiTheme="majorBidi" w:cstheme="majorBidi"/>
          <w:bCs/>
        </w:rPr>
        <w:t xml:space="preserve">CBS Sunday Morning, </w:t>
      </w:r>
      <w:r w:rsidR="00986E7D" w:rsidRPr="00042A65">
        <w:rPr>
          <w:rFonts w:asciiTheme="majorBidi" w:hAnsiTheme="majorBidi" w:cstheme="majorBidi"/>
          <w:bCs/>
        </w:rPr>
        <w:t>Chicago Tribune</w:t>
      </w:r>
      <w:r w:rsidR="006D5C0F" w:rsidRPr="00042A65">
        <w:rPr>
          <w:rFonts w:asciiTheme="majorBidi" w:hAnsiTheme="majorBidi" w:cstheme="majorBidi"/>
          <w:bCs/>
        </w:rPr>
        <w:t>,</w:t>
      </w:r>
      <w:r w:rsidR="000E2C13" w:rsidRPr="00042A65">
        <w:rPr>
          <w:rFonts w:asciiTheme="majorBidi" w:hAnsiTheme="majorBidi" w:cstheme="majorBidi"/>
          <w:bCs/>
        </w:rPr>
        <w:t xml:space="preserve"> </w:t>
      </w:r>
      <w:r w:rsidR="00822AE4" w:rsidRPr="00042A65">
        <w:rPr>
          <w:rFonts w:asciiTheme="majorBidi" w:hAnsiTheme="majorBidi" w:cstheme="majorBidi"/>
          <w:bCs/>
        </w:rPr>
        <w:t xml:space="preserve">CNN, </w:t>
      </w:r>
      <w:r w:rsidR="00986E7D" w:rsidRPr="00042A65">
        <w:rPr>
          <w:rFonts w:asciiTheme="majorBidi" w:hAnsiTheme="majorBidi" w:cstheme="majorBidi"/>
          <w:bCs/>
        </w:rPr>
        <w:t>Columbia News Service</w:t>
      </w:r>
      <w:r w:rsidR="000E2C13" w:rsidRPr="00042A65">
        <w:rPr>
          <w:rFonts w:asciiTheme="majorBidi" w:hAnsiTheme="majorBidi" w:cstheme="majorBidi"/>
          <w:bCs/>
        </w:rPr>
        <w:t xml:space="preserve"> (</w:t>
      </w:r>
      <w:r w:rsidR="00986E7D" w:rsidRPr="00042A65">
        <w:rPr>
          <w:rFonts w:asciiTheme="majorBidi" w:hAnsiTheme="majorBidi" w:cstheme="majorBidi"/>
          <w:bCs/>
        </w:rPr>
        <w:t>NY</w:t>
      </w:r>
      <w:r w:rsidR="000E2C13" w:rsidRPr="00042A65">
        <w:rPr>
          <w:rFonts w:asciiTheme="majorBidi" w:hAnsiTheme="majorBidi" w:cstheme="majorBidi"/>
          <w:bCs/>
        </w:rPr>
        <w:t>)</w:t>
      </w:r>
      <w:r w:rsidR="006D5C0F" w:rsidRPr="00042A65">
        <w:rPr>
          <w:rFonts w:asciiTheme="majorBidi" w:hAnsiTheme="majorBidi" w:cstheme="majorBidi"/>
          <w:bCs/>
        </w:rPr>
        <w:t>,</w:t>
      </w:r>
      <w:r w:rsidR="000E2C13" w:rsidRPr="00042A65">
        <w:rPr>
          <w:rFonts w:asciiTheme="majorBidi" w:hAnsiTheme="majorBidi" w:cstheme="majorBidi"/>
          <w:bCs/>
        </w:rPr>
        <w:t xml:space="preserve"> </w:t>
      </w:r>
      <w:r w:rsidR="005E6DBD" w:rsidRPr="00042A65">
        <w:rPr>
          <w:rFonts w:asciiTheme="majorBidi" w:hAnsiTheme="majorBidi" w:cstheme="majorBidi"/>
          <w:bCs/>
        </w:rPr>
        <w:t xml:space="preserve">Courier-Journal (Louisville, KY), </w:t>
      </w:r>
      <w:r w:rsidR="00FA5B04" w:rsidRPr="00042A65">
        <w:rPr>
          <w:rFonts w:asciiTheme="majorBidi" w:hAnsiTheme="majorBidi" w:cstheme="majorBidi"/>
          <w:bCs/>
        </w:rPr>
        <w:t xml:space="preserve">Discovery Channel, </w:t>
      </w:r>
      <w:r w:rsidR="00BB0EE9" w:rsidRPr="00042A65">
        <w:rPr>
          <w:rFonts w:asciiTheme="majorBidi" w:hAnsiTheme="majorBidi" w:cstheme="majorBidi"/>
          <w:bCs/>
        </w:rPr>
        <w:t xml:space="preserve">Detroit Free Press, </w:t>
      </w:r>
      <w:r w:rsidR="00E47757" w:rsidRPr="00042A65">
        <w:rPr>
          <w:rFonts w:asciiTheme="majorBidi" w:hAnsiTheme="majorBidi" w:cstheme="majorBidi"/>
          <w:bCs/>
        </w:rPr>
        <w:t>History Channel</w:t>
      </w:r>
      <w:r w:rsidR="006D5C0F" w:rsidRPr="00042A65">
        <w:rPr>
          <w:rFonts w:asciiTheme="majorBidi" w:hAnsiTheme="majorBidi" w:cstheme="majorBidi"/>
          <w:bCs/>
        </w:rPr>
        <w:t>,</w:t>
      </w:r>
      <w:r w:rsidR="00E47757" w:rsidRPr="00042A65">
        <w:rPr>
          <w:rFonts w:asciiTheme="majorBidi" w:hAnsiTheme="majorBidi" w:cstheme="majorBidi"/>
          <w:bCs/>
        </w:rPr>
        <w:t xml:space="preserve"> </w:t>
      </w:r>
      <w:r w:rsidR="00CB0886" w:rsidRPr="00042A65">
        <w:rPr>
          <w:rFonts w:asciiTheme="majorBidi" w:hAnsiTheme="majorBidi" w:cstheme="majorBidi"/>
          <w:bCs/>
        </w:rPr>
        <w:t xml:space="preserve">Honolulu Civil Beat, </w:t>
      </w:r>
      <w:r w:rsidR="00FA5B04" w:rsidRPr="00042A65">
        <w:rPr>
          <w:rFonts w:asciiTheme="majorBidi" w:hAnsiTheme="majorBidi" w:cstheme="majorBidi"/>
          <w:bCs/>
        </w:rPr>
        <w:t xml:space="preserve">IndyStar, </w:t>
      </w:r>
      <w:r w:rsidR="008F5FEE" w:rsidRPr="00042A65">
        <w:rPr>
          <w:rFonts w:asciiTheme="majorBidi" w:hAnsiTheme="majorBidi" w:cstheme="majorBidi"/>
          <w:bCs/>
        </w:rPr>
        <w:t xml:space="preserve">Milwaukee Journal Sentinel, </w:t>
      </w:r>
      <w:r w:rsidR="00986E7D" w:rsidRPr="00042A65">
        <w:rPr>
          <w:rFonts w:asciiTheme="majorBidi" w:hAnsiTheme="majorBidi" w:cstheme="majorBidi"/>
          <w:bCs/>
        </w:rPr>
        <w:t>Modest Bee</w:t>
      </w:r>
      <w:r w:rsidR="006D5C0F" w:rsidRPr="00042A65">
        <w:rPr>
          <w:rFonts w:asciiTheme="majorBidi" w:hAnsiTheme="majorBidi" w:cstheme="majorBidi"/>
          <w:bCs/>
        </w:rPr>
        <w:t xml:space="preserve"> (</w:t>
      </w:r>
      <w:r w:rsidR="00986E7D" w:rsidRPr="00042A65">
        <w:rPr>
          <w:rFonts w:asciiTheme="majorBidi" w:hAnsiTheme="majorBidi" w:cstheme="majorBidi"/>
          <w:bCs/>
        </w:rPr>
        <w:t>CA</w:t>
      </w:r>
      <w:r w:rsidR="000E2C13" w:rsidRPr="00042A65">
        <w:rPr>
          <w:rFonts w:asciiTheme="majorBidi" w:hAnsiTheme="majorBidi" w:cstheme="majorBidi"/>
          <w:bCs/>
        </w:rPr>
        <w:t>)</w:t>
      </w:r>
      <w:r w:rsidR="006D5C0F" w:rsidRPr="00042A65">
        <w:rPr>
          <w:rFonts w:asciiTheme="majorBidi" w:hAnsiTheme="majorBidi" w:cstheme="majorBidi"/>
          <w:bCs/>
        </w:rPr>
        <w:t>,</w:t>
      </w:r>
      <w:r w:rsidR="00E47757" w:rsidRPr="00042A65">
        <w:rPr>
          <w:rFonts w:asciiTheme="majorBidi" w:hAnsiTheme="majorBidi" w:cstheme="majorBidi"/>
          <w:bCs/>
        </w:rPr>
        <w:t xml:space="preserve"> </w:t>
      </w:r>
      <w:r w:rsidR="006D5C0F" w:rsidRPr="00042A65">
        <w:rPr>
          <w:rFonts w:asciiTheme="majorBidi" w:hAnsiTheme="majorBidi" w:cstheme="majorBidi"/>
          <w:bCs/>
        </w:rPr>
        <w:t>New Jersey Star-Ledger,</w:t>
      </w:r>
      <w:r w:rsidR="00456BB9" w:rsidRPr="00042A65">
        <w:rPr>
          <w:rFonts w:asciiTheme="majorBidi" w:hAnsiTheme="majorBidi" w:cstheme="majorBidi"/>
          <w:bCs/>
        </w:rPr>
        <w:t xml:space="preserve"> </w:t>
      </w:r>
      <w:r w:rsidR="00E47757" w:rsidRPr="00042A65">
        <w:rPr>
          <w:rFonts w:asciiTheme="majorBidi" w:hAnsiTheme="majorBidi" w:cstheme="majorBidi"/>
          <w:bCs/>
        </w:rPr>
        <w:t>Record (Bergen County, NJ)</w:t>
      </w:r>
      <w:r w:rsidR="006D5C0F" w:rsidRPr="00042A65">
        <w:rPr>
          <w:rFonts w:asciiTheme="majorBidi" w:hAnsiTheme="majorBidi" w:cstheme="majorBidi"/>
          <w:bCs/>
        </w:rPr>
        <w:t>,</w:t>
      </w:r>
      <w:r w:rsidR="00E47757" w:rsidRPr="00042A65">
        <w:rPr>
          <w:rFonts w:asciiTheme="majorBidi" w:hAnsiTheme="majorBidi" w:cstheme="majorBidi"/>
          <w:bCs/>
        </w:rPr>
        <w:t xml:space="preserve"> New Jersey Pubic Television (NJN), </w:t>
      </w:r>
      <w:r w:rsidR="003D7AA2" w:rsidRPr="00042A65">
        <w:rPr>
          <w:rFonts w:asciiTheme="majorBidi" w:hAnsiTheme="majorBidi" w:cstheme="majorBidi"/>
          <w:bCs/>
        </w:rPr>
        <w:t xml:space="preserve">New York Times, </w:t>
      </w:r>
      <w:r w:rsidR="002A5E1D" w:rsidRPr="00042A65">
        <w:rPr>
          <w:rFonts w:asciiTheme="majorBidi" w:hAnsiTheme="majorBidi" w:cstheme="majorBidi"/>
        </w:rPr>
        <w:t>Orlando Sentinel</w:t>
      </w:r>
      <w:r w:rsidR="000E2C13" w:rsidRPr="00042A65">
        <w:rPr>
          <w:rFonts w:asciiTheme="majorBidi" w:hAnsiTheme="majorBidi" w:cstheme="majorBidi"/>
        </w:rPr>
        <w:t xml:space="preserve"> (</w:t>
      </w:r>
      <w:r w:rsidR="002A5E1D" w:rsidRPr="00042A65">
        <w:rPr>
          <w:rFonts w:asciiTheme="majorBidi" w:hAnsiTheme="majorBidi" w:cstheme="majorBidi"/>
        </w:rPr>
        <w:t>FL</w:t>
      </w:r>
      <w:r w:rsidR="000E2C13" w:rsidRPr="00042A65">
        <w:rPr>
          <w:rFonts w:asciiTheme="majorBidi" w:hAnsiTheme="majorBidi" w:cstheme="majorBidi"/>
        </w:rPr>
        <w:t xml:space="preserve">), </w:t>
      </w:r>
      <w:r w:rsidR="007F6797" w:rsidRPr="00042A65">
        <w:rPr>
          <w:rFonts w:asciiTheme="majorBidi" w:hAnsiTheme="majorBidi" w:cstheme="majorBidi"/>
        </w:rPr>
        <w:t xml:space="preserve">Panamá24Horas, </w:t>
      </w:r>
      <w:r w:rsidR="00F757D1" w:rsidRPr="00042A65">
        <w:rPr>
          <w:rFonts w:asciiTheme="majorBidi" w:hAnsiTheme="majorBidi" w:cstheme="majorBidi"/>
        </w:rPr>
        <w:t>PBS Newshour.org, S</w:t>
      </w:r>
      <w:r w:rsidR="00DC297F" w:rsidRPr="00042A65">
        <w:rPr>
          <w:rFonts w:asciiTheme="majorBidi" w:hAnsiTheme="majorBidi" w:cstheme="majorBidi"/>
        </w:rPr>
        <w:t xml:space="preserve">an Antonio </w:t>
      </w:r>
      <w:r w:rsidR="00DC297F" w:rsidRPr="00042A65">
        <w:rPr>
          <w:rFonts w:asciiTheme="majorBidi" w:hAnsiTheme="majorBidi" w:cstheme="majorBidi"/>
        </w:rPr>
        <w:lastRenderedPageBreak/>
        <w:t xml:space="preserve">Express News (TX), </w:t>
      </w:r>
      <w:r w:rsidR="009C682A" w:rsidRPr="00042A65">
        <w:rPr>
          <w:rFonts w:asciiTheme="majorBidi" w:hAnsiTheme="majorBidi" w:cstheme="majorBidi"/>
        </w:rPr>
        <w:t xml:space="preserve">San Quentin News (CA), </w:t>
      </w:r>
      <w:r w:rsidR="00E10231" w:rsidRPr="00042A65">
        <w:rPr>
          <w:rFonts w:asciiTheme="majorBidi" w:hAnsiTheme="majorBidi" w:cstheme="majorBidi"/>
          <w:bCs/>
        </w:rPr>
        <w:t>Sun-Sentinel</w:t>
      </w:r>
      <w:r w:rsidR="000E2C13" w:rsidRPr="00042A65">
        <w:rPr>
          <w:rFonts w:asciiTheme="majorBidi" w:hAnsiTheme="majorBidi" w:cstheme="majorBidi"/>
          <w:bCs/>
        </w:rPr>
        <w:t xml:space="preserve"> (</w:t>
      </w:r>
      <w:r w:rsidR="00E10231" w:rsidRPr="00042A65">
        <w:rPr>
          <w:rFonts w:asciiTheme="majorBidi" w:hAnsiTheme="majorBidi" w:cstheme="majorBidi"/>
          <w:bCs/>
        </w:rPr>
        <w:t>FL</w:t>
      </w:r>
      <w:r w:rsidR="000E2C13" w:rsidRPr="00042A65">
        <w:rPr>
          <w:rFonts w:asciiTheme="majorBidi" w:hAnsiTheme="majorBidi" w:cstheme="majorBidi"/>
          <w:bCs/>
        </w:rPr>
        <w:t>)</w:t>
      </w:r>
      <w:r w:rsidR="00275D16" w:rsidRPr="00042A65">
        <w:rPr>
          <w:rFonts w:asciiTheme="majorBidi" w:hAnsiTheme="majorBidi" w:cstheme="majorBidi"/>
          <w:bCs/>
        </w:rPr>
        <w:t xml:space="preserve">, </w:t>
      </w:r>
      <w:r w:rsidR="00486884" w:rsidRPr="00042A65">
        <w:rPr>
          <w:rFonts w:asciiTheme="majorBidi" w:hAnsiTheme="majorBidi" w:cstheme="majorBidi"/>
          <w:bCs/>
        </w:rPr>
        <w:t xml:space="preserve">Spotlight PA, </w:t>
      </w:r>
      <w:r w:rsidR="000B6FF4" w:rsidRPr="00042A65">
        <w:rPr>
          <w:rFonts w:asciiTheme="majorBidi" w:hAnsiTheme="majorBidi" w:cstheme="majorBidi"/>
          <w:bCs/>
        </w:rPr>
        <w:t xml:space="preserve">The Columbus Dispatch, </w:t>
      </w:r>
      <w:r w:rsidR="00915FEF" w:rsidRPr="00042A65">
        <w:rPr>
          <w:rFonts w:asciiTheme="majorBidi" w:hAnsiTheme="majorBidi" w:cstheme="majorBidi"/>
          <w:bCs/>
        </w:rPr>
        <w:t xml:space="preserve">The Daily, </w:t>
      </w:r>
      <w:r w:rsidR="001E6338" w:rsidRPr="00042A65">
        <w:rPr>
          <w:rFonts w:asciiTheme="majorBidi" w:hAnsiTheme="majorBidi" w:cstheme="majorBidi"/>
          <w:bCs/>
        </w:rPr>
        <w:t>The Long Islander</w:t>
      </w:r>
      <w:r w:rsidR="00BF0947" w:rsidRPr="00042A65">
        <w:rPr>
          <w:rFonts w:asciiTheme="majorBidi" w:hAnsiTheme="majorBidi" w:cstheme="majorBidi"/>
          <w:bCs/>
        </w:rPr>
        <w:t xml:space="preserve"> (NY)</w:t>
      </w:r>
      <w:r w:rsidR="001E6338" w:rsidRPr="00042A65">
        <w:rPr>
          <w:rFonts w:asciiTheme="majorBidi" w:hAnsiTheme="majorBidi" w:cstheme="majorBidi"/>
          <w:bCs/>
        </w:rPr>
        <w:t xml:space="preserve">, </w:t>
      </w:r>
      <w:r w:rsidR="00FF7E71" w:rsidRPr="00042A65">
        <w:rPr>
          <w:rFonts w:asciiTheme="majorBidi" w:hAnsiTheme="majorBidi" w:cstheme="majorBidi"/>
          <w:bCs/>
        </w:rPr>
        <w:t>The Messenger</w:t>
      </w:r>
      <w:r w:rsidR="00E42D21" w:rsidRPr="00042A65">
        <w:rPr>
          <w:rFonts w:asciiTheme="majorBidi" w:hAnsiTheme="majorBidi" w:cstheme="majorBidi"/>
          <w:bCs/>
        </w:rPr>
        <w:t xml:space="preserve">, </w:t>
      </w:r>
      <w:r w:rsidR="00B739A0" w:rsidRPr="00042A65">
        <w:rPr>
          <w:rFonts w:asciiTheme="majorBidi" w:hAnsiTheme="majorBidi" w:cstheme="majorBidi"/>
          <w:bCs/>
        </w:rPr>
        <w:t xml:space="preserve">Time Magazine, </w:t>
      </w:r>
      <w:proofErr w:type="spellStart"/>
      <w:r w:rsidR="00CD21DF" w:rsidRPr="00042A65">
        <w:rPr>
          <w:rFonts w:asciiTheme="majorBidi" w:hAnsiTheme="majorBidi" w:cstheme="majorBidi"/>
          <w:bCs/>
        </w:rPr>
        <w:t>UptownRadio</w:t>
      </w:r>
      <w:proofErr w:type="spellEnd"/>
      <w:r w:rsidR="00CD21DF" w:rsidRPr="00042A65">
        <w:rPr>
          <w:rFonts w:asciiTheme="majorBidi" w:hAnsiTheme="majorBidi" w:cstheme="majorBidi"/>
          <w:bCs/>
        </w:rPr>
        <w:t xml:space="preserve">, </w:t>
      </w:r>
      <w:r w:rsidR="00C817C0" w:rsidRPr="00042A65">
        <w:rPr>
          <w:rFonts w:asciiTheme="majorBidi" w:hAnsiTheme="majorBidi" w:cstheme="majorBidi"/>
          <w:bCs/>
        </w:rPr>
        <w:t xml:space="preserve">USA Today, </w:t>
      </w:r>
      <w:r w:rsidR="00A1281E" w:rsidRPr="00042A65">
        <w:rPr>
          <w:rFonts w:asciiTheme="majorBidi" w:hAnsiTheme="majorBidi" w:cstheme="majorBidi"/>
          <w:bCs/>
        </w:rPr>
        <w:t xml:space="preserve">Wall Street Journal, </w:t>
      </w:r>
      <w:r w:rsidR="00275D16" w:rsidRPr="00042A65">
        <w:rPr>
          <w:rFonts w:asciiTheme="majorBidi" w:hAnsiTheme="majorBidi" w:cstheme="majorBidi"/>
          <w:bCs/>
        </w:rPr>
        <w:t>Yale Daily News.</w:t>
      </w:r>
    </w:p>
    <w:p w14:paraId="1B6E06A1" w14:textId="094F8F12" w:rsidR="00E62637" w:rsidRPr="00042A65" w:rsidRDefault="00E62637" w:rsidP="0059046B">
      <w:pPr>
        <w:tabs>
          <w:tab w:val="left" w:pos="-90"/>
          <w:tab w:val="left" w:pos="720"/>
          <w:tab w:val="left" w:pos="14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Theme="majorBidi" w:hAnsiTheme="majorBidi" w:cstheme="majorBidi"/>
          <w:bCs/>
        </w:rPr>
      </w:pPr>
    </w:p>
    <w:p w14:paraId="664C36FA" w14:textId="5A47582D" w:rsidR="00E62637" w:rsidRPr="00042A65" w:rsidRDefault="00E62637" w:rsidP="00E6263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bookmarkStart w:id="11" w:name="Supervision_of_Students"/>
      <w:bookmarkEnd w:id="11"/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t>Supervision of Ph.D. Dissertations and M.A. Theses</w:t>
      </w:r>
    </w:p>
    <w:p w14:paraId="172EF835" w14:textId="77777777" w:rsidR="00E62637" w:rsidRPr="00042A65" w:rsidRDefault="00E62637" w:rsidP="00E62637">
      <w:pPr>
        <w:pStyle w:val="a"/>
        <w:tabs>
          <w:tab w:val="left" w:pos="-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  <w:b/>
        </w:rPr>
      </w:pPr>
    </w:p>
    <w:p w14:paraId="7FF4D980" w14:textId="77777777" w:rsidR="00E62637" w:rsidRPr="00042A65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 xml:space="preserve">Chair of Ph.D. dissertations </w:t>
      </w:r>
    </w:p>
    <w:p w14:paraId="75B104FB" w14:textId="77777777" w:rsidR="009F369F" w:rsidRDefault="009F369F" w:rsidP="00431168">
      <w:pPr>
        <w:rPr>
          <w:rFonts w:asciiTheme="majorBidi" w:hAnsiTheme="majorBidi" w:cstheme="majorBidi"/>
          <w:bCs/>
        </w:rPr>
      </w:pPr>
    </w:p>
    <w:p w14:paraId="15438390" w14:textId="7C07B839" w:rsidR="00392048" w:rsidRDefault="00392048" w:rsidP="00431168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Fera, Adam. (In progress). </w:t>
      </w:r>
      <w:r w:rsidR="00EF5B27" w:rsidRPr="00EF5B27">
        <w:rPr>
          <w:rFonts w:asciiTheme="majorBidi" w:hAnsiTheme="majorBidi" w:cstheme="majorBidi"/>
          <w:bCs/>
          <w:i/>
          <w:iCs/>
        </w:rPr>
        <w:t>The Effect of Bail Reform on Recidivism in New York City</w:t>
      </w:r>
      <w:r>
        <w:rPr>
          <w:rFonts w:asciiTheme="majorBidi" w:hAnsiTheme="majorBidi" w:cstheme="majorBidi"/>
          <w:bCs/>
        </w:rPr>
        <w:tab/>
      </w:r>
    </w:p>
    <w:p w14:paraId="557FAA6E" w14:textId="77777777" w:rsidR="00392048" w:rsidRDefault="00392048" w:rsidP="00431168">
      <w:pPr>
        <w:rPr>
          <w:rFonts w:asciiTheme="majorBidi" w:hAnsiTheme="majorBidi" w:cstheme="majorBidi"/>
          <w:bCs/>
        </w:rPr>
      </w:pPr>
    </w:p>
    <w:p w14:paraId="4E116E1C" w14:textId="5A1AE994" w:rsidR="002C140B" w:rsidRPr="009F369F" w:rsidRDefault="002C140B" w:rsidP="00431168">
      <w:pPr>
        <w:rPr>
          <w:rFonts w:asciiTheme="majorBidi" w:hAnsiTheme="majorBidi" w:cstheme="majorBidi"/>
          <w:bCs/>
          <w:i/>
          <w:iCs/>
        </w:rPr>
      </w:pPr>
      <w:r w:rsidRPr="009F369F">
        <w:rPr>
          <w:rFonts w:asciiTheme="majorBidi" w:hAnsiTheme="majorBidi" w:cstheme="majorBidi"/>
          <w:bCs/>
        </w:rPr>
        <w:t>Chu, Sarah</w:t>
      </w:r>
      <w:r w:rsidR="00EA24DD" w:rsidRPr="009F369F">
        <w:rPr>
          <w:rFonts w:asciiTheme="majorBidi" w:hAnsiTheme="majorBidi" w:cstheme="majorBidi"/>
          <w:bCs/>
        </w:rPr>
        <w:t xml:space="preserve">. </w:t>
      </w:r>
      <w:r w:rsidR="005A18F9" w:rsidRPr="009F369F">
        <w:rPr>
          <w:rFonts w:asciiTheme="majorBidi" w:hAnsiTheme="majorBidi" w:cstheme="majorBidi"/>
          <w:bCs/>
        </w:rPr>
        <w:t>2023</w:t>
      </w:r>
      <w:r w:rsidRPr="009F369F">
        <w:rPr>
          <w:rFonts w:asciiTheme="majorBidi" w:hAnsiTheme="majorBidi" w:cstheme="majorBidi"/>
          <w:bCs/>
        </w:rPr>
        <w:t xml:space="preserve">. </w:t>
      </w:r>
      <w:r w:rsidR="00431168" w:rsidRPr="009F369F">
        <w:rPr>
          <w:rFonts w:asciiTheme="majorBidi" w:hAnsiTheme="majorBidi" w:cstheme="majorBidi"/>
          <w:bCs/>
          <w:i/>
          <w:iCs/>
        </w:rPr>
        <w:t xml:space="preserve">Quality </w:t>
      </w:r>
      <w:r w:rsidR="00E1667E" w:rsidRPr="009F369F">
        <w:rPr>
          <w:rFonts w:asciiTheme="majorBidi" w:hAnsiTheme="majorBidi" w:cstheme="majorBidi"/>
          <w:bCs/>
          <w:i/>
          <w:iCs/>
        </w:rPr>
        <w:t>m</w:t>
      </w:r>
      <w:r w:rsidR="00431168" w:rsidRPr="009F369F">
        <w:rPr>
          <w:rFonts w:asciiTheme="majorBidi" w:hAnsiTheme="majorBidi" w:cstheme="majorBidi"/>
          <w:bCs/>
          <w:i/>
          <w:iCs/>
        </w:rPr>
        <w:t xml:space="preserve">anagement and </w:t>
      </w:r>
      <w:r w:rsidR="00E1667E" w:rsidRPr="009F369F">
        <w:rPr>
          <w:rFonts w:asciiTheme="majorBidi" w:hAnsiTheme="majorBidi" w:cstheme="majorBidi"/>
          <w:bCs/>
          <w:i/>
          <w:iCs/>
        </w:rPr>
        <w:t>o</w:t>
      </w:r>
      <w:r w:rsidR="00431168" w:rsidRPr="009F369F">
        <w:rPr>
          <w:rFonts w:asciiTheme="majorBidi" w:hAnsiTheme="majorBidi" w:cstheme="majorBidi"/>
          <w:bCs/>
          <w:i/>
          <w:iCs/>
        </w:rPr>
        <w:t xml:space="preserve">versight of Texas Forensic Science Service </w:t>
      </w:r>
      <w:r w:rsidR="00557591" w:rsidRPr="009F369F">
        <w:rPr>
          <w:rFonts w:asciiTheme="majorBidi" w:hAnsiTheme="majorBidi" w:cstheme="majorBidi"/>
          <w:bCs/>
          <w:i/>
          <w:iCs/>
        </w:rPr>
        <w:tab/>
      </w:r>
      <w:r w:rsidR="00431168" w:rsidRPr="009F369F">
        <w:rPr>
          <w:rFonts w:asciiTheme="majorBidi" w:hAnsiTheme="majorBidi" w:cstheme="majorBidi"/>
          <w:bCs/>
          <w:i/>
          <w:iCs/>
        </w:rPr>
        <w:t>Providers</w:t>
      </w:r>
    </w:p>
    <w:p w14:paraId="51FA6538" w14:textId="68F572B8" w:rsidR="0069594E" w:rsidRPr="009F369F" w:rsidRDefault="0069594E" w:rsidP="00431168">
      <w:pPr>
        <w:rPr>
          <w:rFonts w:asciiTheme="majorBidi" w:hAnsiTheme="majorBidi" w:cstheme="majorBidi"/>
          <w:bCs/>
          <w:i/>
          <w:iCs/>
        </w:rPr>
      </w:pPr>
    </w:p>
    <w:p w14:paraId="2B3EE0A6" w14:textId="30D810C0" w:rsidR="00287AC5" w:rsidRPr="009F369F" w:rsidRDefault="00287AC5" w:rsidP="00287AC5">
      <w:pPr>
        <w:ind w:firstLine="720"/>
        <w:rPr>
          <w:rFonts w:asciiTheme="majorBidi" w:hAnsiTheme="majorBidi" w:cstheme="majorBidi"/>
          <w:bCs/>
          <w:i/>
        </w:rPr>
      </w:pPr>
      <w:r w:rsidRPr="009F369F">
        <w:rPr>
          <w:rFonts w:asciiTheme="majorBidi" w:hAnsiTheme="majorBidi" w:cstheme="majorBidi"/>
          <w:bCs/>
          <w:i/>
        </w:rPr>
        <w:t>Received 2024 John Jay College Ph.D. program Outstanding Dissertation Award</w:t>
      </w:r>
    </w:p>
    <w:p w14:paraId="6C0773B5" w14:textId="77777777" w:rsidR="00287AC5" w:rsidRPr="009F369F" w:rsidRDefault="00287AC5" w:rsidP="00287AC5">
      <w:pPr>
        <w:ind w:firstLine="720"/>
        <w:rPr>
          <w:rFonts w:asciiTheme="majorBidi" w:hAnsiTheme="majorBidi" w:cstheme="majorBidi"/>
          <w:bCs/>
          <w:i/>
          <w:iCs/>
        </w:rPr>
      </w:pPr>
    </w:p>
    <w:p w14:paraId="5D022D83" w14:textId="074BA79C" w:rsidR="0069594E" w:rsidRPr="009F369F" w:rsidRDefault="0069594E" w:rsidP="0069594E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proofErr w:type="spellStart"/>
      <w:r w:rsidRPr="009F369F">
        <w:rPr>
          <w:rFonts w:asciiTheme="majorBidi" w:hAnsiTheme="majorBidi" w:cstheme="majorBidi"/>
          <w:bCs/>
          <w:sz w:val="24"/>
          <w:szCs w:val="24"/>
        </w:rPr>
        <w:t>Chaitoo</w:t>
      </w:r>
      <w:proofErr w:type="spellEnd"/>
      <w:r w:rsidRPr="009F369F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 w:rsidRPr="009F369F">
        <w:rPr>
          <w:rFonts w:asciiTheme="majorBidi" w:hAnsiTheme="majorBidi" w:cstheme="majorBidi"/>
          <w:bCs/>
          <w:sz w:val="24"/>
          <w:szCs w:val="24"/>
        </w:rPr>
        <w:t>Navena</w:t>
      </w:r>
      <w:proofErr w:type="spellEnd"/>
      <w:r w:rsidRPr="009F369F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FE7359" w:rsidRPr="009F369F">
        <w:rPr>
          <w:rFonts w:asciiTheme="majorBidi" w:hAnsiTheme="majorBidi" w:cstheme="majorBidi"/>
          <w:bCs/>
          <w:sz w:val="24"/>
          <w:szCs w:val="24"/>
        </w:rPr>
        <w:t>2022</w:t>
      </w:r>
      <w:r w:rsidRPr="009F369F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Unlocking potential: The school-to-prison pipeline for students with disabilities</w:t>
      </w:r>
    </w:p>
    <w:p w14:paraId="77582807" w14:textId="77777777" w:rsidR="00431168" w:rsidRPr="009F369F" w:rsidRDefault="00431168" w:rsidP="00431168">
      <w:pPr>
        <w:rPr>
          <w:rFonts w:asciiTheme="majorBidi" w:hAnsiTheme="majorBidi" w:cstheme="majorBidi"/>
          <w:bCs/>
        </w:rPr>
      </w:pPr>
    </w:p>
    <w:p w14:paraId="05D26C30" w14:textId="76AFDB8C" w:rsidR="00A91BF8" w:rsidRPr="009F369F" w:rsidRDefault="005B1EAD" w:rsidP="00A91BF8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Cs/>
          <w:i/>
          <w:iCs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>Silletti, Angela</w:t>
      </w:r>
      <w:r w:rsidR="00C249D2" w:rsidRPr="009F369F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0D6C0F" w:rsidRPr="009F369F">
        <w:rPr>
          <w:rFonts w:asciiTheme="majorBidi" w:hAnsiTheme="majorBidi" w:cstheme="majorBidi"/>
          <w:bCs/>
          <w:sz w:val="24"/>
          <w:szCs w:val="24"/>
        </w:rPr>
        <w:t>2022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. </w:t>
      </w:r>
      <w:r w:rsidR="00A91BF8" w:rsidRPr="009F369F">
        <w:rPr>
          <w:rFonts w:asciiTheme="majorBidi" w:hAnsiTheme="majorBidi" w:cstheme="majorBidi"/>
          <w:bCs/>
          <w:i/>
          <w:iCs/>
          <w:sz w:val="24"/>
          <w:szCs w:val="24"/>
        </w:rPr>
        <w:t>Aging on Parole: An empirical analysis of reentry, reintegration, and life satisfaction</w:t>
      </w:r>
    </w:p>
    <w:p w14:paraId="3D65D43B" w14:textId="77777777" w:rsidR="005B1EAD" w:rsidRPr="009F369F" w:rsidRDefault="005B1EAD" w:rsidP="00E62637">
      <w:pPr>
        <w:pStyle w:val="PlainText"/>
        <w:tabs>
          <w:tab w:val="left" w:pos="1440"/>
        </w:tabs>
        <w:rPr>
          <w:rFonts w:asciiTheme="majorBidi" w:hAnsiTheme="majorBidi" w:cstheme="majorBidi"/>
          <w:bCs/>
          <w:sz w:val="24"/>
          <w:szCs w:val="24"/>
        </w:rPr>
      </w:pPr>
    </w:p>
    <w:p w14:paraId="59C461B6" w14:textId="75C6DA04" w:rsidR="00E62637" w:rsidRPr="009F369F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 xml:space="preserve">Peirce, Jennifer. </w:t>
      </w:r>
      <w:r w:rsidR="001D3DB0" w:rsidRPr="009F369F">
        <w:rPr>
          <w:rFonts w:asciiTheme="majorBidi" w:hAnsiTheme="majorBidi" w:cstheme="majorBidi"/>
          <w:bCs/>
          <w:sz w:val="24"/>
          <w:szCs w:val="24"/>
        </w:rPr>
        <w:t>2021.</w:t>
      </w:r>
      <w:r w:rsidRPr="009F369F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1D3DB0"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From </w:t>
      </w:r>
      <w:proofErr w:type="spellStart"/>
      <w:r w:rsidR="001D3DB0" w:rsidRPr="009F369F">
        <w:rPr>
          <w:rFonts w:asciiTheme="majorBidi" w:hAnsiTheme="majorBidi" w:cstheme="majorBidi"/>
          <w:bCs/>
          <w:i/>
          <w:sz w:val="24"/>
          <w:szCs w:val="24"/>
        </w:rPr>
        <w:t>Rulay</w:t>
      </w:r>
      <w:proofErr w:type="spellEnd"/>
      <w:r w:rsidR="001D3DB0"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 to rules: P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erceptions of </w:t>
      </w:r>
      <w:r w:rsidR="001D3DB0"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prison life and reforms in </w:t>
      </w:r>
      <w:r w:rsidR="00474B3A" w:rsidRPr="009F369F">
        <w:rPr>
          <w:rFonts w:asciiTheme="majorBidi" w:hAnsiTheme="majorBidi" w:cstheme="majorBidi"/>
          <w:bCs/>
          <w:i/>
          <w:sz w:val="24"/>
          <w:szCs w:val="24"/>
        </w:rPr>
        <w:t>the Dominican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 Republic’s</w:t>
      </w:r>
      <w:r w:rsidR="001D3DB0"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 traditional and new prisons</w:t>
      </w:r>
      <w:r w:rsidR="008A2FB6" w:rsidRPr="009F369F">
        <w:rPr>
          <w:rFonts w:asciiTheme="majorBidi" w:hAnsiTheme="majorBidi" w:cstheme="majorBidi"/>
          <w:bCs/>
          <w:i/>
          <w:sz w:val="24"/>
          <w:szCs w:val="24"/>
        </w:rPr>
        <w:t>.</w:t>
      </w:r>
    </w:p>
    <w:p w14:paraId="31B0B88F" w14:textId="0B2E99B6" w:rsidR="00430FCB" w:rsidRPr="009F369F" w:rsidRDefault="00430FCB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</w:p>
    <w:p w14:paraId="200BFBED" w14:textId="1E354364" w:rsidR="00430FCB" w:rsidRPr="009F369F" w:rsidRDefault="00430FCB" w:rsidP="00430FCB">
      <w:pPr>
        <w:pStyle w:val="PlainText"/>
        <w:tabs>
          <w:tab w:val="left" w:pos="1440"/>
        </w:tabs>
        <w:rPr>
          <w:rFonts w:asciiTheme="majorBidi" w:hAnsiTheme="majorBidi" w:cstheme="majorBidi"/>
          <w:bCs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 xml:space="preserve">Kim, Mijin. </w:t>
      </w:r>
      <w:r w:rsidR="00CD5D4B" w:rsidRPr="009F369F">
        <w:rPr>
          <w:rFonts w:asciiTheme="majorBidi" w:hAnsiTheme="majorBidi" w:cstheme="majorBidi"/>
          <w:bCs/>
          <w:sz w:val="24"/>
          <w:szCs w:val="24"/>
        </w:rPr>
        <w:t>2019</w:t>
      </w:r>
      <w:r w:rsidRPr="009F369F">
        <w:rPr>
          <w:rFonts w:asciiTheme="majorBidi" w:hAnsiTheme="majorBidi" w:cstheme="majorBidi"/>
          <w:bCs/>
          <w:sz w:val="24"/>
          <w:szCs w:val="24"/>
        </w:rPr>
        <w:t>.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 Behavioral effects of restrictive housing on prisoners.</w:t>
      </w:r>
    </w:p>
    <w:p w14:paraId="5DE5687E" w14:textId="77777777" w:rsidR="00E62637" w:rsidRPr="009F369F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</w:p>
    <w:p w14:paraId="44E6A0C2" w14:textId="3D127E2C" w:rsidR="00E62637" w:rsidRPr="009F369F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Cs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 xml:space="preserve">Rogers, Erin. 2018.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An examination of organizational, operational, and traumatic stressors in relation to job burnout among correctional employees in order to address staff retention and job satisfaction</w:t>
      </w:r>
      <w:r w:rsidR="008A2FB6" w:rsidRPr="009F369F">
        <w:rPr>
          <w:rFonts w:asciiTheme="majorBidi" w:hAnsiTheme="majorBidi" w:cstheme="majorBidi"/>
          <w:bCs/>
          <w:i/>
          <w:sz w:val="24"/>
          <w:szCs w:val="24"/>
        </w:rPr>
        <w:t>.</w:t>
      </w:r>
    </w:p>
    <w:p w14:paraId="5EB21D66" w14:textId="77777777" w:rsidR="00E62637" w:rsidRPr="009F369F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bCs/>
          <w:sz w:val="24"/>
          <w:szCs w:val="24"/>
        </w:rPr>
      </w:pPr>
    </w:p>
    <w:p w14:paraId="721EB39C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 xml:space="preserve">Peterson, Bryce. 2014.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Inmate-, incident-, and facility-level factors associated with escapes from custody and violent outcomes.</w:t>
      </w:r>
    </w:p>
    <w:p w14:paraId="1EDD548C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</w:p>
    <w:p w14:paraId="2C012F7D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i/>
          <w:sz w:val="24"/>
          <w:szCs w:val="24"/>
        </w:rPr>
        <w:tab/>
        <w:t>Received 2015 John Jay College Ph.D. program Outstanding Dissertation Award</w:t>
      </w:r>
    </w:p>
    <w:p w14:paraId="4487A3D4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</w:p>
    <w:p w14:paraId="22A4D88E" w14:textId="22505C9D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>Goodman, Marna</w:t>
      </w:r>
      <w:r w:rsidR="00E72816" w:rsidRPr="009F369F">
        <w:rPr>
          <w:rFonts w:asciiTheme="majorBidi" w:hAnsiTheme="majorBidi" w:cstheme="majorBidi"/>
          <w:bCs/>
          <w:sz w:val="24"/>
          <w:szCs w:val="24"/>
        </w:rPr>
        <w:t>.</w:t>
      </w:r>
      <w:r w:rsidRPr="009F369F">
        <w:rPr>
          <w:rFonts w:asciiTheme="majorBidi" w:hAnsiTheme="majorBidi" w:cstheme="majorBidi"/>
          <w:bCs/>
          <w:sz w:val="24"/>
          <w:szCs w:val="24"/>
        </w:rPr>
        <w:t xml:space="preserve"> 2014.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Obtaining their GED:</w:t>
      </w:r>
      <w:r w:rsidRPr="009F369F">
        <w:rPr>
          <w:rFonts w:asciiTheme="majorBidi" w:hAnsiTheme="majorBidi" w:cstheme="majorBidi"/>
          <w:bCs/>
          <w:sz w:val="24"/>
          <w:szCs w:val="24"/>
        </w:rPr>
        <w:t xml:space="preserve"> 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The Pennsylvania Academic Career/Technical Training Alliance Initiative: Engaging youth in school and work.</w:t>
      </w:r>
    </w:p>
    <w:p w14:paraId="29147F94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sz w:val="24"/>
          <w:szCs w:val="24"/>
        </w:rPr>
      </w:pPr>
    </w:p>
    <w:p w14:paraId="126F08E4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t xml:space="preserve">Barnes-Ceeney, Kevin. 2013.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Negotiating labyrinths of risk: The impact and implementation of a structured violence risk assessment instrument in juvenile parole.</w:t>
      </w:r>
    </w:p>
    <w:p w14:paraId="48B4C82D" w14:textId="77777777" w:rsidR="00E62637" w:rsidRPr="009F369F" w:rsidRDefault="00E62637" w:rsidP="00E62637">
      <w:pPr>
        <w:pStyle w:val="PlainText"/>
        <w:tabs>
          <w:tab w:val="left" w:pos="0"/>
        </w:tabs>
        <w:rPr>
          <w:rFonts w:asciiTheme="majorBidi" w:hAnsiTheme="majorBidi" w:cstheme="majorBidi"/>
          <w:bCs/>
          <w:i/>
          <w:sz w:val="24"/>
          <w:szCs w:val="24"/>
        </w:rPr>
      </w:pPr>
    </w:p>
    <w:p w14:paraId="5A704CC6" w14:textId="77777777" w:rsidR="00E62637" w:rsidRPr="009F369F" w:rsidRDefault="00E62637" w:rsidP="00E62637">
      <w:pPr>
        <w:pStyle w:val="PlainText"/>
        <w:tabs>
          <w:tab w:val="left" w:pos="0"/>
        </w:tabs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i/>
          <w:sz w:val="24"/>
          <w:szCs w:val="24"/>
        </w:rPr>
        <w:tab/>
        <w:t>Received 2013 John Jay College Ph.D. program Best Dissertation Award</w:t>
      </w:r>
    </w:p>
    <w:p w14:paraId="213E2D63" w14:textId="77777777" w:rsidR="00E62637" w:rsidRPr="009F369F" w:rsidRDefault="00E62637" w:rsidP="00E62637">
      <w:pPr>
        <w:pStyle w:val="PlainText"/>
        <w:tabs>
          <w:tab w:val="left" w:pos="0"/>
        </w:tabs>
        <w:rPr>
          <w:rFonts w:asciiTheme="majorBidi" w:hAnsiTheme="majorBidi" w:cstheme="majorBidi"/>
          <w:bCs/>
          <w:i/>
          <w:sz w:val="24"/>
          <w:szCs w:val="24"/>
        </w:rPr>
      </w:pPr>
    </w:p>
    <w:p w14:paraId="695FE031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9F369F">
        <w:rPr>
          <w:rFonts w:asciiTheme="majorBidi" w:hAnsiTheme="majorBidi" w:cstheme="majorBidi"/>
          <w:bCs/>
          <w:sz w:val="24"/>
          <w:szCs w:val="24"/>
        </w:rPr>
        <w:t>Neusteter</w:t>
      </w:r>
      <w:proofErr w:type="spellEnd"/>
      <w:r w:rsidRPr="009F369F">
        <w:rPr>
          <w:rFonts w:asciiTheme="majorBidi" w:hAnsiTheme="majorBidi" w:cstheme="majorBidi"/>
          <w:bCs/>
          <w:sz w:val="24"/>
          <w:szCs w:val="24"/>
        </w:rPr>
        <w:t xml:space="preserve">, S. Rebecca. 2012.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>Exploring change in local criminal justice systems: An examination of the implementation of the Justice Reinvestment at the Local Level model in three U.S. counties.</w:t>
      </w:r>
      <w:r w:rsidRPr="009F369F">
        <w:rPr>
          <w:rFonts w:asciiTheme="majorBidi" w:hAnsiTheme="majorBidi" w:cstheme="majorBidi"/>
          <w:bCs/>
          <w:sz w:val="24"/>
          <w:szCs w:val="24"/>
        </w:rPr>
        <w:tab/>
      </w:r>
    </w:p>
    <w:p w14:paraId="1E289E9B" w14:textId="77777777" w:rsidR="00E62637" w:rsidRPr="009F369F" w:rsidRDefault="00E62637" w:rsidP="00E62637">
      <w:pPr>
        <w:pStyle w:val="PlainText"/>
        <w:tabs>
          <w:tab w:val="left" w:pos="0"/>
        </w:tabs>
        <w:rPr>
          <w:rFonts w:asciiTheme="majorBidi" w:hAnsiTheme="majorBidi" w:cstheme="majorBidi"/>
          <w:bCs/>
          <w:sz w:val="24"/>
          <w:szCs w:val="24"/>
        </w:rPr>
      </w:pPr>
    </w:p>
    <w:p w14:paraId="17595BE1" w14:textId="77777777" w:rsidR="00E62637" w:rsidRPr="009F369F" w:rsidRDefault="00E62637" w:rsidP="00E62637">
      <w:pPr>
        <w:pStyle w:val="PlainText"/>
        <w:tabs>
          <w:tab w:val="left" w:pos="0"/>
        </w:tabs>
        <w:rPr>
          <w:rFonts w:asciiTheme="majorBidi" w:hAnsiTheme="majorBidi" w:cstheme="majorBidi"/>
          <w:bCs/>
          <w:i/>
          <w:sz w:val="24"/>
          <w:szCs w:val="24"/>
        </w:rPr>
      </w:pPr>
      <w:r w:rsidRPr="009F369F">
        <w:rPr>
          <w:rFonts w:asciiTheme="majorBidi" w:hAnsiTheme="majorBidi" w:cstheme="majorBidi"/>
          <w:bCs/>
          <w:sz w:val="24"/>
          <w:szCs w:val="24"/>
        </w:rPr>
        <w:lastRenderedPageBreak/>
        <w:t xml:space="preserve">Crayton, Anna Lee. 2012.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Long-term incarceration and public safety: Predicting the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ab/>
        <w:t>recidivism risk of long-term prisoners.</w:t>
      </w:r>
    </w:p>
    <w:p w14:paraId="5A2689B9" w14:textId="77777777" w:rsidR="00E62637" w:rsidRPr="009F369F" w:rsidRDefault="00E62637" w:rsidP="00E62637">
      <w:pPr>
        <w:pStyle w:val="PlainText"/>
        <w:tabs>
          <w:tab w:val="left" w:pos="0"/>
        </w:tabs>
        <w:rPr>
          <w:rFonts w:asciiTheme="majorBidi" w:hAnsiTheme="majorBidi" w:cstheme="majorBidi"/>
          <w:bCs/>
          <w:sz w:val="24"/>
          <w:szCs w:val="24"/>
        </w:rPr>
      </w:pPr>
    </w:p>
    <w:p w14:paraId="137E66E3" w14:textId="77777777" w:rsidR="00E62637" w:rsidRPr="009F369F" w:rsidRDefault="00E62637" w:rsidP="00E62637">
      <w:pPr>
        <w:pStyle w:val="PlainText"/>
        <w:tabs>
          <w:tab w:val="left" w:pos="0"/>
        </w:tabs>
        <w:ind w:left="720" w:hanging="720"/>
        <w:rPr>
          <w:rFonts w:asciiTheme="majorBidi" w:hAnsiTheme="majorBidi" w:cstheme="majorBidi"/>
          <w:bCs/>
          <w:i/>
          <w:sz w:val="24"/>
          <w:szCs w:val="24"/>
        </w:rPr>
      </w:pPr>
      <w:proofErr w:type="spellStart"/>
      <w:r w:rsidRPr="009F369F">
        <w:rPr>
          <w:rFonts w:asciiTheme="majorBidi" w:hAnsiTheme="majorBidi" w:cstheme="majorBidi"/>
          <w:bCs/>
          <w:sz w:val="24"/>
          <w:szCs w:val="24"/>
        </w:rPr>
        <w:t>Cantora</w:t>
      </w:r>
      <w:proofErr w:type="spellEnd"/>
      <w:r w:rsidRPr="009F369F">
        <w:rPr>
          <w:rFonts w:asciiTheme="majorBidi" w:hAnsiTheme="majorBidi" w:cstheme="majorBidi"/>
          <w:bCs/>
          <w:sz w:val="24"/>
          <w:szCs w:val="24"/>
        </w:rPr>
        <w:t xml:space="preserve">, Andrea. 2011. </w:t>
      </w:r>
      <w:r w:rsidRPr="009F369F">
        <w:rPr>
          <w:rFonts w:asciiTheme="majorBidi" w:hAnsiTheme="majorBidi" w:cstheme="majorBidi"/>
          <w:bCs/>
          <w:i/>
          <w:sz w:val="24"/>
          <w:szCs w:val="24"/>
        </w:rPr>
        <w:t xml:space="preserve">Perceptions of correctional treatment: Understanding how women offenders respond to a female halfway house. </w:t>
      </w:r>
    </w:p>
    <w:p w14:paraId="733DBC6C" w14:textId="77777777" w:rsidR="00E62637" w:rsidRPr="00042A65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i/>
          <w:sz w:val="24"/>
          <w:szCs w:val="24"/>
        </w:rPr>
      </w:pPr>
    </w:p>
    <w:p w14:paraId="227270A6" w14:textId="77777777" w:rsidR="00E62637" w:rsidRPr="00042A65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>Member of Ph.D. dissertations</w:t>
      </w:r>
    </w:p>
    <w:p w14:paraId="3AA6BED1" w14:textId="77777777" w:rsidR="00ED43EC" w:rsidRDefault="00E62637" w:rsidP="00321DEC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ab/>
      </w:r>
    </w:p>
    <w:p w14:paraId="1B585C0F" w14:textId="049EF9D6" w:rsidR="00E62637" w:rsidRPr="00042A65" w:rsidRDefault="00ED43EC" w:rsidP="00321DEC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i/>
          <w:color w:val="002060"/>
          <w:sz w:val="24"/>
          <w:szCs w:val="24"/>
        </w:rPr>
        <w:tab/>
      </w:r>
      <w:r w:rsidR="00E62637" w:rsidRPr="00042A65">
        <w:rPr>
          <w:rFonts w:asciiTheme="majorBidi" w:hAnsiTheme="majorBidi" w:cstheme="majorBidi"/>
          <w:sz w:val="24"/>
          <w:szCs w:val="24"/>
        </w:rPr>
        <w:t xml:space="preserve">(1) Kim M. Marino (2)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Younoh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Cho (3) Amy Shlosberg (4) Yvonne Neiman (5) Sriram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Chintakrindi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(6) Megan Welsh (7) Michelle Cubellis (8) Cassandra Ramdath (9) Celia Sporer (10) Janet Wiersema (Graduate Center – Public Health) (11) Laura Lutgen (1</w:t>
      </w:r>
      <w:r w:rsidR="008A2FB6" w:rsidRPr="00042A65">
        <w:rPr>
          <w:rFonts w:asciiTheme="majorBidi" w:hAnsiTheme="majorBidi" w:cstheme="majorBidi"/>
          <w:sz w:val="24"/>
          <w:szCs w:val="24"/>
        </w:rPr>
        <w:t>2</w:t>
      </w:r>
      <w:r w:rsidR="00E62637" w:rsidRPr="00042A65">
        <w:rPr>
          <w:rFonts w:asciiTheme="majorBidi" w:hAnsiTheme="majorBidi" w:cstheme="majorBidi"/>
          <w:sz w:val="24"/>
          <w:szCs w:val="24"/>
        </w:rPr>
        <w:t>) Ronald Day (1</w:t>
      </w:r>
      <w:r w:rsidR="008A2FB6" w:rsidRPr="00042A65">
        <w:rPr>
          <w:rFonts w:asciiTheme="majorBidi" w:hAnsiTheme="majorBidi" w:cstheme="majorBidi"/>
          <w:sz w:val="24"/>
          <w:szCs w:val="24"/>
        </w:rPr>
        <w:t>3</w:t>
      </w:r>
      <w:r w:rsidR="00E62637" w:rsidRPr="00042A65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Susruta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Sudula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(1</w:t>
      </w:r>
      <w:r w:rsidR="008A2FB6" w:rsidRPr="00042A65">
        <w:rPr>
          <w:rFonts w:asciiTheme="majorBidi" w:hAnsiTheme="majorBidi" w:cstheme="majorBidi"/>
          <w:sz w:val="24"/>
          <w:szCs w:val="24"/>
        </w:rPr>
        <w:t>4</w:t>
      </w:r>
      <w:r w:rsidR="00E62637" w:rsidRPr="00042A65">
        <w:rPr>
          <w:rFonts w:asciiTheme="majorBidi" w:hAnsiTheme="majorBidi" w:cstheme="majorBidi"/>
          <w:sz w:val="24"/>
          <w:szCs w:val="24"/>
        </w:rPr>
        <w:t xml:space="preserve">) Victor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St.John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</w:t>
      </w:r>
      <w:r w:rsidR="0055580D" w:rsidRPr="00042A65">
        <w:rPr>
          <w:rFonts w:asciiTheme="majorBidi" w:hAnsiTheme="majorBidi" w:cstheme="majorBidi"/>
          <w:sz w:val="24"/>
          <w:szCs w:val="24"/>
        </w:rPr>
        <w:t xml:space="preserve"> (15) George Anderson </w:t>
      </w:r>
      <w:r w:rsidR="005E17FE" w:rsidRPr="00042A65">
        <w:rPr>
          <w:rFonts w:asciiTheme="majorBidi" w:hAnsiTheme="majorBidi" w:cstheme="majorBidi"/>
          <w:sz w:val="24"/>
          <w:szCs w:val="24"/>
        </w:rPr>
        <w:t>(1</w:t>
      </w:r>
      <w:r w:rsidR="0055580D" w:rsidRPr="00042A65">
        <w:rPr>
          <w:rFonts w:asciiTheme="majorBidi" w:hAnsiTheme="majorBidi" w:cstheme="majorBidi"/>
          <w:sz w:val="24"/>
          <w:szCs w:val="24"/>
        </w:rPr>
        <w:t>6</w:t>
      </w:r>
      <w:r w:rsidR="005E17FE" w:rsidRPr="00042A65">
        <w:rPr>
          <w:rFonts w:asciiTheme="majorBidi" w:hAnsiTheme="majorBidi" w:cstheme="majorBidi"/>
          <w:sz w:val="24"/>
          <w:szCs w:val="24"/>
        </w:rPr>
        <w:t xml:space="preserve">) Molly </w:t>
      </w:r>
      <w:proofErr w:type="spellStart"/>
      <w:r w:rsidR="005E17FE" w:rsidRPr="00042A65">
        <w:rPr>
          <w:rFonts w:asciiTheme="majorBidi" w:hAnsiTheme="majorBidi" w:cstheme="majorBidi"/>
          <w:sz w:val="24"/>
          <w:szCs w:val="24"/>
        </w:rPr>
        <w:t>Kalmus</w:t>
      </w:r>
      <w:proofErr w:type="spellEnd"/>
      <w:r w:rsidR="00510A53" w:rsidRPr="00042A65">
        <w:rPr>
          <w:rFonts w:asciiTheme="majorBidi" w:hAnsiTheme="majorBidi" w:cstheme="majorBidi"/>
          <w:sz w:val="24"/>
          <w:szCs w:val="24"/>
        </w:rPr>
        <w:t xml:space="preserve"> (17) May </w:t>
      </w:r>
      <w:proofErr w:type="spellStart"/>
      <w:r w:rsidR="00FB43D2" w:rsidRPr="00042A65">
        <w:rPr>
          <w:rFonts w:asciiTheme="majorBidi" w:hAnsiTheme="majorBidi" w:cstheme="majorBidi"/>
          <w:sz w:val="24"/>
          <w:szCs w:val="24"/>
        </w:rPr>
        <w:t>Pascaud</w:t>
      </w:r>
      <w:proofErr w:type="spellEnd"/>
      <w:r w:rsidR="00417C1A" w:rsidRPr="00042A65">
        <w:rPr>
          <w:rFonts w:asciiTheme="majorBidi" w:hAnsiTheme="majorBidi" w:cstheme="majorBidi"/>
          <w:sz w:val="24"/>
          <w:szCs w:val="24"/>
        </w:rPr>
        <w:t xml:space="preserve"> (18) Samantha Barthelemy</w:t>
      </w:r>
      <w:r w:rsidR="00321DEC" w:rsidRPr="00042A65">
        <w:rPr>
          <w:rFonts w:asciiTheme="majorBidi" w:hAnsiTheme="majorBidi" w:cstheme="majorBidi"/>
          <w:sz w:val="24"/>
          <w:szCs w:val="24"/>
        </w:rPr>
        <w:t xml:space="preserve"> (19) Victoria Espinoza (University of New Haven - Henry C. Lee College of Criminal Justice and Forensic Sciences)</w:t>
      </w:r>
      <w:r w:rsidR="00FE5077">
        <w:rPr>
          <w:rFonts w:asciiTheme="majorBidi" w:hAnsiTheme="majorBidi" w:cstheme="majorBidi"/>
          <w:sz w:val="24"/>
          <w:szCs w:val="24"/>
        </w:rPr>
        <w:t xml:space="preserve"> (20) Alexis Acevedo</w:t>
      </w:r>
      <w:r w:rsidR="00846FE5">
        <w:rPr>
          <w:rFonts w:asciiTheme="majorBidi" w:hAnsiTheme="majorBidi" w:cstheme="majorBidi"/>
          <w:sz w:val="24"/>
          <w:szCs w:val="24"/>
        </w:rPr>
        <w:t xml:space="preserve"> (21) Allison Echeverria</w:t>
      </w:r>
    </w:p>
    <w:p w14:paraId="27D0776E" w14:textId="77777777" w:rsidR="00E62637" w:rsidRPr="00042A65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sz w:val="24"/>
          <w:szCs w:val="24"/>
        </w:rPr>
      </w:pPr>
    </w:p>
    <w:p w14:paraId="0382717C" w14:textId="77777777" w:rsidR="00E62637" w:rsidRPr="00042A65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>External reader for Ph.D. dissertation proposals</w:t>
      </w:r>
    </w:p>
    <w:p w14:paraId="70266663" w14:textId="77777777" w:rsidR="00ED43EC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ab/>
      </w:r>
    </w:p>
    <w:p w14:paraId="3E485034" w14:textId="0C32CFA4" w:rsidR="00E62637" w:rsidRPr="00042A65" w:rsidRDefault="00ED43EC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i/>
          <w:color w:val="002060"/>
          <w:sz w:val="24"/>
          <w:szCs w:val="24"/>
        </w:rPr>
        <w:tab/>
      </w:r>
      <w:r w:rsidR="00E62637" w:rsidRPr="00042A65">
        <w:rPr>
          <w:rFonts w:asciiTheme="majorBidi" w:hAnsiTheme="majorBidi" w:cstheme="majorBidi"/>
          <w:sz w:val="24"/>
          <w:szCs w:val="24"/>
        </w:rPr>
        <w:t>(1) Tonya Desa (2) Christopher R. Hermann (3) Matasha Harris (4) LaNina N. Cooke (5) Kevin Barrett (6) Ahmet Kule (7) Phillip Kopp (8) Jisun Choi</w:t>
      </w:r>
      <w:r w:rsidR="00E62637" w:rsidRPr="00042A65">
        <w:rPr>
          <w:rFonts w:asciiTheme="majorBidi" w:hAnsiTheme="majorBidi" w:cstheme="majorBidi"/>
          <w:sz w:val="24"/>
          <w:szCs w:val="24"/>
        </w:rPr>
        <w:tab/>
      </w:r>
    </w:p>
    <w:p w14:paraId="7739B088" w14:textId="77777777" w:rsidR="00E62637" w:rsidRPr="00042A65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sz w:val="24"/>
          <w:szCs w:val="24"/>
        </w:rPr>
      </w:pPr>
    </w:p>
    <w:p w14:paraId="7B3642D8" w14:textId="05284521" w:rsidR="00E62637" w:rsidRPr="00042A65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 xml:space="preserve">Chair of M.A. </w:t>
      </w:r>
      <w:r w:rsidR="002F0495"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>t</w:t>
      </w: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>heses</w:t>
      </w:r>
    </w:p>
    <w:p w14:paraId="07F7FB78" w14:textId="77777777" w:rsidR="00ED43EC" w:rsidRDefault="00E62637" w:rsidP="00E62637">
      <w:pPr>
        <w:pStyle w:val="PlainText"/>
        <w:tabs>
          <w:tab w:val="left" w:pos="720"/>
        </w:tabs>
        <w:rPr>
          <w:rFonts w:asciiTheme="majorBidi" w:hAnsiTheme="majorBidi" w:cstheme="majorBidi"/>
          <w:b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color w:val="002060"/>
          <w:sz w:val="24"/>
          <w:szCs w:val="24"/>
        </w:rPr>
        <w:tab/>
      </w:r>
    </w:p>
    <w:p w14:paraId="6BAF58F8" w14:textId="4F76DAC6" w:rsidR="00E62637" w:rsidRPr="00042A65" w:rsidRDefault="00ED43EC" w:rsidP="00E62637">
      <w:pPr>
        <w:pStyle w:val="PlainText"/>
        <w:tabs>
          <w:tab w:val="left" w:pos="720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color w:val="002060"/>
          <w:sz w:val="24"/>
          <w:szCs w:val="24"/>
        </w:rPr>
        <w:tab/>
      </w:r>
      <w:r w:rsidR="00E62637" w:rsidRPr="00042A65">
        <w:rPr>
          <w:rFonts w:asciiTheme="majorBidi" w:hAnsiTheme="majorBidi" w:cstheme="majorBidi"/>
          <w:sz w:val="24"/>
          <w:szCs w:val="24"/>
        </w:rPr>
        <w:t xml:space="preserve">(1) Jean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Lem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(2) Catherine </w:t>
      </w:r>
      <w:proofErr w:type="spellStart"/>
      <w:r w:rsidR="00E62637" w:rsidRPr="00042A65">
        <w:rPr>
          <w:rFonts w:asciiTheme="majorBidi" w:hAnsiTheme="majorBidi" w:cstheme="majorBidi"/>
          <w:sz w:val="24"/>
          <w:szCs w:val="24"/>
        </w:rPr>
        <w:t>Salzinger</w:t>
      </w:r>
      <w:proofErr w:type="spellEnd"/>
      <w:r w:rsidR="00E62637" w:rsidRPr="00042A65">
        <w:rPr>
          <w:rFonts w:asciiTheme="majorBidi" w:hAnsiTheme="majorBidi" w:cstheme="majorBidi"/>
          <w:sz w:val="24"/>
          <w:szCs w:val="24"/>
        </w:rPr>
        <w:t xml:space="preserve"> (3) Mijin Kim </w:t>
      </w:r>
      <w:r w:rsidR="004740AF" w:rsidRPr="00042A65">
        <w:rPr>
          <w:rFonts w:asciiTheme="majorBidi" w:hAnsiTheme="majorBidi" w:cstheme="majorBidi"/>
          <w:sz w:val="24"/>
          <w:szCs w:val="24"/>
        </w:rPr>
        <w:t>(4) Kathy Mora</w:t>
      </w:r>
      <w:r w:rsidR="00782F69" w:rsidRPr="00042A65">
        <w:rPr>
          <w:rFonts w:asciiTheme="majorBidi" w:hAnsiTheme="majorBidi" w:cstheme="majorBidi"/>
          <w:sz w:val="24"/>
          <w:szCs w:val="24"/>
        </w:rPr>
        <w:t xml:space="preserve"> (5) Thanaphon </w:t>
      </w:r>
      <w:r w:rsidR="00782F69" w:rsidRPr="00042A65">
        <w:rPr>
          <w:rFonts w:asciiTheme="majorBidi" w:hAnsiTheme="majorBidi" w:cstheme="majorBidi"/>
          <w:sz w:val="24"/>
          <w:szCs w:val="24"/>
        </w:rPr>
        <w:tab/>
        <w:t>Nunphong</w:t>
      </w:r>
    </w:p>
    <w:p w14:paraId="40F50FB7" w14:textId="77777777" w:rsidR="00E62637" w:rsidRPr="00042A65" w:rsidRDefault="00E62637" w:rsidP="00E62637">
      <w:pPr>
        <w:pStyle w:val="PlainText"/>
        <w:tabs>
          <w:tab w:val="left" w:pos="1440"/>
        </w:tabs>
        <w:rPr>
          <w:rFonts w:asciiTheme="majorBidi" w:hAnsiTheme="majorBidi" w:cstheme="majorBidi"/>
          <w:b/>
          <w:sz w:val="24"/>
          <w:szCs w:val="24"/>
        </w:rPr>
      </w:pPr>
    </w:p>
    <w:p w14:paraId="1468AF6F" w14:textId="50E28CEB" w:rsidR="00E62637" w:rsidRDefault="00E62637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/>
          <w:i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 xml:space="preserve">Member of M.A. </w:t>
      </w:r>
      <w:r w:rsidR="002F0495"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>t</w:t>
      </w: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</w:rPr>
        <w:t>heses</w:t>
      </w:r>
    </w:p>
    <w:p w14:paraId="11863A45" w14:textId="77777777" w:rsidR="00ED43EC" w:rsidRPr="00042A65" w:rsidRDefault="00ED43EC" w:rsidP="00E62637">
      <w:pPr>
        <w:pStyle w:val="PlainText"/>
        <w:tabs>
          <w:tab w:val="left" w:pos="1440"/>
        </w:tabs>
        <w:ind w:left="720" w:hanging="720"/>
        <w:rPr>
          <w:rFonts w:asciiTheme="majorBidi" w:hAnsiTheme="majorBidi" w:cstheme="majorBidi"/>
          <w:b/>
          <w:color w:val="002060"/>
          <w:sz w:val="24"/>
          <w:szCs w:val="24"/>
        </w:rPr>
      </w:pPr>
    </w:p>
    <w:p w14:paraId="0F1EE189" w14:textId="4C024A65" w:rsidR="00E62637" w:rsidRPr="00042A65" w:rsidRDefault="00E62637" w:rsidP="00DD0BC4">
      <w:pPr>
        <w:pStyle w:val="PlainText"/>
        <w:numPr>
          <w:ilvl w:val="0"/>
          <w:numId w:val="21"/>
        </w:numPr>
        <w:tabs>
          <w:tab w:val="left" w:pos="1170"/>
        </w:tabs>
        <w:ind w:left="720" w:firstLine="60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  <w:sz w:val="24"/>
          <w:szCs w:val="24"/>
        </w:rPr>
        <w:t>Shari Bath (New York University) (2) Rosanna Cruz (3) Natalie Loveland (4) Colin Asher (Columbi</w:t>
      </w:r>
      <w:r w:rsidR="00853411" w:rsidRPr="00042A65">
        <w:rPr>
          <w:rFonts w:asciiTheme="majorBidi" w:hAnsiTheme="majorBidi" w:cstheme="majorBidi"/>
          <w:sz w:val="24"/>
          <w:szCs w:val="24"/>
        </w:rPr>
        <w:t xml:space="preserve">a University) (5) Ben Schwerin </w:t>
      </w:r>
      <w:r w:rsidR="00D32E66" w:rsidRPr="00042A65">
        <w:rPr>
          <w:rFonts w:asciiTheme="majorBidi" w:hAnsiTheme="majorBidi" w:cstheme="majorBidi"/>
          <w:sz w:val="24"/>
          <w:szCs w:val="24"/>
        </w:rPr>
        <w:t xml:space="preserve">(6) </w:t>
      </w:r>
      <w:proofErr w:type="spellStart"/>
      <w:r w:rsidR="00D32E66" w:rsidRPr="00042A65">
        <w:rPr>
          <w:rFonts w:asciiTheme="majorBidi" w:hAnsiTheme="majorBidi" w:cstheme="majorBidi"/>
          <w:sz w:val="24"/>
          <w:szCs w:val="24"/>
        </w:rPr>
        <w:t>Yuna</w:t>
      </w:r>
      <w:proofErr w:type="spellEnd"/>
      <w:r w:rsidR="00D32E66" w:rsidRPr="00042A65">
        <w:rPr>
          <w:rFonts w:asciiTheme="majorBidi" w:hAnsiTheme="majorBidi" w:cstheme="majorBidi"/>
          <w:sz w:val="24"/>
          <w:szCs w:val="24"/>
        </w:rPr>
        <w:t xml:space="preserve"> Kim</w:t>
      </w:r>
      <w:r w:rsidR="002E5FF2" w:rsidRPr="00042A65">
        <w:rPr>
          <w:rFonts w:asciiTheme="majorBidi" w:hAnsiTheme="majorBidi" w:cstheme="majorBidi"/>
          <w:sz w:val="24"/>
          <w:szCs w:val="24"/>
        </w:rPr>
        <w:t xml:space="preserve"> (7) </w:t>
      </w:r>
      <w:proofErr w:type="spellStart"/>
      <w:r w:rsidR="002E5FF2" w:rsidRPr="00042A65">
        <w:rPr>
          <w:rFonts w:asciiTheme="majorBidi" w:hAnsiTheme="majorBidi" w:cstheme="majorBidi"/>
          <w:sz w:val="24"/>
          <w:szCs w:val="24"/>
        </w:rPr>
        <w:t>Somziligdou</w:t>
      </w:r>
      <w:proofErr w:type="spellEnd"/>
      <w:r w:rsidR="002E5FF2" w:rsidRPr="00042A6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5FF2" w:rsidRPr="00042A65">
        <w:rPr>
          <w:rFonts w:asciiTheme="majorBidi" w:hAnsiTheme="majorBidi" w:cstheme="majorBidi"/>
          <w:sz w:val="24"/>
          <w:szCs w:val="24"/>
        </w:rPr>
        <w:t>Carolle</w:t>
      </w:r>
      <w:proofErr w:type="spellEnd"/>
      <w:r w:rsidR="002E5FF2" w:rsidRPr="00042A6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E5FF2" w:rsidRPr="00042A65">
        <w:rPr>
          <w:rFonts w:asciiTheme="majorBidi" w:hAnsiTheme="majorBidi" w:cstheme="majorBidi"/>
          <w:sz w:val="24"/>
          <w:szCs w:val="24"/>
        </w:rPr>
        <w:t>Zabre</w:t>
      </w:r>
      <w:proofErr w:type="spellEnd"/>
    </w:p>
    <w:p w14:paraId="0EECE235" w14:textId="30AEB2BE" w:rsidR="001D7D72" w:rsidRPr="00042A65" w:rsidRDefault="001D7D72" w:rsidP="001D7D72">
      <w:pPr>
        <w:pStyle w:val="PlainText"/>
        <w:tabs>
          <w:tab w:val="left" w:pos="1440"/>
        </w:tabs>
        <w:rPr>
          <w:rFonts w:asciiTheme="majorBidi" w:hAnsiTheme="majorBidi" w:cstheme="majorBidi"/>
          <w:sz w:val="24"/>
          <w:szCs w:val="24"/>
        </w:rPr>
      </w:pPr>
    </w:p>
    <w:p w14:paraId="390BF24C" w14:textId="56B1FCEF" w:rsidR="001D7D72" w:rsidRDefault="001D7D72" w:rsidP="001D7D72">
      <w:pPr>
        <w:pStyle w:val="PlainText"/>
        <w:tabs>
          <w:tab w:val="left" w:pos="1440"/>
        </w:tabs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 w:rsidRPr="00042A65">
        <w:rPr>
          <w:rFonts w:asciiTheme="majorBidi" w:hAnsiTheme="majorBidi" w:cstheme="majorBidi"/>
          <w:b/>
          <w:bCs/>
          <w:color w:val="002060"/>
          <w:sz w:val="24"/>
          <w:szCs w:val="24"/>
        </w:rPr>
        <w:t xml:space="preserve">Mentor for </w:t>
      </w:r>
      <w:r w:rsidR="002F0495" w:rsidRPr="00042A65">
        <w:rPr>
          <w:rFonts w:asciiTheme="majorBidi" w:hAnsiTheme="majorBidi" w:cstheme="majorBidi"/>
          <w:b/>
          <w:bCs/>
          <w:color w:val="002060"/>
          <w:sz w:val="24"/>
          <w:szCs w:val="24"/>
        </w:rPr>
        <w:t>u</w:t>
      </w:r>
      <w:r w:rsidRPr="00042A65">
        <w:rPr>
          <w:rFonts w:asciiTheme="majorBidi" w:hAnsiTheme="majorBidi" w:cstheme="majorBidi"/>
          <w:b/>
          <w:bCs/>
          <w:color w:val="002060"/>
          <w:sz w:val="24"/>
          <w:szCs w:val="24"/>
        </w:rPr>
        <w:t xml:space="preserve">ndergraduate </w:t>
      </w:r>
      <w:r w:rsidR="002F0495" w:rsidRPr="00042A65">
        <w:rPr>
          <w:rFonts w:asciiTheme="majorBidi" w:hAnsiTheme="majorBidi" w:cstheme="majorBidi"/>
          <w:b/>
          <w:bCs/>
          <w:color w:val="002060"/>
          <w:sz w:val="24"/>
          <w:szCs w:val="24"/>
        </w:rPr>
        <w:t>t</w:t>
      </w:r>
      <w:r w:rsidRPr="00042A65">
        <w:rPr>
          <w:rFonts w:asciiTheme="majorBidi" w:hAnsiTheme="majorBidi" w:cstheme="majorBidi"/>
          <w:b/>
          <w:bCs/>
          <w:color w:val="002060"/>
          <w:sz w:val="24"/>
          <w:szCs w:val="24"/>
        </w:rPr>
        <w:t>heses</w:t>
      </w:r>
    </w:p>
    <w:p w14:paraId="36952751" w14:textId="77777777" w:rsidR="00ED43EC" w:rsidRPr="00042A65" w:rsidRDefault="00ED43EC" w:rsidP="001D7D72">
      <w:pPr>
        <w:pStyle w:val="PlainText"/>
        <w:tabs>
          <w:tab w:val="left" w:pos="1440"/>
        </w:tabs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</w:p>
    <w:p w14:paraId="6DDC588D" w14:textId="6C7EEB19" w:rsidR="001D7D72" w:rsidRPr="0096713B" w:rsidRDefault="001D7D72" w:rsidP="000A6A6D">
      <w:pPr>
        <w:pStyle w:val="PlainText"/>
        <w:tabs>
          <w:tab w:val="left" w:pos="1440"/>
        </w:tabs>
        <w:ind w:left="720"/>
        <w:rPr>
          <w:rFonts w:asciiTheme="majorBidi" w:hAnsiTheme="majorBidi" w:cstheme="majorBidi"/>
          <w:sz w:val="24"/>
          <w:szCs w:val="24"/>
        </w:rPr>
      </w:pPr>
      <w:r w:rsidRPr="0096713B">
        <w:rPr>
          <w:rFonts w:asciiTheme="majorBidi" w:hAnsiTheme="majorBidi" w:cstheme="majorBidi"/>
          <w:sz w:val="24"/>
          <w:szCs w:val="24"/>
        </w:rPr>
        <w:t>(1) Monique Ritchie</w:t>
      </w:r>
      <w:r w:rsidR="00950FB2" w:rsidRPr="0096713B">
        <w:rPr>
          <w:rFonts w:asciiTheme="majorBidi" w:hAnsiTheme="majorBidi" w:cstheme="majorBidi"/>
          <w:sz w:val="24"/>
          <w:szCs w:val="24"/>
        </w:rPr>
        <w:t xml:space="preserve"> (2) Jennifer Obando</w:t>
      </w:r>
      <w:r w:rsidR="00B20171" w:rsidRPr="0096713B">
        <w:rPr>
          <w:rFonts w:asciiTheme="majorBidi" w:hAnsiTheme="majorBidi" w:cstheme="majorBidi"/>
          <w:sz w:val="24"/>
          <w:szCs w:val="24"/>
        </w:rPr>
        <w:t xml:space="preserve"> (3) Anisa Munim (4) Terrel Rowe</w:t>
      </w:r>
      <w:r w:rsidR="000A6A6D" w:rsidRPr="0096713B">
        <w:rPr>
          <w:rFonts w:asciiTheme="majorBidi" w:hAnsiTheme="majorBidi" w:cstheme="majorBidi"/>
          <w:sz w:val="24"/>
          <w:szCs w:val="24"/>
        </w:rPr>
        <w:t xml:space="preserve"> (5) Tahari Matthews</w:t>
      </w:r>
      <w:r w:rsidR="00371A76">
        <w:rPr>
          <w:rFonts w:asciiTheme="majorBidi" w:hAnsiTheme="majorBidi" w:cstheme="majorBidi"/>
          <w:sz w:val="24"/>
          <w:szCs w:val="24"/>
        </w:rPr>
        <w:t xml:space="preserve"> (6) Danilo Diaz</w:t>
      </w:r>
    </w:p>
    <w:p w14:paraId="3AA9AACC" w14:textId="57EC033E" w:rsidR="003804CC" w:rsidRPr="0096713B" w:rsidRDefault="003804CC" w:rsidP="003804CC">
      <w:pPr>
        <w:pStyle w:val="PlainText"/>
        <w:tabs>
          <w:tab w:val="left" w:pos="1440"/>
        </w:tabs>
        <w:rPr>
          <w:rFonts w:asciiTheme="majorBidi" w:hAnsiTheme="majorBidi" w:cstheme="majorBidi"/>
          <w:sz w:val="24"/>
          <w:szCs w:val="24"/>
        </w:rPr>
      </w:pPr>
    </w:p>
    <w:p w14:paraId="6B8A91DD" w14:textId="77777777" w:rsidR="001417BD" w:rsidRPr="00042A65" w:rsidRDefault="001417BD" w:rsidP="0059046B">
      <w:pPr>
        <w:pStyle w:val="Heading1"/>
        <w:rPr>
          <w:rFonts w:asciiTheme="majorBidi" w:hAnsiTheme="majorBidi" w:cstheme="majorBidi"/>
          <w:color w:val="002060"/>
          <w:sz w:val="28"/>
          <w:szCs w:val="28"/>
          <w:u w:val="none"/>
        </w:rPr>
      </w:pPr>
      <w:bookmarkStart w:id="12" w:name="Professional_Service"/>
      <w:bookmarkEnd w:id="12"/>
      <w:r w:rsidRPr="00042A65">
        <w:rPr>
          <w:rFonts w:asciiTheme="majorBidi" w:hAnsiTheme="majorBidi" w:cstheme="majorBidi"/>
          <w:b/>
          <w:color w:val="002060"/>
          <w:sz w:val="28"/>
          <w:szCs w:val="28"/>
          <w:u w:val="none"/>
        </w:rPr>
        <w:t>P</w:t>
      </w:r>
      <w:r w:rsidR="00965E2C" w:rsidRPr="00042A65">
        <w:rPr>
          <w:rFonts w:asciiTheme="majorBidi" w:hAnsiTheme="majorBidi" w:cstheme="majorBidi"/>
          <w:b/>
          <w:color w:val="002060"/>
          <w:sz w:val="28"/>
          <w:szCs w:val="28"/>
          <w:u w:val="none"/>
        </w:rPr>
        <w:t>rofessional Service</w:t>
      </w:r>
      <w:r w:rsidR="006E1059" w:rsidRPr="00042A65">
        <w:rPr>
          <w:rFonts w:asciiTheme="majorBidi" w:hAnsiTheme="majorBidi" w:cstheme="majorBidi"/>
          <w:b/>
          <w:color w:val="002060"/>
          <w:sz w:val="28"/>
          <w:szCs w:val="28"/>
          <w:u w:val="none"/>
        </w:rPr>
        <w:t xml:space="preserve"> (selected)</w:t>
      </w:r>
    </w:p>
    <w:p w14:paraId="3E0AB695" w14:textId="77777777" w:rsidR="00067874" w:rsidRPr="00042A65" w:rsidRDefault="00067874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3C0B502A" w14:textId="044B19D7" w:rsidR="00C936E9" w:rsidRDefault="0044168D" w:rsidP="0059046B">
      <w:pPr>
        <w:pStyle w:val="Heading1"/>
        <w:rPr>
          <w:rFonts w:asciiTheme="majorBidi" w:hAnsiTheme="majorBidi" w:cstheme="majorBidi"/>
          <w:b/>
          <w:i/>
          <w:color w:val="002060"/>
          <w:sz w:val="24"/>
          <w:szCs w:val="24"/>
          <w:u w:val="none"/>
        </w:rPr>
      </w:pPr>
      <w:r w:rsidRPr="00042A65">
        <w:rPr>
          <w:rFonts w:asciiTheme="majorBidi" w:hAnsiTheme="majorBidi" w:cstheme="majorBidi"/>
          <w:b/>
          <w:i/>
          <w:color w:val="002060"/>
          <w:sz w:val="24"/>
          <w:szCs w:val="24"/>
          <w:u w:val="none"/>
        </w:rPr>
        <w:t>Journal reviewer</w:t>
      </w:r>
      <w:r w:rsidR="00747ABB" w:rsidRPr="00042A65">
        <w:rPr>
          <w:rFonts w:asciiTheme="majorBidi" w:hAnsiTheme="majorBidi" w:cstheme="majorBidi"/>
          <w:b/>
          <w:i/>
          <w:color w:val="002060"/>
          <w:sz w:val="24"/>
          <w:szCs w:val="24"/>
          <w:u w:val="none"/>
        </w:rPr>
        <w:t xml:space="preserve"> (selected)</w:t>
      </w:r>
    </w:p>
    <w:p w14:paraId="3A352F29" w14:textId="77777777" w:rsidR="00ED43EC" w:rsidRPr="00ED43EC" w:rsidRDefault="00ED43EC" w:rsidP="00ED43EC"/>
    <w:p w14:paraId="190F3387" w14:textId="5A3E5AF8" w:rsidR="00033EAD" w:rsidRPr="00042A65" w:rsidRDefault="004D7701" w:rsidP="0059046B">
      <w:pPr>
        <w:pStyle w:val="Heading1"/>
        <w:ind w:left="720"/>
        <w:rPr>
          <w:rFonts w:asciiTheme="majorBidi" w:hAnsiTheme="majorBidi" w:cstheme="majorBidi"/>
          <w:sz w:val="24"/>
          <w:szCs w:val="24"/>
          <w:u w:val="none"/>
        </w:rPr>
      </w:pPr>
      <w:r w:rsidRPr="00042A65">
        <w:rPr>
          <w:rFonts w:asciiTheme="majorBidi" w:hAnsiTheme="majorBidi" w:cstheme="majorBidi"/>
          <w:sz w:val="24"/>
          <w:szCs w:val="24"/>
          <w:u w:val="none"/>
        </w:rPr>
        <w:t xml:space="preserve">American Journal of Public Health, </w:t>
      </w:r>
      <w:r w:rsidR="00A02AA7" w:rsidRPr="00042A65">
        <w:rPr>
          <w:rFonts w:asciiTheme="majorBidi" w:hAnsiTheme="majorBidi" w:cstheme="majorBidi"/>
          <w:sz w:val="24"/>
          <w:szCs w:val="24"/>
          <w:u w:val="none"/>
        </w:rPr>
        <w:t>Corrections: Policy, Practice and Research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A02AA7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CC67DF" w:rsidRPr="00042A65">
        <w:rPr>
          <w:rFonts w:asciiTheme="majorBidi" w:hAnsiTheme="majorBidi" w:cstheme="majorBidi"/>
          <w:sz w:val="24"/>
          <w:szCs w:val="24"/>
          <w:u w:val="none"/>
        </w:rPr>
        <w:t>Crime &amp; Delinquency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E70B14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DD4C00" w:rsidRPr="00042A65">
        <w:rPr>
          <w:rFonts w:asciiTheme="majorBidi" w:hAnsiTheme="majorBidi" w:cstheme="majorBidi"/>
          <w:sz w:val="24"/>
          <w:szCs w:val="24"/>
          <w:u w:val="none"/>
        </w:rPr>
        <w:t>Criminal Justice and Behavior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DD4C00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t>Criminal Justice Policy Review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t xml:space="preserve"> Criminal Justice Review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FF28AC" w:rsidRPr="00042A65">
        <w:rPr>
          <w:rFonts w:asciiTheme="majorBidi" w:hAnsiTheme="majorBidi" w:cstheme="majorBidi"/>
          <w:sz w:val="24"/>
          <w:szCs w:val="24"/>
          <w:u w:val="none"/>
        </w:rPr>
        <w:t>Health &amp; Justice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FF28AC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747ABB" w:rsidRPr="00042A65">
        <w:rPr>
          <w:rFonts w:asciiTheme="majorBidi" w:hAnsiTheme="majorBidi" w:cstheme="majorBidi"/>
          <w:sz w:val="24"/>
          <w:szCs w:val="24"/>
          <w:u w:val="none"/>
        </w:rPr>
        <w:t>International Journal of Criminal Justice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747ABB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 xml:space="preserve">International Journal of Law; Crime and Justice; </w:t>
      </w:r>
      <w:r w:rsidR="005B632F" w:rsidRPr="00042A65">
        <w:rPr>
          <w:rFonts w:asciiTheme="majorBidi" w:hAnsiTheme="majorBidi" w:cstheme="majorBidi"/>
          <w:sz w:val="24"/>
          <w:szCs w:val="24"/>
          <w:u w:val="none"/>
        </w:rPr>
        <w:t>International Journal of Offender Therapy &amp; Comparative Criminology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5B632F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F33F9F" w:rsidRPr="00042A65">
        <w:rPr>
          <w:rFonts w:asciiTheme="majorBidi" w:hAnsiTheme="majorBidi" w:cstheme="majorBidi"/>
          <w:sz w:val="24"/>
          <w:szCs w:val="24"/>
          <w:u w:val="none"/>
        </w:rPr>
        <w:t xml:space="preserve">Journal of Correctional Health </w:t>
      </w:r>
      <w:r w:rsidR="00087FAA" w:rsidRPr="00042A65">
        <w:rPr>
          <w:rFonts w:asciiTheme="majorBidi" w:hAnsiTheme="majorBidi" w:cstheme="majorBidi"/>
          <w:sz w:val="24"/>
          <w:szCs w:val="24"/>
          <w:u w:val="none"/>
        </w:rPr>
        <w:t>Care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39226D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t xml:space="preserve">Journal of Criminal 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lastRenderedPageBreak/>
        <w:t>Justice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t xml:space="preserve"> Journal of Offender Rehabilitation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39590B" w:rsidRPr="00042A65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="0039226D" w:rsidRPr="00042A65">
        <w:rPr>
          <w:rFonts w:asciiTheme="majorBidi" w:hAnsiTheme="majorBidi" w:cstheme="majorBidi"/>
          <w:sz w:val="24"/>
          <w:szCs w:val="24"/>
          <w:u w:val="none"/>
        </w:rPr>
        <w:t>Journal of Re</w:t>
      </w:r>
      <w:r w:rsidR="00955C5E" w:rsidRPr="00042A65">
        <w:rPr>
          <w:rFonts w:asciiTheme="majorBidi" w:hAnsiTheme="majorBidi" w:cstheme="majorBidi"/>
          <w:sz w:val="24"/>
          <w:szCs w:val="24"/>
          <w:u w:val="none"/>
        </w:rPr>
        <w:t>search in Crime and Delinquency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CB3862" w:rsidRPr="00042A65">
        <w:rPr>
          <w:rFonts w:asciiTheme="majorBidi" w:hAnsiTheme="majorBidi" w:cstheme="majorBidi"/>
          <w:sz w:val="24"/>
          <w:szCs w:val="24"/>
          <w:u w:val="none"/>
        </w:rPr>
        <w:t xml:space="preserve"> Justice Quarterly</w:t>
      </w:r>
      <w:r w:rsidR="009E383B">
        <w:rPr>
          <w:rFonts w:asciiTheme="majorBidi" w:hAnsiTheme="majorBidi" w:cstheme="majorBidi"/>
          <w:sz w:val="24"/>
          <w:szCs w:val="24"/>
          <w:u w:val="none"/>
        </w:rPr>
        <w:t>;</w:t>
      </w:r>
      <w:r w:rsidR="0080137F" w:rsidRPr="00042A65">
        <w:rPr>
          <w:rFonts w:asciiTheme="majorBidi" w:hAnsiTheme="majorBidi" w:cstheme="majorBidi"/>
          <w:sz w:val="24"/>
          <w:szCs w:val="24"/>
          <w:u w:val="none"/>
        </w:rPr>
        <w:t xml:space="preserve"> Public Administration Review</w:t>
      </w:r>
      <w:r w:rsidR="002C6EC5" w:rsidRPr="00042A65">
        <w:rPr>
          <w:rFonts w:asciiTheme="majorBidi" w:hAnsiTheme="majorBidi" w:cstheme="majorBidi"/>
          <w:sz w:val="24"/>
          <w:szCs w:val="24"/>
          <w:u w:val="none"/>
        </w:rPr>
        <w:t xml:space="preserve"> and Security Journal</w:t>
      </w:r>
    </w:p>
    <w:p w14:paraId="77387477" w14:textId="77777777" w:rsidR="00C14F5D" w:rsidRPr="00042A65" w:rsidRDefault="00C14F5D" w:rsidP="0059046B">
      <w:pPr>
        <w:ind w:left="1440" w:hanging="1440"/>
        <w:rPr>
          <w:rFonts w:asciiTheme="majorBidi" w:hAnsiTheme="majorBidi" w:cstheme="majorBidi"/>
          <w:b/>
          <w:i/>
          <w:color w:val="002060"/>
        </w:rPr>
      </w:pPr>
    </w:p>
    <w:p w14:paraId="4BD902CC" w14:textId="77777777" w:rsidR="00D33F8A" w:rsidRDefault="00552720" w:rsidP="0059046B">
      <w:pPr>
        <w:ind w:left="1440" w:hanging="1440"/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Proposal reviewe</w:t>
      </w:r>
      <w:r w:rsidR="00C936E9" w:rsidRPr="00042A65">
        <w:rPr>
          <w:rFonts w:asciiTheme="majorBidi" w:hAnsiTheme="majorBidi" w:cstheme="majorBidi"/>
          <w:b/>
          <w:i/>
          <w:color w:val="002060"/>
        </w:rPr>
        <w:t>r</w:t>
      </w:r>
    </w:p>
    <w:p w14:paraId="33883867" w14:textId="77777777" w:rsidR="00ED43EC" w:rsidRPr="00042A65" w:rsidRDefault="00ED43EC" w:rsidP="0059046B">
      <w:pPr>
        <w:ind w:left="1440" w:hanging="1440"/>
        <w:rPr>
          <w:rFonts w:asciiTheme="majorBidi" w:hAnsiTheme="majorBidi" w:cstheme="majorBidi"/>
          <w:color w:val="002060"/>
        </w:rPr>
      </w:pPr>
    </w:p>
    <w:p w14:paraId="5F4D38D4" w14:textId="77777777" w:rsidR="00570F03" w:rsidRPr="00042A65" w:rsidRDefault="00570F03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National Science Foundation, Doctoral Dissertation Research Improvement Grant Proposal, 2015</w:t>
      </w:r>
    </w:p>
    <w:p w14:paraId="308A0C5C" w14:textId="77777777" w:rsidR="00552720" w:rsidRPr="00042A65" w:rsidRDefault="00F23055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The Jacob &amp; Valeria </w:t>
      </w:r>
      <w:proofErr w:type="spellStart"/>
      <w:r w:rsidR="00552720" w:rsidRPr="00042A65">
        <w:rPr>
          <w:rFonts w:asciiTheme="majorBidi" w:hAnsiTheme="majorBidi" w:cstheme="majorBidi"/>
        </w:rPr>
        <w:t>Langeloth</w:t>
      </w:r>
      <w:proofErr w:type="spellEnd"/>
      <w:r w:rsidR="00552720" w:rsidRPr="00042A65">
        <w:rPr>
          <w:rFonts w:asciiTheme="majorBidi" w:hAnsiTheme="majorBidi" w:cstheme="majorBidi"/>
        </w:rPr>
        <w:t xml:space="preserve"> Foundation</w:t>
      </w:r>
      <w:r w:rsidR="00934DE7" w:rsidRPr="00042A65">
        <w:rPr>
          <w:rFonts w:asciiTheme="majorBidi" w:hAnsiTheme="majorBidi" w:cstheme="majorBidi"/>
        </w:rPr>
        <w:t xml:space="preserve">, </w:t>
      </w:r>
      <w:r w:rsidR="00067874" w:rsidRPr="00042A65">
        <w:rPr>
          <w:rFonts w:asciiTheme="majorBidi" w:hAnsiTheme="majorBidi" w:cstheme="majorBidi"/>
        </w:rPr>
        <w:t>2013</w:t>
      </w:r>
    </w:p>
    <w:p w14:paraId="3B08FC1D" w14:textId="77777777" w:rsidR="00D33F8A" w:rsidRPr="00042A65" w:rsidRDefault="00D33F8A" w:rsidP="0059046B">
      <w:pPr>
        <w:ind w:left="144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>Faculty grant applications at St. Joseph’s College, New York, 2009</w:t>
      </w:r>
    </w:p>
    <w:p w14:paraId="31226E7B" w14:textId="77777777" w:rsidR="00BC52A9" w:rsidRPr="00042A65" w:rsidRDefault="00BC52A9" w:rsidP="0059046B">
      <w:pPr>
        <w:ind w:left="720" w:hanging="720"/>
        <w:rPr>
          <w:rFonts w:asciiTheme="majorBidi" w:hAnsiTheme="majorBidi" w:cstheme="majorBidi"/>
          <w:b/>
          <w:i/>
          <w:color w:val="002060"/>
        </w:rPr>
      </w:pPr>
    </w:p>
    <w:p w14:paraId="7EC91011" w14:textId="6F692E4F" w:rsidR="00067874" w:rsidRDefault="00C936E9" w:rsidP="0059046B">
      <w:pPr>
        <w:ind w:left="720" w:hanging="720"/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Technical reviewer</w:t>
      </w:r>
    </w:p>
    <w:p w14:paraId="35D4DE36" w14:textId="77777777" w:rsidR="00ED43EC" w:rsidRPr="00042A65" w:rsidRDefault="00ED43EC" w:rsidP="0059046B">
      <w:pPr>
        <w:ind w:left="720" w:hanging="720"/>
        <w:rPr>
          <w:rFonts w:asciiTheme="majorBidi" w:hAnsiTheme="majorBidi" w:cstheme="majorBidi"/>
          <w:color w:val="002060"/>
        </w:rPr>
      </w:pPr>
    </w:p>
    <w:p w14:paraId="15261F43" w14:textId="77777777" w:rsidR="00EE2F09" w:rsidRPr="00042A65" w:rsidRDefault="00EE2F09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National Institute of Justice. </w:t>
      </w:r>
      <w:r w:rsidRPr="00042A65">
        <w:rPr>
          <w:rFonts w:asciiTheme="majorBidi" w:hAnsiTheme="majorBidi" w:cstheme="majorBidi"/>
          <w:i/>
        </w:rPr>
        <w:t>Data-Informed Jails: Challenges and Opportunities</w:t>
      </w:r>
      <w:r w:rsidRPr="00042A65">
        <w:rPr>
          <w:rFonts w:asciiTheme="majorBidi" w:hAnsiTheme="majorBidi" w:cstheme="majorBidi"/>
        </w:rPr>
        <w:t>. February 2020.</w:t>
      </w:r>
    </w:p>
    <w:p w14:paraId="027A6766" w14:textId="227F9FE7" w:rsidR="0097096B" w:rsidRPr="00042A65" w:rsidRDefault="0097096B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National Institute of Justice: </w:t>
      </w:r>
      <w:r w:rsidRPr="00042A65">
        <w:rPr>
          <w:rFonts w:asciiTheme="majorBidi" w:hAnsiTheme="majorBidi" w:cstheme="majorBidi"/>
          <w:i/>
        </w:rPr>
        <w:t>Researcher-Practitioner Partnership Project</w:t>
      </w:r>
      <w:r w:rsidRPr="00042A65">
        <w:rPr>
          <w:rFonts w:asciiTheme="majorBidi" w:hAnsiTheme="majorBidi" w:cstheme="majorBidi"/>
        </w:rPr>
        <w:t xml:space="preserve">. June 2015. </w:t>
      </w:r>
    </w:p>
    <w:p w14:paraId="2CDD540D" w14:textId="77777777" w:rsidR="00EE09FA" w:rsidRPr="00042A65" w:rsidRDefault="00EE09FA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Urban Institute: </w:t>
      </w:r>
      <w:r w:rsidRPr="00042A65">
        <w:rPr>
          <w:rFonts w:asciiTheme="majorBidi" w:hAnsiTheme="majorBidi" w:cstheme="majorBidi"/>
          <w:i/>
          <w:iCs/>
        </w:rPr>
        <w:t xml:space="preserve">Transition from Prison </w:t>
      </w:r>
      <w:r w:rsidR="00067874" w:rsidRPr="00042A65">
        <w:rPr>
          <w:rFonts w:asciiTheme="majorBidi" w:hAnsiTheme="majorBidi" w:cstheme="majorBidi"/>
          <w:i/>
          <w:iCs/>
        </w:rPr>
        <w:t xml:space="preserve">to Community Initiative Process </w:t>
      </w:r>
      <w:r w:rsidRPr="00042A65">
        <w:rPr>
          <w:rFonts w:asciiTheme="majorBidi" w:hAnsiTheme="majorBidi" w:cstheme="majorBidi"/>
          <w:i/>
          <w:iCs/>
        </w:rPr>
        <w:t>Evaluation Report,</w:t>
      </w:r>
      <w:r w:rsidR="00067874" w:rsidRPr="00042A65">
        <w:rPr>
          <w:rFonts w:asciiTheme="majorBidi" w:hAnsiTheme="majorBidi" w:cstheme="majorBidi"/>
        </w:rPr>
        <w:t xml:space="preserve"> 2012</w:t>
      </w:r>
    </w:p>
    <w:p w14:paraId="41EE3FB5" w14:textId="77777777" w:rsidR="00C636DE" w:rsidRPr="00042A65" w:rsidRDefault="00C636DE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RAND Corporation: </w:t>
      </w:r>
      <w:r w:rsidRPr="00042A65">
        <w:rPr>
          <w:rFonts w:asciiTheme="majorBidi" w:hAnsiTheme="majorBidi" w:cstheme="majorBidi"/>
          <w:i/>
          <w:iCs/>
        </w:rPr>
        <w:t>Understanding the Public Health Implications of Prisoner Reentry in California: State of the State Report</w:t>
      </w:r>
      <w:r w:rsidR="00067874" w:rsidRPr="00042A65">
        <w:rPr>
          <w:rFonts w:asciiTheme="majorBidi" w:hAnsiTheme="majorBidi" w:cstheme="majorBidi"/>
          <w:i/>
          <w:iCs/>
        </w:rPr>
        <w:t>,</w:t>
      </w:r>
      <w:r w:rsidRPr="00042A65">
        <w:rPr>
          <w:rFonts w:asciiTheme="majorBidi" w:hAnsiTheme="majorBidi" w:cstheme="majorBidi"/>
        </w:rPr>
        <w:t xml:space="preserve"> 2011</w:t>
      </w:r>
    </w:p>
    <w:p w14:paraId="6C0ECA15" w14:textId="77777777" w:rsidR="00067874" w:rsidRPr="00042A65" w:rsidRDefault="00067874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RAND Corporation: </w:t>
      </w:r>
      <w:r w:rsidRPr="00042A65">
        <w:rPr>
          <w:rFonts w:asciiTheme="majorBidi" w:hAnsiTheme="majorBidi" w:cstheme="majorBidi"/>
          <w:i/>
        </w:rPr>
        <w:t>Understanding the Public Health Implications of Prisoner Reentry in California</w:t>
      </w:r>
      <w:r w:rsidRPr="00042A65">
        <w:rPr>
          <w:rFonts w:asciiTheme="majorBidi" w:hAnsiTheme="majorBidi" w:cstheme="majorBidi"/>
        </w:rPr>
        <w:t>. 2009</w:t>
      </w:r>
      <w:r w:rsidR="0004353A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>(acknowledged in report)</w:t>
      </w:r>
    </w:p>
    <w:p w14:paraId="0E6B84D6" w14:textId="77777777" w:rsidR="006A1E4D" w:rsidRPr="00042A65" w:rsidRDefault="006A1E4D" w:rsidP="0059046B">
      <w:pPr>
        <w:ind w:left="1440" w:hanging="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Cs/>
        </w:rPr>
        <w:t xml:space="preserve">The New York City Department of Justice report: </w:t>
      </w:r>
      <w:r w:rsidRPr="00042A65">
        <w:rPr>
          <w:rFonts w:asciiTheme="majorBidi" w:hAnsiTheme="majorBidi" w:cstheme="majorBidi"/>
          <w:bCs/>
          <w:i/>
        </w:rPr>
        <w:t>The Collaborative Family Initiative</w:t>
      </w:r>
      <w:r w:rsidRPr="00042A65">
        <w:rPr>
          <w:rFonts w:asciiTheme="majorBidi" w:hAnsiTheme="majorBidi" w:cstheme="majorBidi"/>
          <w:bCs/>
        </w:rPr>
        <w:t xml:space="preserve">. April 2008 (acknowledged in </w:t>
      </w:r>
      <w:r w:rsidRPr="00042A65">
        <w:rPr>
          <w:rFonts w:asciiTheme="majorBidi" w:hAnsiTheme="majorBidi" w:cstheme="majorBidi"/>
          <w:bCs/>
        </w:rPr>
        <w:tab/>
        <w:t xml:space="preserve">report) </w:t>
      </w:r>
    </w:p>
    <w:p w14:paraId="4DD3CD4C" w14:textId="77777777" w:rsidR="006A1E4D" w:rsidRPr="00042A65" w:rsidRDefault="006A1E4D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Peeples, Carole &amp; Christie Donner. (2007). </w:t>
      </w:r>
      <w:r w:rsidRPr="00042A65">
        <w:rPr>
          <w:rFonts w:asciiTheme="majorBidi" w:hAnsiTheme="majorBidi" w:cstheme="majorBidi"/>
          <w:i/>
        </w:rPr>
        <w:t>Getting on after getting out: A re-entry guide for Colorado</w:t>
      </w:r>
      <w:r w:rsidRPr="00042A65">
        <w:rPr>
          <w:rFonts w:asciiTheme="majorBidi" w:hAnsiTheme="majorBidi" w:cstheme="majorBidi"/>
        </w:rPr>
        <w:t xml:space="preserve">. Denver: Colorado Criminal Justice Reform Coalition </w:t>
      </w:r>
      <w:r w:rsidR="0004353A" w:rsidRPr="00042A65">
        <w:rPr>
          <w:rFonts w:asciiTheme="majorBidi" w:hAnsiTheme="majorBidi" w:cstheme="majorBidi"/>
        </w:rPr>
        <w:t>(</w:t>
      </w:r>
      <w:r w:rsidRPr="00042A65">
        <w:rPr>
          <w:rFonts w:asciiTheme="majorBidi" w:hAnsiTheme="majorBidi" w:cstheme="majorBidi"/>
        </w:rPr>
        <w:t xml:space="preserve">acknowledged in book). </w:t>
      </w:r>
    </w:p>
    <w:p w14:paraId="5177C85B" w14:textId="77777777" w:rsidR="006A1E4D" w:rsidRPr="00042A65" w:rsidRDefault="006A1E4D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Manhattan Borough President Scott M. Stringer’s report: </w:t>
      </w:r>
      <w:r w:rsidRPr="00042A65">
        <w:rPr>
          <w:rFonts w:asciiTheme="majorBidi" w:hAnsiTheme="majorBidi" w:cstheme="majorBidi"/>
          <w:i/>
        </w:rPr>
        <w:t>Breaking Parole: An Analysis of the New York State Division of Parole’s Caseload Management Guidelines</w:t>
      </w:r>
      <w:r w:rsidRPr="00042A65">
        <w:rPr>
          <w:rFonts w:asciiTheme="majorBidi" w:hAnsiTheme="majorBidi" w:cstheme="majorBidi"/>
        </w:rPr>
        <w:t>. December 2006. (acknowledged in report)</w:t>
      </w:r>
    </w:p>
    <w:p w14:paraId="7B4E2C89" w14:textId="77777777" w:rsidR="002D1DDA" w:rsidRPr="00042A65" w:rsidRDefault="002D1DDA" w:rsidP="0059046B">
      <w:pPr>
        <w:ind w:left="1440" w:hanging="720"/>
        <w:rPr>
          <w:rFonts w:asciiTheme="majorBidi" w:hAnsiTheme="majorBidi" w:cstheme="majorBidi"/>
        </w:rPr>
      </w:pPr>
    </w:p>
    <w:p w14:paraId="010F900A" w14:textId="77777777" w:rsidR="002D1DDA" w:rsidRDefault="002D1DDA" w:rsidP="0059046B">
      <w:pPr>
        <w:ind w:left="1440" w:hanging="1440"/>
        <w:rPr>
          <w:rFonts w:asciiTheme="majorBidi" w:hAnsiTheme="majorBidi" w:cstheme="majorBidi"/>
          <w:b/>
          <w:i/>
          <w:color w:val="0F243E" w:themeColor="text2" w:themeShade="80"/>
        </w:rPr>
      </w:pPr>
      <w:r w:rsidRPr="00042A65">
        <w:rPr>
          <w:rFonts w:asciiTheme="majorBidi" w:hAnsiTheme="majorBidi" w:cstheme="majorBidi"/>
          <w:b/>
          <w:i/>
          <w:color w:val="0F243E" w:themeColor="text2" w:themeShade="80"/>
        </w:rPr>
        <w:t>Tenure and/or promotion reviewer</w:t>
      </w:r>
    </w:p>
    <w:p w14:paraId="386B2DA4" w14:textId="77777777" w:rsidR="00ED43EC" w:rsidRPr="00042A65" w:rsidRDefault="00ED43EC" w:rsidP="0059046B">
      <w:pPr>
        <w:ind w:left="1440" w:hanging="1440"/>
        <w:rPr>
          <w:rFonts w:asciiTheme="majorBidi" w:hAnsiTheme="majorBidi" w:cstheme="majorBidi"/>
          <w:b/>
          <w:i/>
          <w:color w:val="0F243E" w:themeColor="text2" w:themeShade="80"/>
        </w:rPr>
      </w:pPr>
    </w:p>
    <w:p w14:paraId="4D15844F" w14:textId="344D51DA" w:rsidR="002D1DDA" w:rsidRPr="00042A65" w:rsidRDefault="002D1DDA" w:rsidP="0059046B">
      <w:pPr>
        <w:ind w:left="720" w:hanging="63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</w:r>
      <w:r w:rsidR="00BC52A9" w:rsidRPr="00042A65">
        <w:rPr>
          <w:rFonts w:asciiTheme="majorBidi" w:hAnsiTheme="majorBidi" w:cstheme="majorBidi"/>
        </w:rPr>
        <w:t>Florida Atlantic University</w:t>
      </w:r>
      <w:r w:rsidR="009E383B">
        <w:rPr>
          <w:rFonts w:asciiTheme="majorBidi" w:hAnsiTheme="majorBidi" w:cstheme="majorBidi"/>
        </w:rPr>
        <w:t>;</w:t>
      </w:r>
      <w:r w:rsidR="00BF6A6B" w:rsidRPr="00042A65">
        <w:rPr>
          <w:rFonts w:asciiTheme="majorBidi" w:hAnsiTheme="majorBidi" w:cstheme="majorBidi"/>
        </w:rPr>
        <w:t xml:space="preserve"> North Dakota State University</w:t>
      </w:r>
      <w:r w:rsidR="009E383B">
        <w:rPr>
          <w:rFonts w:asciiTheme="majorBidi" w:hAnsiTheme="majorBidi" w:cstheme="majorBidi"/>
        </w:rPr>
        <w:t>;</w:t>
      </w:r>
      <w:r w:rsidR="00D26C28" w:rsidRPr="00042A65">
        <w:rPr>
          <w:rFonts w:asciiTheme="majorBidi" w:hAnsiTheme="majorBidi" w:cstheme="majorBidi"/>
        </w:rPr>
        <w:t xml:space="preserve"> </w:t>
      </w:r>
      <w:r w:rsidR="003F2BE5" w:rsidRPr="00042A65">
        <w:rPr>
          <w:rFonts w:asciiTheme="majorBidi" w:hAnsiTheme="majorBidi" w:cstheme="majorBidi"/>
        </w:rPr>
        <w:t>Rutgers University – Camden</w:t>
      </w:r>
      <w:r w:rsidR="009E383B">
        <w:rPr>
          <w:rFonts w:asciiTheme="majorBidi" w:hAnsiTheme="majorBidi" w:cstheme="majorBidi"/>
        </w:rPr>
        <w:t>;</w:t>
      </w:r>
      <w:r w:rsidR="003F2BE5" w:rsidRPr="00042A65">
        <w:rPr>
          <w:rFonts w:asciiTheme="majorBidi" w:hAnsiTheme="majorBidi" w:cstheme="majorBidi"/>
        </w:rPr>
        <w:t xml:space="preserve"> </w:t>
      </w:r>
      <w:r w:rsidR="00D26C28" w:rsidRPr="00042A65">
        <w:rPr>
          <w:rFonts w:asciiTheme="majorBidi" w:hAnsiTheme="majorBidi" w:cstheme="majorBidi"/>
        </w:rPr>
        <w:t>Rutgers University - Newark</w:t>
      </w:r>
      <w:r w:rsidR="00871812" w:rsidRPr="00042A65">
        <w:rPr>
          <w:rFonts w:asciiTheme="majorBidi" w:hAnsiTheme="majorBidi" w:cstheme="majorBidi"/>
        </w:rPr>
        <w:t xml:space="preserve"> and University of North Texas at Dallas.</w:t>
      </w:r>
      <w:r w:rsidR="00BF6A6B" w:rsidRPr="00042A65">
        <w:rPr>
          <w:rFonts w:asciiTheme="majorBidi" w:hAnsiTheme="majorBidi" w:cstheme="majorBidi"/>
        </w:rPr>
        <w:t xml:space="preserve"> </w:t>
      </w:r>
    </w:p>
    <w:p w14:paraId="4D8198C6" w14:textId="77777777" w:rsidR="00C14F5D" w:rsidRPr="00042A65" w:rsidRDefault="00C14F5D" w:rsidP="0059046B">
      <w:pPr>
        <w:ind w:left="1440" w:hanging="1440"/>
        <w:rPr>
          <w:rFonts w:asciiTheme="majorBidi" w:hAnsiTheme="majorBidi" w:cstheme="majorBidi"/>
          <w:b/>
          <w:i/>
        </w:rPr>
      </w:pPr>
    </w:p>
    <w:p w14:paraId="7FCED392" w14:textId="77777777" w:rsidR="00900C60" w:rsidRPr="00042A65" w:rsidRDefault="00900C60" w:rsidP="0059046B">
      <w:pPr>
        <w:shd w:val="clear" w:color="auto" w:fill="FFFFFF" w:themeFill="background1"/>
        <w:ind w:left="1440" w:hanging="1440"/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Other Service</w:t>
      </w:r>
    </w:p>
    <w:p w14:paraId="15A731A2" w14:textId="4020CDA7" w:rsidR="00650084" w:rsidRPr="00650084" w:rsidRDefault="00650084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  <w:bCs/>
        </w:rPr>
      </w:pPr>
      <w:proofErr w:type="spellStart"/>
      <w:r>
        <w:rPr>
          <w:rFonts w:asciiTheme="majorBidi" w:hAnsiTheme="majorBidi" w:cstheme="majorBidi"/>
          <w:b/>
        </w:rPr>
        <w:t>Liason</w:t>
      </w:r>
      <w:proofErr w:type="spellEnd"/>
      <w:r>
        <w:rPr>
          <w:rFonts w:asciiTheme="majorBidi" w:hAnsiTheme="majorBidi" w:cstheme="majorBidi"/>
          <w:b/>
        </w:rPr>
        <w:t xml:space="preserve">, </w:t>
      </w:r>
      <w:r w:rsidRPr="00650084">
        <w:rPr>
          <w:rFonts w:asciiTheme="majorBidi" w:hAnsiTheme="majorBidi" w:cstheme="majorBidi"/>
          <w:bCs/>
        </w:rPr>
        <w:t>John</w:t>
      </w:r>
      <w:r>
        <w:rPr>
          <w:rFonts w:asciiTheme="majorBidi" w:hAnsiTheme="majorBidi" w:cstheme="majorBidi"/>
          <w:bCs/>
        </w:rPr>
        <w:t xml:space="preserve"> Jay College and Korean Institute of Criminology and Justice (KICJ) Statement of Shared Interest, 2023-present</w:t>
      </w:r>
    </w:p>
    <w:p w14:paraId="722D5CAB" w14:textId="4AB9CB49" w:rsidR="0081468A" w:rsidRPr="00042A65" w:rsidRDefault="0081468A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/>
        </w:rPr>
        <w:t xml:space="preserve">Mentor, </w:t>
      </w:r>
      <w:r w:rsidRPr="00042A65">
        <w:rPr>
          <w:rFonts w:asciiTheme="majorBidi" w:hAnsiTheme="majorBidi" w:cstheme="majorBidi"/>
          <w:bCs/>
        </w:rPr>
        <w:t xml:space="preserve">DCS Mentoring </w:t>
      </w:r>
      <w:r w:rsidR="001479DE" w:rsidRPr="00042A65">
        <w:rPr>
          <w:rFonts w:asciiTheme="majorBidi" w:hAnsiTheme="majorBidi" w:cstheme="majorBidi"/>
          <w:bCs/>
        </w:rPr>
        <w:t>f</w:t>
      </w:r>
      <w:r w:rsidRPr="00042A65">
        <w:rPr>
          <w:rFonts w:asciiTheme="majorBidi" w:hAnsiTheme="majorBidi" w:cstheme="majorBidi"/>
          <w:bCs/>
        </w:rPr>
        <w:t xml:space="preserve">or Success program, </w:t>
      </w:r>
      <w:r w:rsidRPr="00042A65">
        <w:rPr>
          <w:rFonts w:asciiTheme="majorBidi" w:hAnsiTheme="majorBidi" w:cstheme="majorBidi"/>
        </w:rPr>
        <w:t>American Society of Criminology’s Division on Corrections and Sentencing</w:t>
      </w:r>
      <w:r w:rsidR="000B3064" w:rsidRPr="00042A65">
        <w:rPr>
          <w:rFonts w:asciiTheme="majorBidi" w:hAnsiTheme="majorBidi" w:cstheme="majorBidi"/>
        </w:rPr>
        <w:t>, 2021 – 202</w:t>
      </w:r>
      <w:r w:rsidR="00650084">
        <w:rPr>
          <w:rFonts w:asciiTheme="majorBidi" w:hAnsiTheme="majorBidi" w:cstheme="majorBidi"/>
        </w:rPr>
        <w:t>5</w:t>
      </w:r>
      <w:r w:rsidR="000B3064" w:rsidRPr="00042A65">
        <w:rPr>
          <w:rFonts w:asciiTheme="majorBidi" w:hAnsiTheme="majorBidi" w:cstheme="majorBidi"/>
        </w:rPr>
        <w:t>.</w:t>
      </w:r>
    </w:p>
    <w:p w14:paraId="3C977A9B" w14:textId="2837726C" w:rsidR="007348A4" w:rsidRPr="00042A65" w:rsidRDefault="007348A4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 xml:space="preserve">Member, </w:t>
      </w:r>
      <w:r w:rsidRPr="00042A65">
        <w:rPr>
          <w:rFonts w:asciiTheme="majorBidi" w:hAnsiTheme="majorBidi" w:cstheme="majorBidi"/>
        </w:rPr>
        <w:t>Student Awards Committee, American Society of Criminology, 2018</w:t>
      </w:r>
    </w:p>
    <w:p w14:paraId="1A475BCF" w14:textId="77777777" w:rsidR="006E1F95" w:rsidRPr="00042A65" w:rsidRDefault="006E1F95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 xml:space="preserve">Chair, </w:t>
      </w:r>
      <w:r w:rsidRPr="00042A65">
        <w:rPr>
          <w:rFonts w:asciiTheme="majorBidi" w:hAnsiTheme="majorBidi" w:cstheme="majorBidi"/>
        </w:rPr>
        <w:t>Student Affairs Committee</w:t>
      </w:r>
      <w:r w:rsidR="00A929B9" w:rsidRPr="00042A65">
        <w:rPr>
          <w:rFonts w:asciiTheme="majorBidi" w:hAnsiTheme="majorBidi" w:cstheme="majorBidi"/>
        </w:rPr>
        <w:t>,</w:t>
      </w:r>
      <w:r w:rsidRPr="00042A65">
        <w:rPr>
          <w:rFonts w:asciiTheme="majorBidi" w:hAnsiTheme="majorBidi" w:cstheme="majorBidi"/>
        </w:rPr>
        <w:t xml:space="preserve"> </w:t>
      </w:r>
      <w:r w:rsidR="000B0099" w:rsidRPr="00042A65">
        <w:rPr>
          <w:rFonts w:asciiTheme="majorBidi" w:hAnsiTheme="majorBidi" w:cstheme="majorBidi"/>
        </w:rPr>
        <w:t>American Society of Criminology</w:t>
      </w:r>
      <w:r w:rsidRPr="00042A65">
        <w:rPr>
          <w:rFonts w:asciiTheme="majorBidi" w:hAnsiTheme="majorBidi" w:cstheme="majorBidi"/>
        </w:rPr>
        <w:t>’s Division o</w:t>
      </w:r>
      <w:r w:rsidR="00A929B9" w:rsidRPr="00042A65">
        <w:rPr>
          <w:rFonts w:asciiTheme="majorBidi" w:hAnsiTheme="majorBidi" w:cstheme="majorBidi"/>
        </w:rPr>
        <w:t xml:space="preserve">n Corrections and </w:t>
      </w:r>
      <w:r w:rsidR="0048799D" w:rsidRPr="00042A65">
        <w:rPr>
          <w:rFonts w:asciiTheme="majorBidi" w:hAnsiTheme="majorBidi" w:cstheme="majorBidi"/>
        </w:rPr>
        <w:t>Sentencing, 2016</w:t>
      </w:r>
      <w:r w:rsidR="00B94D46" w:rsidRPr="00042A65">
        <w:rPr>
          <w:rFonts w:asciiTheme="majorBidi" w:hAnsiTheme="majorBidi" w:cstheme="majorBidi"/>
        </w:rPr>
        <w:t xml:space="preserve"> - </w:t>
      </w:r>
      <w:r w:rsidR="00A929B9" w:rsidRPr="00042A65">
        <w:rPr>
          <w:rFonts w:asciiTheme="majorBidi" w:hAnsiTheme="majorBidi" w:cstheme="majorBidi"/>
        </w:rPr>
        <w:t>2017</w:t>
      </w:r>
      <w:r w:rsidRPr="00042A65">
        <w:rPr>
          <w:rFonts w:asciiTheme="majorBidi" w:hAnsiTheme="majorBidi" w:cstheme="majorBidi"/>
        </w:rPr>
        <w:t xml:space="preserve"> </w:t>
      </w:r>
    </w:p>
    <w:p w14:paraId="3E99E353" w14:textId="77777777" w:rsidR="00B94D46" w:rsidRPr="00042A65" w:rsidRDefault="000C39C3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 xml:space="preserve">Member, </w:t>
      </w:r>
      <w:r w:rsidRPr="00042A65">
        <w:rPr>
          <w:rFonts w:asciiTheme="majorBidi" w:hAnsiTheme="majorBidi" w:cstheme="majorBidi"/>
        </w:rPr>
        <w:t>Membership Committee,</w:t>
      </w:r>
      <w:r w:rsidR="00A657D4" w:rsidRPr="00042A65">
        <w:rPr>
          <w:rFonts w:asciiTheme="majorBidi" w:hAnsiTheme="majorBidi" w:cstheme="majorBidi"/>
        </w:rPr>
        <w:t xml:space="preserve"> American Society of Criminology, </w:t>
      </w:r>
      <w:r w:rsidR="00B94D46" w:rsidRPr="00042A65">
        <w:rPr>
          <w:rFonts w:asciiTheme="majorBidi" w:hAnsiTheme="majorBidi" w:cstheme="majorBidi"/>
        </w:rPr>
        <w:t xml:space="preserve">2016 - 2017 </w:t>
      </w:r>
    </w:p>
    <w:p w14:paraId="30B2B9CD" w14:textId="77777777" w:rsidR="00E06FA6" w:rsidRPr="00042A65" w:rsidRDefault="00E06FA6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Vollmer Committee, </w:t>
      </w:r>
      <w:r w:rsidR="000C39C3" w:rsidRPr="00042A65">
        <w:rPr>
          <w:rFonts w:asciiTheme="majorBidi" w:hAnsiTheme="majorBidi" w:cstheme="majorBidi"/>
        </w:rPr>
        <w:t xml:space="preserve">American Society of Criminology, </w:t>
      </w:r>
      <w:r w:rsidRPr="00042A65">
        <w:rPr>
          <w:rFonts w:asciiTheme="majorBidi" w:hAnsiTheme="majorBidi" w:cstheme="majorBidi"/>
        </w:rPr>
        <w:t xml:space="preserve">2011-2012 </w:t>
      </w:r>
    </w:p>
    <w:p w14:paraId="538EAE5C" w14:textId="77777777" w:rsidR="00E06FA6" w:rsidRPr="00042A65" w:rsidRDefault="00E06FA6" w:rsidP="0059046B">
      <w:pPr>
        <w:pStyle w:val="a"/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Chair,</w:t>
      </w:r>
      <w:r w:rsidRPr="00042A65">
        <w:rPr>
          <w:rFonts w:asciiTheme="majorBidi" w:hAnsiTheme="majorBidi" w:cstheme="majorBidi"/>
        </w:rPr>
        <w:t xml:space="preserve"> Outreach Committee of </w:t>
      </w:r>
      <w:r w:rsidR="000B0099" w:rsidRPr="00042A65">
        <w:rPr>
          <w:rFonts w:asciiTheme="majorBidi" w:hAnsiTheme="majorBidi" w:cstheme="majorBidi"/>
        </w:rPr>
        <w:t>American Society of Criminology</w:t>
      </w:r>
      <w:r w:rsidRPr="00042A65">
        <w:rPr>
          <w:rFonts w:asciiTheme="majorBidi" w:hAnsiTheme="majorBidi" w:cstheme="majorBidi"/>
        </w:rPr>
        <w:t xml:space="preserve">’s Division on Corrections and Sentencing, 2009-2012 </w:t>
      </w:r>
    </w:p>
    <w:p w14:paraId="23C3E4CD" w14:textId="77777777" w:rsidR="0090086C" w:rsidRPr="00042A65" w:rsidRDefault="0090086C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lastRenderedPageBreak/>
        <w:t>Outside Advisor</w:t>
      </w:r>
      <w:r w:rsidR="00067874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MA Student Colin Asher at the Columbia University</w:t>
      </w:r>
      <w:r w:rsidR="00067874" w:rsidRPr="00042A65">
        <w:rPr>
          <w:rFonts w:asciiTheme="majorBidi" w:hAnsiTheme="majorBidi" w:cstheme="majorBidi"/>
        </w:rPr>
        <w:t xml:space="preserve"> </w:t>
      </w:r>
      <w:r w:rsidRPr="00042A65">
        <w:rPr>
          <w:rFonts w:asciiTheme="majorBidi" w:hAnsiTheme="majorBidi" w:cstheme="majorBidi"/>
        </w:rPr>
        <w:t>Graduate School of Journalism. Topic: Prison based higher education</w:t>
      </w:r>
      <w:r w:rsidR="00067874" w:rsidRPr="00042A65">
        <w:rPr>
          <w:rFonts w:asciiTheme="majorBidi" w:hAnsiTheme="majorBidi" w:cstheme="majorBidi"/>
        </w:rPr>
        <w:t>, 2009-2010</w:t>
      </w:r>
    </w:p>
    <w:p w14:paraId="2D2D5D19" w14:textId="77777777" w:rsidR="0038410B" w:rsidRPr="00042A65" w:rsidRDefault="0038410B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Program committee member</w:t>
      </w:r>
      <w:r w:rsidRPr="00042A65">
        <w:rPr>
          <w:rFonts w:asciiTheme="majorBidi" w:hAnsiTheme="majorBidi" w:cstheme="majorBidi"/>
        </w:rPr>
        <w:t>, Annual Meeting of the American Society of Criminology</w:t>
      </w:r>
      <w:r w:rsidR="00F17A65" w:rsidRPr="00042A65">
        <w:rPr>
          <w:rFonts w:asciiTheme="majorBidi" w:hAnsiTheme="majorBidi" w:cstheme="majorBidi"/>
        </w:rPr>
        <w:t xml:space="preserve">, </w:t>
      </w:r>
      <w:r w:rsidRPr="00042A65">
        <w:rPr>
          <w:rFonts w:asciiTheme="majorBidi" w:hAnsiTheme="majorBidi" w:cstheme="majorBidi"/>
        </w:rPr>
        <w:t>2009.</w:t>
      </w:r>
    </w:p>
    <w:p w14:paraId="40594CA4" w14:textId="6559B22E" w:rsidR="00070A1C" w:rsidRPr="00042A65" w:rsidRDefault="006A1E4D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Advisor,</w:t>
      </w:r>
      <w:r w:rsidRPr="00042A65">
        <w:rPr>
          <w:rFonts w:asciiTheme="majorBidi" w:hAnsiTheme="majorBidi" w:cstheme="majorBidi"/>
        </w:rPr>
        <w:t xml:space="preserve"> </w:t>
      </w:r>
      <w:r w:rsidR="00070A1C" w:rsidRPr="00042A65">
        <w:rPr>
          <w:rFonts w:asciiTheme="majorBidi" w:hAnsiTheme="majorBidi" w:cstheme="majorBidi"/>
        </w:rPr>
        <w:t>Provided assistance to the National Democratic Institute for International Affairs</w:t>
      </w:r>
      <w:r w:rsidR="008A1852" w:rsidRPr="00042A65">
        <w:rPr>
          <w:rFonts w:asciiTheme="majorBidi" w:hAnsiTheme="majorBidi" w:cstheme="majorBidi"/>
        </w:rPr>
        <w:t xml:space="preserve"> </w:t>
      </w:r>
      <w:r w:rsidR="00070A1C" w:rsidRPr="00042A65">
        <w:rPr>
          <w:rFonts w:asciiTheme="majorBidi" w:hAnsiTheme="majorBidi" w:cstheme="majorBidi"/>
        </w:rPr>
        <w:t xml:space="preserve">on </w:t>
      </w:r>
      <w:r w:rsidRPr="00042A65">
        <w:rPr>
          <w:rFonts w:asciiTheme="majorBidi" w:hAnsiTheme="majorBidi" w:cstheme="majorBidi"/>
        </w:rPr>
        <w:t>prison issues, Tbilisi, Georgia, 2002.</w:t>
      </w:r>
    </w:p>
    <w:p w14:paraId="3CDE1123" w14:textId="77777777" w:rsidR="00F33F9F" w:rsidRPr="00042A65" w:rsidRDefault="00F33F9F" w:rsidP="0059046B">
      <w:pPr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 </w:t>
      </w:r>
    </w:p>
    <w:p w14:paraId="2E443239" w14:textId="77777777" w:rsidR="006964CF" w:rsidRPr="00042A65" w:rsidRDefault="003F533A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D</w:t>
      </w:r>
      <w:r w:rsidR="006964CF" w:rsidRPr="00042A65">
        <w:rPr>
          <w:rFonts w:asciiTheme="majorBidi" w:hAnsiTheme="majorBidi" w:cstheme="majorBidi"/>
          <w:b/>
          <w:i/>
          <w:color w:val="002060"/>
        </w:rPr>
        <w:t>octoral Program</w:t>
      </w:r>
      <w:r w:rsidRPr="00042A65">
        <w:rPr>
          <w:rFonts w:asciiTheme="majorBidi" w:hAnsiTheme="majorBidi" w:cstheme="majorBidi"/>
          <w:b/>
          <w:i/>
          <w:color w:val="002060"/>
        </w:rPr>
        <w:t xml:space="preserve"> in Criminal Justice, The Graduate Center</w:t>
      </w:r>
      <w:r w:rsidR="00482423" w:rsidRPr="00042A65">
        <w:rPr>
          <w:rFonts w:asciiTheme="majorBidi" w:hAnsiTheme="majorBidi" w:cstheme="majorBidi"/>
          <w:b/>
          <w:i/>
          <w:color w:val="002060"/>
        </w:rPr>
        <w:t xml:space="preserve"> (selected)</w:t>
      </w:r>
      <w:r w:rsidR="006964CF" w:rsidRPr="00042A65">
        <w:rPr>
          <w:rFonts w:asciiTheme="majorBidi" w:hAnsiTheme="majorBidi" w:cstheme="majorBidi"/>
          <w:b/>
          <w:i/>
          <w:color w:val="002060"/>
        </w:rPr>
        <w:t xml:space="preserve"> </w:t>
      </w:r>
    </w:p>
    <w:p w14:paraId="09478BA1" w14:textId="3FDB57E4" w:rsidR="00E06FA6" w:rsidRDefault="00E06FA6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AY=Academic Year</w:t>
      </w:r>
      <w:r w:rsidR="00C92A84" w:rsidRPr="00042A65">
        <w:rPr>
          <w:rFonts w:asciiTheme="majorBidi" w:hAnsiTheme="majorBidi" w:cstheme="majorBidi"/>
          <w:b/>
          <w:i/>
          <w:color w:val="002060"/>
        </w:rPr>
        <w:t>(s)</w:t>
      </w:r>
    </w:p>
    <w:p w14:paraId="06035FE2" w14:textId="77777777" w:rsidR="00ED43EC" w:rsidRPr="00042A65" w:rsidRDefault="00ED43E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18C44794" w14:textId="4056C408" w:rsidR="006964CF" w:rsidRPr="00042A65" w:rsidRDefault="006964CF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</w:t>
      </w:r>
      <w:r w:rsidR="001C24C6" w:rsidRPr="00042A65">
        <w:rPr>
          <w:rFonts w:asciiTheme="majorBidi" w:hAnsiTheme="majorBidi" w:cstheme="majorBidi"/>
        </w:rPr>
        <w:t>Ph.D.</w:t>
      </w:r>
      <w:r w:rsidRPr="00042A65">
        <w:rPr>
          <w:rFonts w:asciiTheme="majorBidi" w:hAnsiTheme="majorBidi" w:cstheme="majorBidi"/>
        </w:rPr>
        <w:t xml:space="preserve"> Executive Committee, AY 1</w:t>
      </w:r>
      <w:r w:rsidR="0069075F" w:rsidRPr="00042A65">
        <w:rPr>
          <w:rFonts w:asciiTheme="majorBidi" w:hAnsiTheme="majorBidi" w:cstheme="majorBidi"/>
        </w:rPr>
        <w:t>0</w:t>
      </w:r>
      <w:r w:rsidR="00F5611D" w:rsidRPr="00042A65">
        <w:rPr>
          <w:rFonts w:asciiTheme="majorBidi" w:hAnsiTheme="majorBidi" w:cstheme="majorBidi"/>
        </w:rPr>
        <w:t>-</w:t>
      </w:r>
      <w:r w:rsidR="0069075F" w:rsidRPr="00042A65">
        <w:rPr>
          <w:rFonts w:asciiTheme="majorBidi" w:hAnsiTheme="majorBidi" w:cstheme="majorBidi"/>
        </w:rPr>
        <w:t>12, 14</w:t>
      </w:r>
      <w:r w:rsidR="00FB7C34" w:rsidRPr="00042A65">
        <w:rPr>
          <w:rFonts w:asciiTheme="majorBidi" w:hAnsiTheme="majorBidi" w:cstheme="majorBidi"/>
        </w:rPr>
        <w:t>, 15</w:t>
      </w:r>
      <w:r w:rsidR="00114FB6" w:rsidRPr="00042A65">
        <w:rPr>
          <w:rFonts w:asciiTheme="majorBidi" w:hAnsiTheme="majorBidi" w:cstheme="majorBidi"/>
        </w:rPr>
        <w:t>, 22, 23</w:t>
      </w:r>
      <w:r w:rsidR="00CA5990">
        <w:rPr>
          <w:rFonts w:asciiTheme="majorBidi" w:hAnsiTheme="majorBidi" w:cstheme="majorBidi"/>
        </w:rPr>
        <w:t>, 26-28</w:t>
      </w:r>
    </w:p>
    <w:p w14:paraId="3CFAB30F" w14:textId="68C40DE0" w:rsidR="006964CF" w:rsidRPr="00042A65" w:rsidRDefault="006964CF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</w:t>
      </w:r>
      <w:r w:rsidR="001C24C6" w:rsidRPr="00042A65">
        <w:rPr>
          <w:rFonts w:asciiTheme="majorBidi" w:hAnsiTheme="majorBidi" w:cstheme="majorBidi"/>
        </w:rPr>
        <w:t>Ph.D.</w:t>
      </w:r>
      <w:r w:rsidRPr="00042A65">
        <w:rPr>
          <w:rFonts w:asciiTheme="majorBidi" w:hAnsiTheme="majorBidi" w:cstheme="majorBidi"/>
        </w:rPr>
        <w:t xml:space="preserve"> Core Faculty, AY 14</w:t>
      </w:r>
      <w:r w:rsidR="00F5611D" w:rsidRPr="00042A65">
        <w:rPr>
          <w:rFonts w:asciiTheme="majorBidi" w:hAnsiTheme="majorBidi" w:cstheme="majorBidi"/>
        </w:rPr>
        <w:t>-</w:t>
      </w:r>
      <w:r w:rsidR="0048799D" w:rsidRPr="00042A65">
        <w:rPr>
          <w:rFonts w:asciiTheme="majorBidi" w:hAnsiTheme="majorBidi" w:cstheme="majorBidi"/>
        </w:rPr>
        <w:t>17</w:t>
      </w:r>
    </w:p>
    <w:p w14:paraId="624696CE" w14:textId="5BC4608B" w:rsidR="002F52F1" w:rsidRPr="00042A65" w:rsidRDefault="002F52F1" w:rsidP="002F52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 xml:space="preserve">Member, </w:t>
      </w:r>
      <w:r w:rsidRPr="00042A65">
        <w:rPr>
          <w:rFonts w:asciiTheme="majorBidi" w:hAnsiTheme="majorBidi" w:cstheme="majorBidi"/>
        </w:rPr>
        <w:t xml:space="preserve">Ph.D. Admission &amp; Financial Aid Committee, AY 06, 10 - 12, 15, 18 </w:t>
      </w:r>
      <w:r w:rsidR="00C92A84" w:rsidRPr="00042A65">
        <w:rPr>
          <w:rFonts w:asciiTheme="majorBidi" w:hAnsiTheme="majorBidi" w:cstheme="majorBidi"/>
        </w:rPr>
        <w:t>–</w:t>
      </w:r>
      <w:r w:rsidRPr="00042A65">
        <w:rPr>
          <w:rFonts w:asciiTheme="majorBidi" w:hAnsiTheme="majorBidi" w:cstheme="majorBidi"/>
        </w:rPr>
        <w:t xml:space="preserve"> 2</w:t>
      </w:r>
      <w:r w:rsidR="008C78F8" w:rsidRPr="00042A65">
        <w:rPr>
          <w:rFonts w:asciiTheme="majorBidi" w:hAnsiTheme="majorBidi" w:cstheme="majorBidi"/>
        </w:rPr>
        <w:t>2</w:t>
      </w:r>
      <w:r w:rsidR="00C92A84" w:rsidRPr="00042A65">
        <w:rPr>
          <w:rFonts w:asciiTheme="majorBidi" w:hAnsiTheme="majorBidi" w:cstheme="majorBidi"/>
        </w:rPr>
        <w:t xml:space="preserve">, </w:t>
      </w:r>
    </w:p>
    <w:p w14:paraId="2842C3C6" w14:textId="503AD84B" w:rsidR="00C92A84" w:rsidRPr="00042A65" w:rsidRDefault="00C92A84" w:rsidP="002F52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  <w:bCs/>
        </w:rPr>
      </w:pPr>
      <w:r w:rsidRPr="00042A65">
        <w:rPr>
          <w:rFonts w:asciiTheme="majorBidi" w:hAnsiTheme="majorBidi" w:cstheme="majorBidi"/>
          <w:b/>
        </w:rPr>
        <w:tab/>
      </w:r>
      <w:r w:rsidRPr="00042A65">
        <w:rPr>
          <w:rFonts w:asciiTheme="majorBidi" w:hAnsiTheme="majorBidi" w:cstheme="majorBidi"/>
          <w:bCs/>
        </w:rPr>
        <w:t>24-2</w:t>
      </w:r>
      <w:r w:rsidR="00CA5990">
        <w:rPr>
          <w:rFonts w:asciiTheme="majorBidi" w:hAnsiTheme="majorBidi" w:cstheme="majorBidi"/>
          <w:bCs/>
        </w:rPr>
        <w:t>8</w:t>
      </w:r>
    </w:p>
    <w:p w14:paraId="78B42C6C" w14:textId="3410DCB8" w:rsidR="00FB7C34" w:rsidRPr="00042A65" w:rsidRDefault="00FB7C34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Ph.D. Curriculum </w:t>
      </w:r>
      <w:r w:rsidR="003F2753" w:rsidRPr="00042A65">
        <w:rPr>
          <w:rFonts w:asciiTheme="majorBidi" w:hAnsiTheme="majorBidi" w:cstheme="majorBidi"/>
        </w:rPr>
        <w:t xml:space="preserve">&amp; Exam </w:t>
      </w:r>
      <w:r w:rsidRPr="00042A65">
        <w:rPr>
          <w:rFonts w:asciiTheme="majorBidi" w:hAnsiTheme="majorBidi" w:cstheme="majorBidi"/>
        </w:rPr>
        <w:t>Committee, AY 10</w:t>
      </w:r>
      <w:r w:rsidR="00C92A84" w:rsidRPr="00042A65">
        <w:rPr>
          <w:rFonts w:asciiTheme="majorBidi" w:hAnsiTheme="majorBidi" w:cstheme="majorBidi"/>
        </w:rPr>
        <w:t>-12,</w:t>
      </w:r>
      <w:r w:rsidRPr="00042A65">
        <w:rPr>
          <w:rFonts w:asciiTheme="majorBidi" w:hAnsiTheme="majorBidi" w:cstheme="majorBidi"/>
        </w:rPr>
        <w:t xml:space="preserve"> 15</w:t>
      </w:r>
      <w:r w:rsidR="00C92A84" w:rsidRPr="00042A65">
        <w:rPr>
          <w:rFonts w:asciiTheme="majorBidi" w:hAnsiTheme="majorBidi" w:cstheme="majorBidi"/>
        </w:rPr>
        <w:t>-</w:t>
      </w:r>
      <w:r w:rsidR="0048799D" w:rsidRPr="00042A65">
        <w:rPr>
          <w:rFonts w:asciiTheme="majorBidi" w:hAnsiTheme="majorBidi" w:cstheme="majorBidi"/>
        </w:rPr>
        <w:t>17</w:t>
      </w:r>
      <w:r w:rsidR="00C92A84" w:rsidRPr="00042A65">
        <w:rPr>
          <w:rFonts w:asciiTheme="majorBidi" w:hAnsiTheme="majorBidi" w:cstheme="majorBidi"/>
        </w:rPr>
        <w:t>, 24-26,</w:t>
      </w:r>
    </w:p>
    <w:p w14:paraId="3319339B" w14:textId="71288454" w:rsidR="006964CF" w:rsidRPr="00042A65" w:rsidRDefault="006964CF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</w:t>
      </w:r>
      <w:r w:rsidR="001C24C6" w:rsidRPr="00042A65">
        <w:rPr>
          <w:rFonts w:asciiTheme="majorBidi" w:hAnsiTheme="majorBidi" w:cstheme="majorBidi"/>
        </w:rPr>
        <w:t>Ph.D.</w:t>
      </w:r>
      <w:r w:rsidRPr="00042A65">
        <w:rPr>
          <w:rFonts w:asciiTheme="majorBidi" w:hAnsiTheme="majorBidi" w:cstheme="majorBidi"/>
        </w:rPr>
        <w:t xml:space="preserve"> Dissertation Award Committee, AY </w:t>
      </w:r>
      <w:r w:rsidR="00C80233" w:rsidRPr="00042A65">
        <w:rPr>
          <w:rFonts w:asciiTheme="majorBidi" w:hAnsiTheme="majorBidi" w:cstheme="majorBidi"/>
        </w:rPr>
        <w:t>13</w:t>
      </w:r>
      <w:r w:rsidR="00C92A84" w:rsidRPr="00042A65">
        <w:rPr>
          <w:rFonts w:asciiTheme="majorBidi" w:hAnsiTheme="majorBidi" w:cstheme="majorBidi"/>
        </w:rPr>
        <w:t>-</w:t>
      </w:r>
      <w:r w:rsidR="00233ECD" w:rsidRPr="00042A65">
        <w:rPr>
          <w:rFonts w:asciiTheme="majorBidi" w:hAnsiTheme="majorBidi" w:cstheme="majorBidi"/>
        </w:rPr>
        <w:t>15</w:t>
      </w:r>
      <w:r w:rsidR="00262B7E" w:rsidRPr="00042A65">
        <w:rPr>
          <w:rFonts w:asciiTheme="majorBidi" w:hAnsiTheme="majorBidi" w:cstheme="majorBidi"/>
        </w:rPr>
        <w:t xml:space="preserve">, </w:t>
      </w:r>
    </w:p>
    <w:p w14:paraId="68DD8B43" w14:textId="638C121D" w:rsidR="0077112C" w:rsidRPr="00042A65" w:rsidRDefault="0077112C" w:rsidP="0059046B">
      <w:pPr>
        <w:ind w:left="1440" w:hanging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iCs/>
        </w:rPr>
        <w:t>Grader</w:t>
      </w:r>
      <w:r w:rsidRPr="00042A65">
        <w:rPr>
          <w:rFonts w:asciiTheme="majorBidi" w:hAnsiTheme="majorBidi" w:cstheme="majorBidi"/>
        </w:rPr>
        <w:t>, Criminal Justice, Ph.D. Comprehensive Examination, AY 06, 07, 10</w:t>
      </w:r>
      <w:r w:rsidR="00C92A84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>12, 14</w:t>
      </w:r>
      <w:r w:rsidR="00C92A84" w:rsidRPr="00042A65">
        <w:rPr>
          <w:rFonts w:asciiTheme="majorBidi" w:hAnsiTheme="majorBidi" w:cstheme="majorBidi"/>
        </w:rPr>
        <w:t>-</w:t>
      </w:r>
      <w:r w:rsidR="00647A6C" w:rsidRPr="00042A65">
        <w:rPr>
          <w:rFonts w:asciiTheme="majorBidi" w:hAnsiTheme="majorBidi" w:cstheme="majorBidi"/>
        </w:rPr>
        <w:t>19</w:t>
      </w:r>
      <w:r w:rsidR="00C92A84" w:rsidRPr="00042A65">
        <w:rPr>
          <w:rFonts w:asciiTheme="majorBidi" w:hAnsiTheme="majorBidi" w:cstheme="majorBidi"/>
        </w:rPr>
        <w:t>, 24</w:t>
      </w:r>
      <w:r w:rsidR="002F3FAE">
        <w:rPr>
          <w:rFonts w:asciiTheme="majorBidi" w:hAnsiTheme="majorBidi" w:cstheme="majorBidi"/>
        </w:rPr>
        <w:t>, 26</w:t>
      </w:r>
    </w:p>
    <w:p w14:paraId="7468BAE3" w14:textId="19B33C87" w:rsidR="006964CF" w:rsidRPr="00042A65" w:rsidRDefault="006964CF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Deputy Executive Officer,</w:t>
      </w:r>
      <w:r w:rsidRPr="00042A65">
        <w:rPr>
          <w:rFonts w:asciiTheme="majorBidi" w:hAnsiTheme="majorBidi" w:cstheme="majorBidi"/>
        </w:rPr>
        <w:t xml:space="preserve"> Program of Doctoral Studies in Criminal Justice, AY </w:t>
      </w:r>
      <w:r w:rsidR="0069075F" w:rsidRPr="00042A65">
        <w:rPr>
          <w:rFonts w:asciiTheme="majorBidi" w:hAnsiTheme="majorBidi" w:cstheme="majorBidi"/>
        </w:rPr>
        <w:t>10</w:t>
      </w:r>
      <w:r w:rsidR="00C92A84" w:rsidRPr="00042A65">
        <w:rPr>
          <w:rFonts w:asciiTheme="majorBidi" w:hAnsiTheme="majorBidi" w:cstheme="majorBidi"/>
        </w:rPr>
        <w:t>-12</w:t>
      </w:r>
    </w:p>
    <w:p w14:paraId="70D6885A" w14:textId="7572A2D9" w:rsidR="0069075F" w:rsidRPr="00042A65" w:rsidRDefault="006964CF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</w:t>
      </w:r>
      <w:r w:rsidR="001C24C6" w:rsidRPr="00042A65">
        <w:rPr>
          <w:rFonts w:asciiTheme="majorBidi" w:hAnsiTheme="majorBidi" w:cstheme="majorBidi"/>
        </w:rPr>
        <w:t xml:space="preserve">Ph.D. </w:t>
      </w:r>
      <w:r w:rsidRPr="00042A65">
        <w:rPr>
          <w:rFonts w:asciiTheme="majorBidi" w:hAnsiTheme="majorBidi" w:cstheme="majorBidi"/>
        </w:rPr>
        <w:t>Membership Committee</w:t>
      </w:r>
      <w:r w:rsidR="0069075F" w:rsidRPr="00042A65">
        <w:rPr>
          <w:rFonts w:asciiTheme="majorBidi" w:hAnsiTheme="majorBidi" w:cstheme="majorBidi"/>
        </w:rPr>
        <w:t>, AY 10</w:t>
      </w:r>
      <w:r w:rsidR="00C92A84" w:rsidRPr="00042A65">
        <w:rPr>
          <w:rFonts w:asciiTheme="majorBidi" w:hAnsiTheme="majorBidi" w:cstheme="majorBidi"/>
        </w:rPr>
        <w:t>-</w:t>
      </w:r>
      <w:r w:rsidR="0069075F" w:rsidRPr="00042A65">
        <w:rPr>
          <w:rFonts w:asciiTheme="majorBidi" w:hAnsiTheme="majorBidi" w:cstheme="majorBidi"/>
        </w:rPr>
        <w:t>12</w:t>
      </w:r>
      <w:r w:rsidR="003F2753" w:rsidRPr="00042A65">
        <w:rPr>
          <w:rFonts w:asciiTheme="majorBidi" w:hAnsiTheme="majorBidi" w:cstheme="majorBidi"/>
        </w:rPr>
        <w:t>, 16</w:t>
      </w:r>
      <w:r w:rsidR="0048799D" w:rsidRPr="00042A65">
        <w:rPr>
          <w:rFonts w:asciiTheme="majorBidi" w:hAnsiTheme="majorBidi" w:cstheme="majorBidi"/>
        </w:rPr>
        <w:t>, 17</w:t>
      </w:r>
    </w:p>
    <w:p w14:paraId="55991718" w14:textId="24986188" w:rsidR="0069075F" w:rsidRPr="00042A65" w:rsidRDefault="006964CF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 xml:space="preserve">Member, </w:t>
      </w:r>
      <w:r w:rsidR="001C24C6" w:rsidRPr="00042A65">
        <w:rPr>
          <w:rFonts w:asciiTheme="majorBidi" w:hAnsiTheme="majorBidi" w:cstheme="majorBidi"/>
        </w:rPr>
        <w:t>Ph.D.</w:t>
      </w:r>
      <w:r w:rsidRPr="00042A65">
        <w:rPr>
          <w:rFonts w:asciiTheme="majorBidi" w:hAnsiTheme="majorBidi" w:cstheme="majorBidi"/>
        </w:rPr>
        <w:t xml:space="preserve"> Election Committee</w:t>
      </w:r>
      <w:r w:rsidR="0069075F" w:rsidRPr="00042A65">
        <w:rPr>
          <w:rFonts w:asciiTheme="majorBidi" w:hAnsiTheme="majorBidi" w:cstheme="majorBidi"/>
        </w:rPr>
        <w:t>, AY 10</w:t>
      </w:r>
      <w:r w:rsidR="00C92A84" w:rsidRPr="00042A65">
        <w:rPr>
          <w:rFonts w:asciiTheme="majorBidi" w:hAnsiTheme="majorBidi" w:cstheme="majorBidi"/>
        </w:rPr>
        <w:t>-</w:t>
      </w:r>
      <w:r w:rsidR="0069075F" w:rsidRPr="00042A65">
        <w:rPr>
          <w:rFonts w:asciiTheme="majorBidi" w:hAnsiTheme="majorBidi" w:cstheme="majorBidi"/>
        </w:rPr>
        <w:t>12</w:t>
      </w:r>
    </w:p>
    <w:p w14:paraId="6D17CE28" w14:textId="77777777" w:rsidR="006964CF" w:rsidRPr="00042A65" w:rsidRDefault="006964CF" w:rsidP="0059046B">
      <w:pPr>
        <w:ind w:left="1440" w:hanging="1440"/>
        <w:rPr>
          <w:rFonts w:asciiTheme="majorBidi" w:hAnsiTheme="majorBidi" w:cstheme="majorBidi"/>
          <w:b/>
          <w:i/>
          <w:color w:val="002060"/>
        </w:rPr>
      </w:pPr>
    </w:p>
    <w:p w14:paraId="454CB796" w14:textId="77777777" w:rsidR="001E4F54" w:rsidRDefault="001E4F54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John Jay College</w:t>
      </w:r>
      <w:r w:rsidR="006258C1" w:rsidRPr="00042A65">
        <w:rPr>
          <w:rFonts w:asciiTheme="majorBidi" w:hAnsiTheme="majorBidi" w:cstheme="majorBidi"/>
          <w:b/>
          <w:i/>
          <w:color w:val="002060"/>
        </w:rPr>
        <w:t xml:space="preserve"> </w:t>
      </w:r>
      <w:r w:rsidR="00C14F5D" w:rsidRPr="00042A65">
        <w:rPr>
          <w:rFonts w:asciiTheme="majorBidi" w:hAnsiTheme="majorBidi" w:cstheme="majorBidi"/>
          <w:b/>
          <w:i/>
          <w:color w:val="002060"/>
        </w:rPr>
        <w:t xml:space="preserve">of Criminal Justice </w:t>
      </w:r>
      <w:r w:rsidR="006258C1" w:rsidRPr="00042A65">
        <w:rPr>
          <w:rFonts w:asciiTheme="majorBidi" w:hAnsiTheme="majorBidi" w:cstheme="majorBidi"/>
          <w:b/>
          <w:i/>
          <w:color w:val="002060"/>
        </w:rPr>
        <w:t>(selected)</w:t>
      </w:r>
    </w:p>
    <w:p w14:paraId="7A28C844" w14:textId="77777777" w:rsidR="00ED43EC" w:rsidRPr="00042A65" w:rsidRDefault="00ED43E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2B2BD46E" w14:textId="77777777" w:rsidR="001E4F54" w:rsidRPr="00042A65" w:rsidRDefault="001E4F54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Presenter</w:t>
      </w:r>
      <w:r w:rsidRPr="00042A65">
        <w:rPr>
          <w:rFonts w:asciiTheme="majorBidi" w:hAnsiTheme="majorBidi" w:cstheme="majorBidi"/>
        </w:rPr>
        <w:t>, Grants 101 Workshop, John Jay College Faculty Development Day, 2013</w:t>
      </w:r>
    </w:p>
    <w:p w14:paraId="4B8138C2" w14:textId="18FADF40" w:rsidR="001E4F54" w:rsidRPr="00042A65" w:rsidRDefault="001E4F54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John Jay College IRB Committee, AY 05</w:t>
      </w:r>
      <w:r w:rsidR="00C92A84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 xml:space="preserve">10 </w:t>
      </w:r>
    </w:p>
    <w:p w14:paraId="376B382E" w14:textId="0A82D5FC" w:rsidR="001E4F54" w:rsidRPr="00042A65" w:rsidRDefault="001E4F54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Chair</w:t>
      </w:r>
      <w:r w:rsidRPr="00042A65">
        <w:rPr>
          <w:rFonts w:asciiTheme="majorBidi" w:hAnsiTheme="majorBidi" w:cstheme="majorBidi"/>
        </w:rPr>
        <w:t>, AA Degree Educational Partnerships Committee, AY 07</w:t>
      </w:r>
      <w:r w:rsidR="00F5611D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 xml:space="preserve"> 09</w:t>
      </w:r>
    </w:p>
    <w:p w14:paraId="2756FE0D" w14:textId="77777777" w:rsidR="001E4F54" w:rsidRPr="00042A65" w:rsidRDefault="001E4F54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Reviewer</w:t>
      </w:r>
      <w:r w:rsidRPr="00042A65">
        <w:rPr>
          <w:rFonts w:asciiTheme="majorBidi" w:hAnsiTheme="majorBidi" w:cstheme="majorBidi"/>
        </w:rPr>
        <w:t xml:space="preserve">, PSC-CUNY Research Award Program, 2008 </w:t>
      </w:r>
    </w:p>
    <w:p w14:paraId="4F5CFB2F" w14:textId="77777777" w:rsidR="001E4F54" w:rsidRPr="00042A65" w:rsidRDefault="001E4F54" w:rsidP="0059046B">
      <w:pPr>
        <w:ind w:left="720"/>
        <w:rPr>
          <w:rFonts w:asciiTheme="majorBidi" w:hAnsiTheme="majorBidi" w:cstheme="majorBidi"/>
          <w:iCs/>
        </w:rPr>
      </w:pPr>
      <w:r w:rsidRPr="00042A65">
        <w:rPr>
          <w:rFonts w:asciiTheme="majorBidi" w:hAnsiTheme="majorBidi" w:cstheme="majorBidi"/>
          <w:b/>
          <w:iCs/>
        </w:rPr>
        <w:t>Member</w:t>
      </w:r>
      <w:r w:rsidRPr="00042A65">
        <w:rPr>
          <w:rFonts w:asciiTheme="majorBidi" w:hAnsiTheme="majorBidi" w:cstheme="majorBidi"/>
          <w:iCs/>
        </w:rPr>
        <w:t>, AA Degree Educational Partnerships Committee, AY 06</w:t>
      </w:r>
    </w:p>
    <w:p w14:paraId="3D1D1856" w14:textId="77777777" w:rsidR="001E4F54" w:rsidRPr="00042A65" w:rsidRDefault="001E4F54" w:rsidP="0059046B">
      <w:pPr>
        <w:rPr>
          <w:rFonts w:asciiTheme="majorBidi" w:hAnsiTheme="majorBidi" w:cstheme="majorBidi"/>
        </w:rPr>
      </w:pPr>
    </w:p>
    <w:p w14:paraId="203B620D" w14:textId="77777777" w:rsidR="001E4F54" w:rsidRDefault="001E4F54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 xml:space="preserve">John Jay College’s </w:t>
      </w:r>
      <w:r w:rsidR="001C24C6" w:rsidRPr="00042A65">
        <w:rPr>
          <w:rFonts w:asciiTheme="majorBidi" w:hAnsiTheme="majorBidi" w:cstheme="majorBidi"/>
          <w:b/>
          <w:i/>
          <w:color w:val="002060"/>
        </w:rPr>
        <w:t>M.A.</w:t>
      </w:r>
      <w:r w:rsidRPr="00042A65">
        <w:rPr>
          <w:rFonts w:asciiTheme="majorBidi" w:hAnsiTheme="majorBidi" w:cstheme="majorBidi"/>
          <w:b/>
          <w:i/>
          <w:color w:val="002060"/>
        </w:rPr>
        <w:t xml:space="preserve"> in Criminal Justice Program </w:t>
      </w:r>
      <w:r w:rsidR="006258C1" w:rsidRPr="00042A65">
        <w:rPr>
          <w:rFonts w:asciiTheme="majorBidi" w:hAnsiTheme="majorBidi" w:cstheme="majorBidi"/>
          <w:b/>
          <w:i/>
          <w:color w:val="002060"/>
        </w:rPr>
        <w:t>(selected)</w:t>
      </w:r>
    </w:p>
    <w:p w14:paraId="2088D81E" w14:textId="77777777" w:rsidR="00ED43EC" w:rsidRPr="00042A65" w:rsidRDefault="00ED43E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69BF9675" w14:textId="2FFBD374" w:rsidR="00E601D0" w:rsidRPr="00E601D0" w:rsidRDefault="00E601D0" w:rsidP="0059046B">
      <w:pPr>
        <w:ind w:left="720"/>
        <w:rPr>
          <w:rFonts w:asciiTheme="majorBidi" w:hAnsiTheme="majorBidi" w:cstheme="majorBidi"/>
          <w:bCs/>
          <w:iCs/>
        </w:rPr>
      </w:pPr>
      <w:r>
        <w:rPr>
          <w:rFonts w:asciiTheme="majorBidi" w:hAnsiTheme="majorBidi" w:cstheme="majorBidi"/>
          <w:b/>
          <w:iCs/>
        </w:rPr>
        <w:t xml:space="preserve">Member, </w:t>
      </w:r>
      <w:r>
        <w:rPr>
          <w:rFonts w:asciiTheme="majorBidi" w:hAnsiTheme="majorBidi" w:cstheme="majorBidi"/>
          <w:bCs/>
          <w:iCs/>
        </w:rPr>
        <w:t xml:space="preserve">Curriculum Committee, AY 25 </w:t>
      </w:r>
    </w:p>
    <w:p w14:paraId="212D5927" w14:textId="68F713CD" w:rsidR="001E4F54" w:rsidRPr="00042A65" w:rsidRDefault="001E4F54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iCs/>
        </w:rPr>
        <w:t>Grader</w:t>
      </w:r>
      <w:r w:rsidRPr="00042A65">
        <w:rPr>
          <w:rFonts w:asciiTheme="majorBidi" w:hAnsiTheme="majorBidi" w:cstheme="majorBidi"/>
          <w:iCs/>
        </w:rPr>
        <w:t>, Comprehensive Examination, AY 07</w:t>
      </w:r>
      <w:r w:rsidR="00F5611D" w:rsidRPr="00042A65">
        <w:rPr>
          <w:rFonts w:asciiTheme="majorBidi" w:hAnsiTheme="majorBidi" w:cstheme="majorBidi"/>
          <w:iCs/>
        </w:rPr>
        <w:t>-</w:t>
      </w:r>
      <w:r w:rsidR="00BB3F78" w:rsidRPr="00042A65">
        <w:rPr>
          <w:rFonts w:asciiTheme="majorBidi" w:hAnsiTheme="majorBidi" w:cstheme="majorBidi"/>
          <w:iCs/>
        </w:rPr>
        <w:t>12, 14</w:t>
      </w:r>
      <w:r w:rsidR="00C10578" w:rsidRPr="00042A65">
        <w:rPr>
          <w:rFonts w:asciiTheme="majorBidi" w:hAnsiTheme="majorBidi" w:cstheme="majorBidi"/>
          <w:iCs/>
        </w:rPr>
        <w:t>, 15</w:t>
      </w:r>
      <w:r w:rsidR="002E2EF1" w:rsidRPr="00042A65">
        <w:rPr>
          <w:rFonts w:asciiTheme="majorBidi" w:hAnsiTheme="majorBidi" w:cstheme="majorBidi"/>
          <w:iCs/>
        </w:rPr>
        <w:t>, 17</w:t>
      </w:r>
      <w:r w:rsidRPr="00042A65">
        <w:rPr>
          <w:rFonts w:asciiTheme="majorBidi" w:hAnsiTheme="majorBidi" w:cstheme="majorBidi"/>
        </w:rPr>
        <w:t xml:space="preserve"> </w:t>
      </w:r>
    </w:p>
    <w:p w14:paraId="442698E6" w14:textId="1E9691A3" w:rsidR="007B4D53" w:rsidRPr="00042A65" w:rsidRDefault="007B4D53" w:rsidP="0059046B">
      <w:pPr>
        <w:ind w:left="720"/>
        <w:rPr>
          <w:rFonts w:asciiTheme="majorBidi" w:hAnsiTheme="majorBidi" w:cstheme="majorBidi"/>
          <w:b/>
          <w:iCs/>
        </w:rPr>
      </w:pPr>
      <w:r w:rsidRPr="00042A65">
        <w:rPr>
          <w:rFonts w:asciiTheme="majorBidi" w:hAnsiTheme="majorBidi" w:cstheme="majorBidi"/>
          <w:b/>
          <w:iCs/>
        </w:rPr>
        <w:t>Member</w:t>
      </w:r>
      <w:r w:rsidRPr="00042A65">
        <w:rPr>
          <w:rFonts w:asciiTheme="majorBidi" w:hAnsiTheme="majorBidi" w:cstheme="majorBidi"/>
          <w:bCs/>
          <w:iCs/>
        </w:rPr>
        <w:t xml:space="preserve">, </w:t>
      </w:r>
      <w:r w:rsidR="005C6573" w:rsidRPr="00042A65">
        <w:rPr>
          <w:rFonts w:asciiTheme="majorBidi" w:hAnsiTheme="majorBidi" w:cstheme="majorBidi"/>
          <w:bCs/>
          <w:iCs/>
        </w:rPr>
        <w:t xml:space="preserve">Budget &amp; </w:t>
      </w:r>
      <w:r w:rsidRPr="00042A65">
        <w:rPr>
          <w:rFonts w:asciiTheme="majorBidi" w:hAnsiTheme="majorBidi" w:cstheme="majorBidi"/>
          <w:bCs/>
          <w:iCs/>
        </w:rPr>
        <w:t>Excellence Fee Committee, AY 19</w:t>
      </w:r>
      <w:r w:rsidR="00F5611D" w:rsidRPr="00042A65">
        <w:rPr>
          <w:rFonts w:asciiTheme="majorBidi" w:hAnsiTheme="majorBidi" w:cstheme="majorBidi"/>
          <w:bCs/>
          <w:iCs/>
        </w:rPr>
        <w:t>-</w:t>
      </w:r>
      <w:r w:rsidR="009C1C9E" w:rsidRPr="00042A65">
        <w:rPr>
          <w:rFonts w:asciiTheme="majorBidi" w:hAnsiTheme="majorBidi" w:cstheme="majorBidi"/>
          <w:bCs/>
          <w:iCs/>
        </w:rPr>
        <w:t xml:space="preserve"> 22</w:t>
      </w:r>
    </w:p>
    <w:p w14:paraId="63C1EB22" w14:textId="587CBB34" w:rsidR="00B01277" w:rsidRPr="00042A65" w:rsidRDefault="00B01277" w:rsidP="0059046B">
      <w:pPr>
        <w:ind w:left="720"/>
        <w:rPr>
          <w:rFonts w:asciiTheme="majorBidi" w:hAnsiTheme="majorBidi" w:cstheme="majorBidi"/>
          <w:iCs/>
        </w:rPr>
      </w:pPr>
      <w:r w:rsidRPr="00042A65">
        <w:rPr>
          <w:rFonts w:asciiTheme="majorBidi" w:hAnsiTheme="majorBidi" w:cstheme="majorBidi"/>
          <w:b/>
          <w:iCs/>
        </w:rPr>
        <w:t>Member</w:t>
      </w:r>
      <w:r w:rsidRPr="00042A65">
        <w:rPr>
          <w:rFonts w:asciiTheme="majorBidi" w:hAnsiTheme="majorBidi" w:cstheme="majorBidi"/>
          <w:iCs/>
        </w:rPr>
        <w:t xml:space="preserve">, Master of Public Health in Criminal Justice Graduate Program Development, </w:t>
      </w:r>
    </w:p>
    <w:p w14:paraId="21665983" w14:textId="77777777" w:rsidR="00B01277" w:rsidRPr="00042A65" w:rsidRDefault="00B01277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iCs/>
        </w:rPr>
        <w:tab/>
      </w:r>
      <w:r w:rsidRPr="00042A65">
        <w:rPr>
          <w:rFonts w:asciiTheme="majorBidi" w:hAnsiTheme="majorBidi" w:cstheme="majorBidi"/>
          <w:iCs/>
        </w:rPr>
        <w:t>AY 14, 15</w:t>
      </w:r>
    </w:p>
    <w:p w14:paraId="6E84A81D" w14:textId="292DC8EB" w:rsidR="001E4F54" w:rsidRPr="00042A65" w:rsidRDefault="001E4F54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>, Admissions Committee, AY 10</w:t>
      </w:r>
    </w:p>
    <w:p w14:paraId="72326335" w14:textId="120D885C" w:rsidR="006A32D3" w:rsidRPr="00042A65" w:rsidRDefault="006A32D3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Chair</w:t>
      </w:r>
      <w:r w:rsidRPr="00042A65">
        <w:rPr>
          <w:rFonts w:asciiTheme="majorBidi" w:hAnsiTheme="majorBidi" w:cstheme="majorBidi"/>
        </w:rPr>
        <w:t xml:space="preserve">, </w:t>
      </w:r>
      <w:r w:rsidR="009F6D37" w:rsidRPr="00042A65">
        <w:rPr>
          <w:rFonts w:asciiTheme="majorBidi" w:hAnsiTheme="majorBidi" w:cstheme="majorBidi"/>
        </w:rPr>
        <w:t xml:space="preserve">GRE Subcommittee, </w:t>
      </w:r>
      <w:r w:rsidR="0074408E" w:rsidRPr="00042A65">
        <w:rPr>
          <w:rFonts w:asciiTheme="majorBidi" w:hAnsiTheme="majorBidi" w:cstheme="majorBidi"/>
        </w:rPr>
        <w:t xml:space="preserve">AY </w:t>
      </w:r>
      <w:r w:rsidRPr="00042A65">
        <w:rPr>
          <w:rFonts w:asciiTheme="majorBidi" w:hAnsiTheme="majorBidi" w:cstheme="majorBidi"/>
        </w:rPr>
        <w:t>09</w:t>
      </w:r>
    </w:p>
    <w:p w14:paraId="1214E011" w14:textId="77777777" w:rsidR="001E4F54" w:rsidRPr="00042A65" w:rsidRDefault="001E4F54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45E4B0BC" w14:textId="77777777" w:rsidR="003A307A" w:rsidRDefault="001E4F54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 xml:space="preserve">John Jay College’s Criminal Justice </w:t>
      </w:r>
      <w:r w:rsidR="003315A5" w:rsidRPr="00042A65">
        <w:rPr>
          <w:rFonts w:asciiTheme="majorBidi" w:hAnsiTheme="majorBidi" w:cstheme="majorBidi"/>
          <w:b/>
          <w:i/>
          <w:color w:val="002060"/>
        </w:rPr>
        <w:t>D</w:t>
      </w:r>
      <w:r w:rsidR="003A307A" w:rsidRPr="00042A65">
        <w:rPr>
          <w:rFonts w:asciiTheme="majorBidi" w:hAnsiTheme="majorBidi" w:cstheme="majorBidi"/>
          <w:b/>
          <w:i/>
          <w:color w:val="002060"/>
        </w:rPr>
        <w:t>epartment</w:t>
      </w:r>
      <w:r w:rsidR="006258C1" w:rsidRPr="00042A65">
        <w:rPr>
          <w:rFonts w:asciiTheme="majorBidi" w:hAnsiTheme="majorBidi" w:cstheme="majorBidi"/>
          <w:b/>
          <w:i/>
          <w:color w:val="002060"/>
        </w:rPr>
        <w:t xml:space="preserve"> (selected)</w:t>
      </w:r>
    </w:p>
    <w:p w14:paraId="3BD7B235" w14:textId="77777777" w:rsidR="00ED43EC" w:rsidRPr="00042A65" w:rsidRDefault="00ED43E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715CFDDA" w14:textId="77777777" w:rsidR="003627FB" w:rsidRPr="00042A65" w:rsidRDefault="003627FB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 xml:space="preserve">Member, </w:t>
      </w:r>
      <w:r w:rsidRPr="00042A65">
        <w:rPr>
          <w:rFonts w:asciiTheme="majorBidi" w:hAnsiTheme="majorBidi" w:cstheme="majorBidi"/>
        </w:rPr>
        <w:t>Outstanding Criminal Justice Thesis, AY 15</w:t>
      </w:r>
    </w:p>
    <w:p w14:paraId="17838112" w14:textId="1E99B291" w:rsidR="002B59EA" w:rsidRPr="00042A65" w:rsidRDefault="002B59EA" w:rsidP="005904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440" w:hanging="9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Personnel </w:t>
      </w:r>
      <w:r w:rsidR="001E4F54" w:rsidRPr="00042A65">
        <w:rPr>
          <w:rFonts w:asciiTheme="majorBidi" w:hAnsiTheme="majorBidi" w:cstheme="majorBidi"/>
        </w:rPr>
        <w:t>&amp;</w:t>
      </w:r>
      <w:r w:rsidRPr="00042A65">
        <w:rPr>
          <w:rFonts w:asciiTheme="majorBidi" w:hAnsiTheme="majorBidi" w:cstheme="majorBidi"/>
        </w:rPr>
        <w:t xml:space="preserve"> Budget Committee, </w:t>
      </w:r>
      <w:r w:rsidR="004343F6" w:rsidRPr="00042A65">
        <w:rPr>
          <w:rFonts w:asciiTheme="majorBidi" w:hAnsiTheme="majorBidi" w:cstheme="majorBidi"/>
        </w:rPr>
        <w:t xml:space="preserve">AY </w:t>
      </w:r>
      <w:r w:rsidR="0069075F" w:rsidRPr="00042A65">
        <w:rPr>
          <w:rFonts w:asciiTheme="majorBidi" w:hAnsiTheme="majorBidi" w:cstheme="majorBidi"/>
        </w:rPr>
        <w:t xml:space="preserve">10, 11, 12, </w:t>
      </w:r>
      <w:r w:rsidR="004343F6" w:rsidRPr="00042A65">
        <w:rPr>
          <w:rFonts w:asciiTheme="majorBidi" w:hAnsiTheme="majorBidi" w:cstheme="majorBidi"/>
        </w:rPr>
        <w:t>14</w:t>
      </w:r>
      <w:r w:rsidR="001C2D03" w:rsidRPr="00042A65">
        <w:rPr>
          <w:rFonts w:asciiTheme="majorBidi" w:hAnsiTheme="majorBidi" w:cstheme="majorBidi"/>
        </w:rPr>
        <w:t>, 15</w:t>
      </w:r>
      <w:r w:rsidR="00ED2087" w:rsidRPr="00042A65">
        <w:rPr>
          <w:rFonts w:asciiTheme="majorBidi" w:hAnsiTheme="majorBidi" w:cstheme="majorBidi"/>
        </w:rPr>
        <w:t>, 18</w:t>
      </w:r>
      <w:r w:rsidR="00F22698" w:rsidRPr="00042A65">
        <w:rPr>
          <w:rFonts w:asciiTheme="majorBidi" w:hAnsiTheme="majorBidi" w:cstheme="majorBidi"/>
        </w:rPr>
        <w:t>, 19, 20</w:t>
      </w:r>
      <w:r w:rsidR="004524AA" w:rsidRPr="00042A65">
        <w:rPr>
          <w:rFonts w:asciiTheme="majorBidi" w:hAnsiTheme="majorBidi" w:cstheme="majorBidi"/>
        </w:rPr>
        <w:t>, 21</w:t>
      </w:r>
    </w:p>
    <w:p w14:paraId="2AFB402B" w14:textId="77777777" w:rsidR="00E75226" w:rsidRPr="00042A65" w:rsidRDefault="00E75226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Grade Appeal Committee, </w:t>
      </w:r>
      <w:r w:rsidR="0069075F" w:rsidRPr="00042A65">
        <w:rPr>
          <w:rFonts w:asciiTheme="majorBidi" w:hAnsiTheme="majorBidi" w:cstheme="majorBidi"/>
        </w:rPr>
        <w:t>AY 09, 10, 11, 12</w:t>
      </w:r>
    </w:p>
    <w:p w14:paraId="03D9870B" w14:textId="77777777" w:rsidR="007F2C2A" w:rsidRPr="00042A65" w:rsidRDefault="007F2C2A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Curriculum Committee, </w:t>
      </w:r>
      <w:r w:rsidR="0069075F" w:rsidRPr="00042A65">
        <w:rPr>
          <w:rFonts w:asciiTheme="majorBidi" w:hAnsiTheme="majorBidi" w:cstheme="majorBidi"/>
        </w:rPr>
        <w:t>AY 09</w:t>
      </w:r>
    </w:p>
    <w:p w14:paraId="4B1E672B" w14:textId="77777777" w:rsidR="00603897" w:rsidRPr="00042A65" w:rsidRDefault="00603897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</w:t>
      </w:r>
      <w:r w:rsidRPr="00042A65">
        <w:rPr>
          <w:rFonts w:asciiTheme="majorBidi" w:hAnsiTheme="majorBidi" w:cstheme="majorBidi"/>
        </w:rPr>
        <w:t xml:space="preserve">, Search Committee, </w:t>
      </w:r>
      <w:r w:rsidR="00C137AB" w:rsidRPr="00042A65">
        <w:rPr>
          <w:rFonts w:asciiTheme="majorBidi" w:hAnsiTheme="majorBidi" w:cstheme="majorBidi"/>
        </w:rPr>
        <w:t xml:space="preserve">Lecturer Position, </w:t>
      </w:r>
      <w:r w:rsidR="0069075F" w:rsidRPr="00042A65">
        <w:rPr>
          <w:rFonts w:asciiTheme="majorBidi" w:hAnsiTheme="majorBidi" w:cstheme="majorBidi"/>
        </w:rPr>
        <w:t>AY 09</w:t>
      </w:r>
    </w:p>
    <w:p w14:paraId="6868C2F9" w14:textId="77777777" w:rsidR="00732901" w:rsidRPr="00042A65" w:rsidRDefault="00732901" w:rsidP="0059046B">
      <w:pPr>
        <w:rPr>
          <w:rFonts w:asciiTheme="majorBidi" w:hAnsiTheme="majorBidi" w:cstheme="majorBidi"/>
        </w:rPr>
      </w:pPr>
    </w:p>
    <w:p w14:paraId="160CA8F2" w14:textId="77777777" w:rsidR="00482423" w:rsidRDefault="00482423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Bloomfield College (selected)</w:t>
      </w:r>
    </w:p>
    <w:p w14:paraId="0F629875" w14:textId="77777777" w:rsidR="00ED43EC" w:rsidRPr="00042A65" w:rsidRDefault="00ED43E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7EBA0142" w14:textId="66E2D723" w:rsidR="00731226" w:rsidRPr="00042A65" w:rsidRDefault="00731226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Students Affairs Committee, AY 98</w:t>
      </w:r>
      <w:r w:rsidR="00F5611D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 xml:space="preserve"> 04</w:t>
      </w:r>
    </w:p>
    <w:p w14:paraId="40CF4DC4" w14:textId="77777777" w:rsidR="00482423" w:rsidRPr="00042A65" w:rsidRDefault="00482423" w:rsidP="0059046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Enrollment Management Committee, AY 03, 04</w:t>
      </w:r>
    </w:p>
    <w:p w14:paraId="6BE73DBB" w14:textId="77777777" w:rsidR="00482423" w:rsidRPr="00042A65" w:rsidRDefault="00482423" w:rsidP="0059046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Theme="majorBidi" w:hAnsiTheme="majorBidi" w:cstheme="majorBidi"/>
          <w:b/>
          <w:bCs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Admission &amp; Financial Aid Committee, AY 03, 04</w:t>
      </w:r>
    </w:p>
    <w:p w14:paraId="21380D7F" w14:textId="77777777" w:rsidR="00482423" w:rsidRPr="00042A65" w:rsidRDefault="00482423" w:rsidP="0059046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Theme="majorBidi" w:hAnsiTheme="majorBidi" w:cstheme="majorBidi"/>
          <w:b/>
          <w:bCs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Honors Council, AY 02, 03, 04</w:t>
      </w:r>
    </w:p>
    <w:p w14:paraId="7E6A7D9A" w14:textId="77777777" w:rsidR="00482423" w:rsidRPr="00042A65" w:rsidRDefault="00482423" w:rsidP="0059046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Theme="majorBidi" w:hAnsiTheme="majorBidi" w:cstheme="majorBidi"/>
          <w:b/>
          <w:bCs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Faculty Council, AY 00, 01, 02</w:t>
      </w:r>
    </w:p>
    <w:p w14:paraId="56616D30" w14:textId="77777777" w:rsidR="00482423" w:rsidRPr="00042A65" w:rsidRDefault="00482423" w:rsidP="0059046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Theme="majorBidi" w:hAnsiTheme="majorBidi" w:cstheme="majorBidi"/>
          <w:b/>
          <w:bCs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Presidential Search Committee, 2002</w:t>
      </w:r>
      <w:r w:rsidRPr="00042A65">
        <w:rPr>
          <w:rFonts w:asciiTheme="majorBidi" w:hAnsiTheme="majorBidi" w:cstheme="majorBidi"/>
          <w:b/>
          <w:bCs/>
        </w:rPr>
        <w:t xml:space="preserve"> </w:t>
      </w:r>
    </w:p>
    <w:p w14:paraId="72A6A82C" w14:textId="77777777" w:rsidR="00482423" w:rsidRPr="00042A65" w:rsidRDefault="00482423" w:rsidP="0059046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Strategic Planning Committee, AY 01</w:t>
      </w:r>
    </w:p>
    <w:p w14:paraId="7E8E82BD" w14:textId="77777777" w:rsidR="00482423" w:rsidRPr="00042A65" w:rsidRDefault="00482423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Member,</w:t>
      </w:r>
      <w:r w:rsidRPr="00042A65">
        <w:rPr>
          <w:rFonts w:asciiTheme="majorBidi" w:hAnsiTheme="majorBidi" w:cstheme="majorBidi"/>
        </w:rPr>
        <w:t xml:space="preserve"> All College Planning Committee, AY 00, 01</w:t>
      </w:r>
    </w:p>
    <w:p w14:paraId="36C7E8AA" w14:textId="77777777" w:rsidR="0026233C" w:rsidRPr="00042A65" w:rsidRDefault="0026233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29D0F359" w14:textId="46A1585E" w:rsidR="006258C1" w:rsidRDefault="006258C1" w:rsidP="0059046B">
      <w:pPr>
        <w:rPr>
          <w:rFonts w:asciiTheme="majorBidi" w:hAnsiTheme="majorBidi" w:cstheme="majorBidi"/>
          <w:b/>
          <w:i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Bloomfield College’s Sociology Department (selected)</w:t>
      </w:r>
    </w:p>
    <w:p w14:paraId="37A2A097" w14:textId="77777777" w:rsidR="00ED43EC" w:rsidRPr="00042A65" w:rsidRDefault="00ED43EC" w:rsidP="0059046B">
      <w:pPr>
        <w:rPr>
          <w:rFonts w:asciiTheme="majorBidi" w:hAnsiTheme="majorBidi" w:cstheme="majorBidi"/>
          <w:b/>
          <w:i/>
          <w:color w:val="002060"/>
        </w:rPr>
      </w:pPr>
    </w:p>
    <w:p w14:paraId="50147080" w14:textId="0CB03854" w:rsidR="00731226" w:rsidRPr="00042A65" w:rsidRDefault="00731226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Advisor</w:t>
      </w:r>
      <w:r w:rsidRPr="00042A65">
        <w:rPr>
          <w:rFonts w:asciiTheme="majorBidi" w:hAnsiTheme="majorBidi" w:cstheme="majorBidi"/>
        </w:rPr>
        <w:t>, Criminal Justice Concentration Majors, AY 98</w:t>
      </w:r>
      <w:r w:rsidR="00F5611D" w:rsidRPr="00042A65">
        <w:rPr>
          <w:rFonts w:asciiTheme="majorBidi" w:hAnsiTheme="majorBidi" w:cstheme="majorBidi"/>
        </w:rPr>
        <w:t>-</w:t>
      </w:r>
      <w:r w:rsidRPr="00042A65">
        <w:rPr>
          <w:rFonts w:asciiTheme="majorBidi" w:hAnsiTheme="majorBidi" w:cstheme="majorBidi"/>
        </w:rPr>
        <w:t xml:space="preserve"> 04</w:t>
      </w:r>
    </w:p>
    <w:p w14:paraId="3B2CD02B" w14:textId="77777777" w:rsidR="006258C1" w:rsidRPr="00042A65" w:rsidRDefault="006258C1" w:rsidP="0059046B">
      <w:pPr>
        <w:ind w:left="720"/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</w:rPr>
        <w:t>Coordinator,</w:t>
      </w:r>
      <w:r w:rsidRPr="00042A65">
        <w:rPr>
          <w:rFonts w:asciiTheme="majorBidi" w:hAnsiTheme="majorBidi" w:cstheme="majorBidi"/>
        </w:rPr>
        <w:t xml:space="preserve"> Criminal Justice Concentration, AY 00, 01, </w:t>
      </w:r>
      <w:r w:rsidR="00482423" w:rsidRPr="00042A65">
        <w:rPr>
          <w:rFonts w:asciiTheme="majorBidi" w:hAnsiTheme="majorBidi" w:cstheme="majorBidi"/>
        </w:rPr>
        <w:t>02</w:t>
      </w:r>
    </w:p>
    <w:p w14:paraId="413ACA27" w14:textId="77777777" w:rsidR="00184C32" w:rsidRPr="00042A65" w:rsidRDefault="00184C32" w:rsidP="0059046B">
      <w:pPr>
        <w:pStyle w:val="a"/>
        <w:tabs>
          <w:tab w:val="left" w:pos="-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  <w:b/>
        </w:rPr>
      </w:pPr>
    </w:p>
    <w:p w14:paraId="1F67347F" w14:textId="77777777" w:rsidR="00EB55C4" w:rsidRPr="00042A65" w:rsidRDefault="0004353A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  <w:b/>
          <w:color w:val="002060"/>
          <w:sz w:val="28"/>
          <w:szCs w:val="28"/>
        </w:rPr>
      </w:pPr>
      <w:bookmarkStart w:id="13" w:name="Teaching"/>
      <w:bookmarkEnd w:id="13"/>
      <w:r w:rsidRPr="00042A65">
        <w:rPr>
          <w:rFonts w:asciiTheme="majorBidi" w:hAnsiTheme="majorBidi" w:cstheme="majorBidi"/>
          <w:b/>
          <w:color w:val="002060"/>
          <w:sz w:val="28"/>
          <w:szCs w:val="28"/>
        </w:rPr>
        <w:t>Teaching</w:t>
      </w:r>
    </w:p>
    <w:p w14:paraId="5555BE68" w14:textId="77777777" w:rsidR="00EB55C4" w:rsidRPr="00042A65" w:rsidRDefault="00EB55C4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0" w:firstLine="0"/>
        <w:rPr>
          <w:rFonts w:asciiTheme="majorBidi" w:hAnsiTheme="majorBidi" w:cstheme="majorBidi"/>
          <w:b/>
          <w:color w:val="002060"/>
          <w:sz w:val="28"/>
          <w:szCs w:val="28"/>
        </w:rPr>
      </w:pPr>
    </w:p>
    <w:p w14:paraId="5576868E" w14:textId="77777777" w:rsidR="00C41536" w:rsidRPr="00042A65" w:rsidRDefault="001C24C6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Ph.D.</w:t>
      </w:r>
      <w:r w:rsidR="0004353A" w:rsidRPr="00042A65">
        <w:rPr>
          <w:rFonts w:asciiTheme="majorBidi" w:hAnsiTheme="majorBidi" w:cstheme="majorBidi"/>
          <w:b/>
          <w:i/>
          <w:color w:val="002060"/>
        </w:rPr>
        <w:t xml:space="preserve"> courses</w:t>
      </w:r>
    </w:p>
    <w:p w14:paraId="40125B7F" w14:textId="77777777" w:rsidR="002826BB" w:rsidRPr="00042A65" w:rsidRDefault="00C41536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i/>
          <w:color w:val="002060"/>
        </w:rPr>
        <w:tab/>
      </w:r>
      <w:r w:rsidR="00597308" w:rsidRPr="00042A65">
        <w:rPr>
          <w:rFonts w:asciiTheme="majorBidi" w:hAnsiTheme="majorBidi" w:cstheme="majorBidi"/>
        </w:rPr>
        <w:t>Community Correction</w:t>
      </w:r>
      <w:r w:rsidR="002826BB" w:rsidRPr="00042A65">
        <w:rPr>
          <w:rFonts w:asciiTheme="majorBidi" w:hAnsiTheme="majorBidi" w:cstheme="majorBidi"/>
        </w:rPr>
        <w:t>s</w:t>
      </w:r>
    </w:p>
    <w:p w14:paraId="3F14C935" w14:textId="0CCE59B7" w:rsidR="00C41536" w:rsidRPr="00042A65" w:rsidRDefault="002826BB" w:rsidP="0059046B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Program Evaluation</w:t>
      </w:r>
    </w:p>
    <w:p w14:paraId="5CCD8D88" w14:textId="09C5D87F" w:rsidR="009A4DD0" w:rsidRPr="00042A65" w:rsidRDefault="00C41536" w:rsidP="00451209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042A65">
        <w:rPr>
          <w:rFonts w:asciiTheme="majorBidi" w:hAnsiTheme="majorBidi" w:cstheme="majorBidi"/>
        </w:rPr>
        <w:tab/>
      </w:r>
      <w:r w:rsidR="004B384E" w:rsidRPr="00042A65">
        <w:rPr>
          <w:rFonts w:asciiTheme="majorBidi" w:hAnsiTheme="majorBidi" w:cstheme="majorBidi"/>
          <w:sz w:val="24"/>
          <w:szCs w:val="24"/>
        </w:rPr>
        <w:t>Punishment &amp; Special Population in Corrections</w:t>
      </w:r>
    </w:p>
    <w:p w14:paraId="556407F0" w14:textId="77777777" w:rsidR="00B80430" w:rsidRPr="00042A65" w:rsidRDefault="00B80430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i/>
          <w:color w:val="002060"/>
        </w:rPr>
      </w:pPr>
    </w:p>
    <w:p w14:paraId="168BE840" w14:textId="6831B119" w:rsidR="00451209" w:rsidRPr="00042A65" w:rsidRDefault="00451209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M.A. courses</w:t>
      </w:r>
    </w:p>
    <w:p w14:paraId="1059968D" w14:textId="77777777" w:rsidR="00451209" w:rsidRPr="00042A65" w:rsidRDefault="00451209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i/>
          <w:color w:val="002060"/>
        </w:rPr>
        <w:tab/>
      </w:r>
      <w:r w:rsidRPr="00042A65">
        <w:rPr>
          <w:rFonts w:asciiTheme="majorBidi" w:hAnsiTheme="majorBidi" w:cstheme="majorBidi"/>
        </w:rPr>
        <w:t>Field Work in Public Administration</w:t>
      </w:r>
    </w:p>
    <w:p w14:paraId="57F154A5" w14:textId="1D061AF9" w:rsidR="00451209" w:rsidRPr="00042A65" w:rsidRDefault="00451209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 xml:space="preserve">Issues </w:t>
      </w:r>
      <w:r w:rsidR="005D7E56" w:rsidRPr="00042A65">
        <w:rPr>
          <w:rFonts w:asciiTheme="majorBidi" w:hAnsiTheme="majorBidi" w:cstheme="majorBidi"/>
        </w:rPr>
        <w:t>in</w:t>
      </w:r>
      <w:r w:rsidRPr="00042A65">
        <w:rPr>
          <w:rFonts w:asciiTheme="majorBidi" w:hAnsiTheme="majorBidi" w:cstheme="majorBidi"/>
        </w:rPr>
        <w:t xml:space="preserve"> Criminal Justice</w:t>
      </w:r>
    </w:p>
    <w:p w14:paraId="60492B56" w14:textId="77777777" w:rsidR="00451209" w:rsidRPr="00042A65" w:rsidRDefault="00451209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Probation and Parole</w:t>
      </w:r>
    </w:p>
    <w:p w14:paraId="72106392" w14:textId="77777777" w:rsidR="00451209" w:rsidRPr="00042A65" w:rsidRDefault="00451209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Problems in Contemporary Corrections</w:t>
      </w:r>
    </w:p>
    <w:p w14:paraId="79C8D65D" w14:textId="77777777" w:rsidR="00451209" w:rsidRPr="00042A65" w:rsidRDefault="00451209" w:rsidP="00451209">
      <w:pPr>
        <w:pStyle w:val="a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Readings in Criminal Justice</w:t>
      </w:r>
    </w:p>
    <w:p w14:paraId="0E0A9E3A" w14:textId="77777777" w:rsidR="00B17F05" w:rsidRPr="00042A65" w:rsidRDefault="00B17F05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i/>
          <w:color w:val="002060"/>
        </w:rPr>
      </w:pPr>
    </w:p>
    <w:p w14:paraId="0393841B" w14:textId="52547B4A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color w:val="002060"/>
        </w:rPr>
      </w:pPr>
      <w:r w:rsidRPr="00042A65">
        <w:rPr>
          <w:rFonts w:asciiTheme="majorBidi" w:hAnsiTheme="majorBidi" w:cstheme="majorBidi"/>
          <w:b/>
          <w:i/>
          <w:color w:val="002060"/>
        </w:rPr>
        <w:t>Undergraduate courses</w:t>
      </w:r>
    </w:p>
    <w:p w14:paraId="4D3FC365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  <w:b/>
          <w:i/>
          <w:color w:val="002060"/>
        </w:rPr>
        <w:tab/>
      </w:r>
      <w:r w:rsidRPr="00042A65">
        <w:rPr>
          <w:rFonts w:asciiTheme="majorBidi" w:hAnsiTheme="majorBidi" w:cstheme="majorBidi"/>
        </w:rPr>
        <w:t>Adolescent Psychosocial Problems</w:t>
      </w:r>
    </w:p>
    <w:p w14:paraId="2237CD63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Criminal Justice and Gender</w:t>
      </w:r>
    </w:p>
    <w:p w14:paraId="51CF24AF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Criminology</w:t>
      </w:r>
    </w:p>
    <w:p w14:paraId="12BF1FA0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Correctional Management</w:t>
      </w:r>
    </w:p>
    <w:p w14:paraId="492CECA1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Corrections</w:t>
      </w:r>
    </w:p>
    <w:p w14:paraId="5B7EBC78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Drugs, Crime and Social Policy</w:t>
      </w:r>
    </w:p>
    <w:p w14:paraId="28113B96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Freshman Seminar</w:t>
      </w:r>
    </w:p>
    <w:p w14:paraId="3827A3DD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Institutional Treatment of the Offender</w:t>
      </w:r>
    </w:p>
    <w:p w14:paraId="63C61BDE" w14:textId="297A11A0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Juvenile Delinquency</w:t>
      </w:r>
    </w:p>
    <w:p w14:paraId="4B02FF8A" w14:textId="714CC188" w:rsidR="000F3942" w:rsidRPr="00042A65" w:rsidRDefault="000F3942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Major Problems &amp; Trends Facing Prisons Today</w:t>
      </w:r>
    </w:p>
    <w:p w14:paraId="4227F189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Prisoner Reentry</w:t>
      </w:r>
    </w:p>
    <w:p w14:paraId="1169DF1A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Race and Crime</w:t>
      </w:r>
    </w:p>
    <w:p w14:paraId="25A0A31E" w14:textId="77777777" w:rsidR="00451209" w:rsidRPr="00042A65" w:rsidRDefault="00451209" w:rsidP="00451209">
      <w:pPr>
        <w:pStyle w:val="a"/>
        <w:tabs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ab/>
        <w:t>The Law and Institutional Treatment</w:t>
      </w:r>
    </w:p>
    <w:p w14:paraId="1E9E71FE" w14:textId="77777777" w:rsidR="00451209" w:rsidRPr="00042A65" w:rsidRDefault="00451209" w:rsidP="00451209">
      <w:pPr>
        <w:tabs>
          <w:tab w:val="left" w:pos="0"/>
          <w:tab w:val="num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</w:p>
    <w:p w14:paraId="3F87EAAD" w14:textId="77777777" w:rsidR="00451209" w:rsidRPr="00042A65" w:rsidRDefault="00451209" w:rsidP="00451209">
      <w:pPr>
        <w:tabs>
          <w:tab w:val="left" w:pos="0"/>
          <w:tab w:val="num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bCs/>
          <w:color w:val="002060"/>
          <w:sz w:val="28"/>
          <w:szCs w:val="28"/>
        </w:rPr>
      </w:pPr>
      <w:r w:rsidRPr="00042A65">
        <w:rPr>
          <w:rFonts w:asciiTheme="majorBidi" w:hAnsiTheme="majorBidi" w:cstheme="majorBidi"/>
          <w:b/>
          <w:bCs/>
          <w:color w:val="002060"/>
          <w:sz w:val="28"/>
          <w:szCs w:val="28"/>
        </w:rPr>
        <w:lastRenderedPageBreak/>
        <w:t>Professional Memberships</w:t>
      </w:r>
    </w:p>
    <w:p w14:paraId="5C42BAAC" w14:textId="77777777" w:rsidR="00451209" w:rsidRPr="00042A65" w:rsidRDefault="00451209" w:rsidP="00451209">
      <w:pPr>
        <w:tabs>
          <w:tab w:val="left" w:pos="0"/>
          <w:tab w:val="num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bCs/>
          <w:u w:val="single"/>
        </w:rPr>
      </w:pPr>
    </w:p>
    <w:p w14:paraId="5887320D" w14:textId="1B2260BB" w:rsidR="00405CDF" w:rsidRPr="00042A65" w:rsidRDefault="00405CDF" w:rsidP="00451209">
      <w:pPr>
        <w:tabs>
          <w:tab w:val="left" w:pos="0"/>
          <w:tab w:val="num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 xml:space="preserve">American Probation and Parole Association </w:t>
      </w:r>
      <w:r w:rsidR="00D01DB7">
        <w:rPr>
          <w:rFonts w:asciiTheme="majorBidi" w:hAnsiTheme="majorBidi" w:cstheme="majorBidi"/>
        </w:rPr>
        <w:t>(APPA)</w:t>
      </w:r>
    </w:p>
    <w:p w14:paraId="324EB582" w14:textId="3CF9DC5A" w:rsidR="00451209" w:rsidRPr="00042A65" w:rsidRDefault="00451209" w:rsidP="00451209">
      <w:pPr>
        <w:tabs>
          <w:tab w:val="left" w:pos="0"/>
          <w:tab w:val="num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</w:rPr>
      </w:pPr>
      <w:r w:rsidRPr="00042A65">
        <w:rPr>
          <w:rFonts w:asciiTheme="majorBidi" w:hAnsiTheme="majorBidi" w:cstheme="majorBidi"/>
        </w:rPr>
        <w:t>American Society of Criminology (ASC)</w:t>
      </w:r>
    </w:p>
    <w:p w14:paraId="10961120" w14:textId="77777777" w:rsidR="00451209" w:rsidRPr="00042A65" w:rsidRDefault="00451209" w:rsidP="00451209">
      <w:pPr>
        <w:tabs>
          <w:tab w:val="left" w:pos="0"/>
          <w:tab w:val="num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ajorBidi" w:hAnsiTheme="majorBidi" w:cstheme="majorBidi"/>
          <w:b/>
          <w:bCs/>
          <w:u w:val="single"/>
        </w:rPr>
      </w:pPr>
      <w:r w:rsidRPr="00042A65">
        <w:rPr>
          <w:rFonts w:asciiTheme="majorBidi" w:hAnsiTheme="majorBidi" w:cstheme="majorBidi"/>
        </w:rPr>
        <w:t>International Corrections and Prisons Association (ICPA)</w:t>
      </w:r>
    </w:p>
    <w:p w14:paraId="5536FFDC" w14:textId="77777777" w:rsidR="00451209" w:rsidRPr="00042A65" w:rsidRDefault="00451209" w:rsidP="00451209">
      <w:pPr>
        <w:pStyle w:val="NoSpacing"/>
        <w:rPr>
          <w:rFonts w:asciiTheme="majorBidi" w:hAnsiTheme="majorBidi" w:cstheme="majorBidi"/>
          <w:b/>
        </w:rPr>
      </w:pPr>
    </w:p>
    <w:sectPr w:rsidR="00451209" w:rsidRPr="00042A65" w:rsidSect="0022761C">
      <w:footerReference w:type="even" r:id="rId69"/>
      <w:footerReference w:type="default" r:id="rId70"/>
      <w:type w:val="continuous"/>
      <w:pgSz w:w="12240" w:h="15840" w:code="1"/>
      <w:pgMar w:top="900" w:right="1440" w:bottom="1440" w:left="1440" w:header="5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5ADC" w14:textId="77777777" w:rsidR="00401655" w:rsidRDefault="00401655">
      <w:r>
        <w:separator/>
      </w:r>
    </w:p>
  </w:endnote>
  <w:endnote w:type="continuationSeparator" w:id="0">
    <w:p w14:paraId="37AE421A" w14:textId="77777777" w:rsidR="00401655" w:rsidRDefault="0040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th Ext">
    <w:charset w:val="02"/>
    <w:family w:val="auto"/>
    <w:pitch w:val="variable"/>
    <w:sig w:usb0="00000000" w:usb1="10000000" w:usb2="00000000" w:usb3="00000000" w:csb0="80000000" w:csb1="00000000"/>
  </w:font>
  <w:font w:name="ESRI US Forestry 2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57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0AF8B" w14:textId="77777777" w:rsidR="00B06971" w:rsidRDefault="00B06971" w:rsidP="007D1D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2B2011" w14:textId="77777777" w:rsidR="00B06971" w:rsidRDefault="00B06971" w:rsidP="004858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AFF1" w14:textId="45BABBD2" w:rsidR="00B06971" w:rsidRPr="007D1D2C" w:rsidRDefault="00B06971" w:rsidP="00211000">
    <w:pPr>
      <w:pStyle w:val="Footer"/>
      <w:framePr w:wrap="around" w:vAnchor="text" w:hAnchor="page" w:x="6142" w:y="692"/>
      <w:rPr>
        <w:rStyle w:val="PageNumber"/>
        <w:rFonts w:ascii="Times New Roman" w:hAnsi="Times New Roman"/>
      </w:rPr>
    </w:pPr>
    <w:r w:rsidRPr="007D1D2C">
      <w:rPr>
        <w:rStyle w:val="PageNumber"/>
        <w:rFonts w:ascii="Times New Roman" w:hAnsi="Times New Roman"/>
      </w:rPr>
      <w:fldChar w:fldCharType="begin"/>
    </w:r>
    <w:r w:rsidRPr="007D1D2C">
      <w:rPr>
        <w:rStyle w:val="PageNumber"/>
        <w:rFonts w:ascii="Times New Roman" w:hAnsi="Times New Roman"/>
      </w:rPr>
      <w:instrText xml:space="preserve">PAGE  </w:instrText>
    </w:r>
    <w:r w:rsidRPr="007D1D2C"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2</w:t>
    </w:r>
    <w:r w:rsidRPr="007D1D2C">
      <w:rPr>
        <w:rStyle w:val="PageNumber"/>
        <w:rFonts w:ascii="Times New Roman" w:hAnsi="Times New Roman"/>
      </w:rPr>
      <w:fldChar w:fldCharType="end"/>
    </w:r>
  </w:p>
  <w:p w14:paraId="7C979840" w14:textId="77777777" w:rsidR="00B06971" w:rsidRDefault="00B06971" w:rsidP="00CB6AD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CF09" w14:textId="77777777" w:rsidR="00613045" w:rsidRDefault="006130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153BC" w14:textId="77777777" w:rsidR="00B06971" w:rsidRDefault="00B06971" w:rsidP="007D1D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663DB3" w14:textId="77777777" w:rsidR="00B06971" w:rsidRDefault="00B0697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73E31" w14:textId="610C0830" w:rsidR="00B06971" w:rsidRPr="007D1D2C" w:rsidRDefault="00B06971" w:rsidP="0026233C">
    <w:pPr>
      <w:pStyle w:val="Footer"/>
      <w:framePr w:wrap="around" w:vAnchor="text" w:hAnchor="page" w:x="6151" w:y="669"/>
      <w:rPr>
        <w:rStyle w:val="PageNumber"/>
        <w:rFonts w:ascii="Times New Roman" w:hAnsi="Times New Roman"/>
      </w:rPr>
    </w:pPr>
    <w:r w:rsidRPr="007D1D2C">
      <w:rPr>
        <w:rStyle w:val="PageNumber"/>
        <w:rFonts w:ascii="Times New Roman" w:hAnsi="Times New Roman"/>
      </w:rPr>
      <w:fldChar w:fldCharType="begin"/>
    </w:r>
    <w:r w:rsidRPr="007D1D2C">
      <w:rPr>
        <w:rStyle w:val="PageNumber"/>
        <w:rFonts w:ascii="Times New Roman" w:hAnsi="Times New Roman"/>
      </w:rPr>
      <w:instrText xml:space="preserve">PAGE  </w:instrText>
    </w:r>
    <w:r w:rsidRPr="007D1D2C"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20</w:t>
    </w:r>
    <w:r w:rsidRPr="007D1D2C">
      <w:rPr>
        <w:rStyle w:val="PageNumber"/>
        <w:rFonts w:ascii="Times New Roman" w:hAnsi="Times New Roman"/>
      </w:rPr>
      <w:fldChar w:fldCharType="end"/>
    </w:r>
  </w:p>
  <w:p w14:paraId="5929B219" w14:textId="77777777" w:rsidR="00B06971" w:rsidRDefault="00B06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C5A67" w14:textId="77777777" w:rsidR="00401655" w:rsidRDefault="00401655">
      <w:r>
        <w:separator/>
      </w:r>
    </w:p>
  </w:footnote>
  <w:footnote w:type="continuationSeparator" w:id="0">
    <w:p w14:paraId="1E95F763" w14:textId="77777777" w:rsidR="00401655" w:rsidRDefault="0040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DF517" w14:textId="77777777" w:rsidR="00B06971" w:rsidRDefault="00B06971" w:rsidP="0048584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301DD6" w14:textId="77777777" w:rsidR="00B06971" w:rsidRDefault="00B06971" w:rsidP="005213F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B3C6" w14:textId="77777777" w:rsidR="00B06971" w:rsidRPr="004646DA" w:rsidRDefault="00B06971" w:rsidP="0048584C">
    <w:pPr>
      <w:pStyle w:val="Header"/>
      <w:framePr w:wrap="around" w:vAnchor="text" w:hAnchor="page" w:x="10702" w:y="-779"/>
      <w:ind w:right="360"/>
      <w:rPr>
        <w:rStyle w:val="PageNumber"/>
        <w:rFonts w:ascii="Times New Roman" w:hAnsi="Times New Roman"/>
      </w:rPr>
    </w:pPr>
  </w:p>
  <w:p w14:paraId="4FF87996" w14:textId="530B10F3" w:rsidR="00B06971" w:rsidRDefault="00B06971" w:rsidP="0048584C">
    <w:pPr>
      <w:pStyle w:val="Header"/>
      <w:tabs>
        <w:tab w:val="clear" w:pos="8640"/>
      </w:tabs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 w:rsidR="00533FEB">
      <w:rPr>
        <w:rFonts w:ascii="Times New Roman" w:hAnsi="Times New Roman"/>
        <w:sz w:val="20"/>
        <w:szCs w:val="20"/>
      </w:rPr>
      <w:t xml:space="preserve">        </w:t>
    </w:r>
    <w:r>
      <w:rPr>
        <w:rFonts w:ascii="Times New Roman" w:hAnsi="Times New Roman"/>
        <w:sz w:val="20"/>
        <w:szCs w:val="20"/>
      </w:rPr>
      <w:t xml:space="preserve">    </w:t>
    </w:r>
    <w:r w:rsidR="00D01DB7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 xml:space="preserve">J. Mellow/ </w:t>
    </w:r>
    <w:r w:rsidR="00613045">
      <w:rPr>
        <w:rFonts w:ascii="Times New Roman" w:hAnsi="Times New Roman"/>
        <w:sz w:val="20"/>
        <w:szCs w:val="20"/>
      </w:rPr>
      <w:t>October</w:t>
    </w:r>
    <w:r w:rsidR="007332BC">
      <w:rPr>
        <w:rFonts w:ascii="Times New Roman" w:hAnsi="Times New Roman"/>
        <w:sz w:val="20"/>
        <w:szCs w:val="20"/>
      </w:rPr>
      <w:t xml:space="preserve"> 2026</w:t>
    </w:r>
    <w:r>
      <w:rPr>
        <w:rFonts w:ascii="Times New Roman" w:hAnsi="Times New Roman"/>
        <w:sz w:val="20"/>
        <w:szCs w:val="20"/>
      </w:rPr>
      <w:t xml:space="preserve"> </w:t>
    </w:r>
  </w:p>
  <w:p w14:paraId="0A5D5459" w14:textId="77777777" w:rsidR="00B06971" w:rsidRPr="0048584C" w:rsidRDefault="00B06971" w:rsidP="0048584C">
    <w:pPr>
      <w:pStyle w:val="Header"/>
      <w:tabs>
        <w:tab w:val="clear" w:pos="8640"/>
      </w:tabs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ab/>
    </w:r>
    <w:r>
      <w:rPr>
        <w:rFonts w:ascii="Times New Roman" w:hAnsi="Times New Roman"/>
        <w:sz w:val="28"/>
      </w:rPr>
      <w:tab/>
    </w:r>
    <w:r>
      <w:rPr>
        <w:rFonts w:ascii="Times New Roman" w:hAnsi="Times New Roman"/>
        <w:sz w:val="28"/>
      </w:rPr>
      <w:tab/>
    </w:r>
    <w:r>
      <w:rPr>
        <w:rFonts w:ascii="Times New Roman" w:hAnsi="Times New Roman"/>
        <w:sz w:val="28"/>
      </w:rPr>
      <w:tab/>
    </w:r>
    <w:r>
      <w:rPr>
        <w:rFonts w:ascii="Times New Roman" w:hAnsi="Times New Roman"/>
        <w:sz w:val="28"/>
      </w:rPr>
      <w:tab/>
    </w:r>
    <w:r>
      <w:rPr>
        <w:rFonts w:ascii="Times New Roman" w:hAnsi="Times New Roman"/>
        <w:sz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A8F3C" w14:textId="77777777" w:rsidR="00B06971" w:rsidRPr="00E065C3" w:rsidRDefault="00B06971">
    <w:pPr>
      <w:pStyle w:val="Head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Curriculum Vitae</w:t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  <w:t xml:space="preserve"> J. Mellow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C"/>
      <w:lvlJc w:val="left"/>
    </w:lvl>
    <w:lvl w:ilvl="1">
      <w:start w:val="1"/>
      <w:numFmt w:val="decimal"/>
      <w:lvlText w:val="C"/>
      <w:lvlJc w:val="left"/>
    </w:lvl>
    <w:lvl w:ilvl="2">
      <w:start w:val="1"/>
      <w:numFmt w:val="decimal"/>
      <w:lvlText w:val="C"/>
      <w:lvlJc w:val="left"/>
    </w:lvl>
    <w:lvl w:ilvl="3">
      <w:start w:val="1"/>
      <w:numFmt w:val="decimal"/>
      <w:lvlText w:val="C"/>
      <w:lvlJc w:val="left"/>
    </w:lvl>
    <w:lvl w:ilvl="4">
      <w:start w:val="1"/>
      <w:numFmt w:val="decimal"/>
      <w:lvlText w:val="C"/>
      <w:lvlJc w:val="left"/>
    </w:lvl>
    <w:lvl w:ilvl="5">
      <w:start w:val="1"/>
      <w:numFmt w:val="decimal"/>
      <w:lvlText w:val="C"/>
      <w:lvlJc w:val="left"/>
    </w:lvl>
    <w:lvl w:ilvl="6">
      <w:start w:val="1"/>
      <w:numFmt w:val="decimal"/>
      <w:lvlText w:val="C"/>
      <w:lvlJc w:val="left"/>
    </w:lvl>
    <w:lvl w:ilvl="7">
      <w:start w:val="1"/>
      <w:numFmt w:val="decimal"/>
      <w:lvlText w:val="C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ParaNumbers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36129"/>
    <w:multiLevelType w:val="hybridMultilevel"/>
    <w:tmpl w:val="6984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7052B"/>
    <w:multiLevelType w:val="hybridMultilevel"/>
    <w:tmpl w:val="CFCA09F6"/>
    <w:lvl w:ilvl="0" w:tplc="72A6CF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A52CD"/>
    <w:multiLevelType w:val="hybridMultilevel"/>
    <w:tmpl w:val="7BAE3B54"/>
    <w:lvl w:ilvl="0" w:tplc="72A6CF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51475"/>
    <w:multiLevelType w:val="multilevel"/>
    <w:tmpl w:val="EA52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657D4"/>
    <w:multiLevelType w:val="hybridMultilevel"/>
    <w:tmpl w:val="2FF8B74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D554F"/>
    <w:multiLevelType w:val="hybridMultilevel"/>
    <w:tmpl w:val="85D22AFC"/>
    <w:lvl w:ilvl="0" w:tplc="77BAB6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0614A"/>
    <w:multiLevelType w:val="hybridMultilevel"/>
    <w:tmpl w:val="EB9C6968"/>
    <w:lvl w:ilvl="0" w:tplc="F6AE07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B5EB8"/>
    <w:multiLevelType w:val="multilevel"/>
    <w:tmpl w:val="FD9C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9276EB"/>
    <w:multiLevelType w:val="hybridMultilevel"/>
    <w:tmpl w:val="56A688F0"/>
    <w:lvl w:ilvl="0" w:tplc="84DECCA4">
      <w:start w:val="2004"/>
      <w:numFmt w:val="decimal"/>
      <w:lvlText w:val="%1"/>
      <w:lvlJc w:val="left"/>
      <w:pPr>
        <w:tabs>
          <w:tab w:val="num" w:pos="1560"/>
        </w:tabs>
        <w:ind w:left="1560" w:hanging="48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9E84202"/>
    <w:multiLevelType w:val="hybridMultilevel"/>
    <w:tmpl w:val="527E0A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344AB"/>
    <w:multiLevelType w:val="hybridMultilevel"/>
    <w:tmpl w:val="715080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40522"/>
    <w:multiLevelType w:val="hybridMultilevel"/>
    <w:tmpl w:val="24DEB6E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08175A"/>
    <w:multiLevelType w:val="multilevel"/>
    <w:tmpl w:val="F4727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C5199F"/>
    <w:multiLevelType w:val="hybridMultilevel"/>
    <w:tmpl w:val="16FAFDF0"/>
    <w:lvl w:ilvl="0" w:tplc="889A00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D04CC"/>
    <w:multiLevelType w:val="hybridMultilevel"/>
    <w:tmpl w:val="56B0F3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072E2"/>
    <w:multiLevelType w:val="hybridMultilevel"/>
    <w:tmpl w:val="D0F8636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F31F7E"/>
    <w:multiLevelType w:val="hybridMultilevel"/>
    <w:tmpl w:val="9BB0466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B0B018">
      <w:numFmt w:val="bullet"/>
      <w:lvlText w:val=""/>
      <w:lvlJc w:val="left"/>
      <w:pPr>
        <w:tabs>
          <w:tab w:val="num" w:pos="1440"/>
        </w:tabs>
        <w:ind w:left="1440" w:hanging="360"/>
      </w:pPr>
      <w:rPr>
        <w:rFonts w:ascii="Math Ext" w:eastAsia="Times New Roman" w:hAnsi="Math Ext" w:cs="Times New Roman" w:hint="default"/>
        <w:b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67D98"/>
    <w:multiLevelType w:val="hybridMultilevel"/>
    <w:tmpl w:val="C4F80A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1169C"/>
    <w:multiLevelType w:val="hybridMultilevel"/>
    <w:tmpl w:val="3CEA5E34"/>
    <w:lvl w:ilvl="0" w:tplc="889A00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07E21"/>
    <w:multiLevelType w:val="hybridMultilevel"/>
    <w:tmpl w:val="0FCED7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7A556F"/>
    <w:multiLevelType w:val="hybridMultilevel"/>
    <w:tmpl w:val="A1F02546"/>
    <w:lvl w:ilvl="0" w:tplc="504E1A7E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Math Ext" w:eastAsia="Times New Roman" w:hAnsi="Math Ex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E35DA6"/>
    <w:multiLevelType w:val="hybridMultilevel"/>
    <w:tmpl w:val="C748BFD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F061610"/>
    <w:multiLevelType w:val="hybridMultilevel"/>
    <w:tmpl w:val="572A493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CE2586">
      <w:numFmt w:val="bullet"/>
      <w:lvlText w:val=""/>
      <w:lvlJc w:val="left"/>
      <w:pPr>
        <w:tabs>
          <w:tab w:val="num" w:pos="1440"/>
        </w:tabs>
        <w:ind w:left="1440" w:hanging="360"/>
      </w:pPr>
      <w:rPr>
        <w:rFonts w:ascii="Math Ext" w:eastAsia="Times New Roman" w:hAnsi="Math Ext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186926"/>
    <w:multiLevelType w:val="hybridMultilevel"/>
    <w:tmpl w:val="3CF2888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3360D"/>
    <w:multiLevelType w:val="hybridMultilevel"/>
    <w:tmpl w:val="BA32A810"/>
    <w:lvl w:ilvl="0" w:tplc="9D961F3C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7B4C7881"/>
    <w:multiLevelType w:val="multilevel"/>
    <w:tmpl w:val="A0C2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6"/>
  </w:num>
  <w:num w:numId="3">
    <w:abstractNumId w:val="7"/>
  </w:num>
  <w:num w:numId="4">
    <w:abstractNumId w:val="10"/>
  </w:num>
  <w:num w:numId="5">
    <w:abstractNumId w:val="13"/>
  </w:num>
  <w:num w:numId="6">
    <w:abstractNumId w:val="21"/>
  </w:num>
  <w:num w:numId="7">
    <w:abstractNumId w:val="24"/>
  </w:num>
  <w:num w:numId="8">
    <w:abstractNumId w:val="4"/>
  </w:num>
  <w:num w:numId="9">
    <w:abstractNumId w:val="17"/>
  </w:num>
  <w:num w:numId="10">
    <w:abstractNumId w:val="19"/>
  </w:num>
  <w:num w:numId="11">
    <w:abstractNumId w:val="12"/>
  </w:num>
  <w:num w:numId="12">
    <w:abstractNumId w:val="25"/>
  </w:num>
  <w:num w:numId="13">
    <w:abstractNumId w:val="16"/>
  </w:num>
  <w:num w:numId="14">
    <w:abstractNumId w:val="23"/>
  </w:num>
  <w:num w:numId="15">
    <w:abstractNumId w:val="3"/>
  </w:num>
  <w:num w:numId="16">
    <w:abstractNumId w:val="18"/>
  </w:num>
  <w:num w:numId="17">
    <w:abstractNumId w:val="11"/>
  </w:num>
  <w:num w:numId="18">
    <w:abstractNumId w:val="20"/>
  </w:num>
  <w:num w:numId="19">
    <w:abstractNumId w:val="15"/>
  </w:num>
  <w:num w:numId="20">
    <w:abstractNumId w:val="8"/>
  </w:num>
  <w:num w:numId="21">
    <w:abstractNumId w:val="26"/>
  </w:num>
  <w:num w:numId="22">
    <w:abstractNumId w:val="27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CL" w:vendorID="64" w:dllVersion="0" w:nlCheck="1" w:checkStyle="0"/>
  <w:activeWritingStyle w:appName="MSWord" w:lang="fr-FR" w:vendorID="64" w:dllVersion="4096" w:nlCheck="1" w:checkStyle="0"/>
  <w:activeWritingStyle w:appName="MSWord" w:lang="pt-BR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dzd9vdlp520yedf5tvaxfjdxtrs9txpfd5&quot;&gt;My EndNote Library&lt;record-ids&gt;&lt;item&gt;16&lt;/item&gt;&lt;/record-ids&gt;&lt;/item&gt;&lt;/Libraries&gt;"/>
  </w:docVars>
  <w:rsids>
    <w:rsidRoot w:val="00B532B1"/>
    <w:rsid w:val="0000019E"/>
    <w:rsid w:val="00001D25"/>
    <w:rsid w:val="00001E25"/>
    <w:rsid w:val="00002592"/>
    <w:rsid w:val="00002AB9"/>
    <w:rsid w:val="00002E08"/>
    <w:rsid w:val="0000612A"/>
    <w:rsid w:val="00006682"/>
    <w:rsid w:val="0000673D"/>
    <w:rsid w:val="00006962"/>
    <w:rsid w:val="0001022C"/>
    <w:rsid w:val="000106A3"/>
    <w:rsid w:val="000107F8"/>
    <w:rsid w:val="00012832"/>
    <w:rsid w:val="00013010"/>
    <w:rsid w:val="00013591"/>
    <w:rsid w:val="0001379B"/>
    <w:rsid w:val="000139B5"/>
    <w:rsid w:val="00013C4E"/>
    <w:rsid w:val="00015116"/>
    <w:rsid w:val="00016365"/>
    <w:rsid w:val="000163B0"/>
    <w:rsid w:val="000204B6"/>
    <w:rsid w:val="00020D26"/>
    <w:rsid w:val="000225DD"/>
    <w:rsid w:val="00022D50"/>
    <w:rsid w:val="00023712"/>
    <w:rsid w:val="00023B79"/>
    <w:rsid w:val="00024361"/>
    <w:rsid w:val="00024B2E"/>
    <w:rsid w:val="000257A6"/>
    <w:rsid w:val="00025E80"/>
    <w:rsid w:val="00025F6D"/>
    <w:rsid w:val="000276BA"/>
    <w:rsid w:val="000307F7"/>
    <w:rsid w:val="0003257C"/>
    <w:rsid w:val="00032A03"/>
    <w:rsid w:val="00032B7A"/>
    <w:rsid w:val="0003379D"/>
    <w:rsid w:val="00033EAD"/>
    <w:rsid w:val="00034125"/>
    <w:rsid w:val="000350C3"/>
    <w:rsid w:val="00035252"/>
    <w:rsid w:val="000362C0"/>
    <w:rsid w:val="00037059"/>
    <w:rsid w:val="00037CDF"/>
    <w:rsid w:val="00040BA7"/>
    <w:rsid w:val="00041A89"/>
    <w:rsid w:val="00041BA2"/>
    <w:rsid w:val="00042068"/>
    <w:rsid w:val="00042A65"/>
    <w:rsid w:val="00042BD5"/>
    <w:rsid w:val="00042F01"/>
    <w:rsid w:val="000433DE"/>
    <w:rsid w:val="0004353A"/>
    <w:rsid w:val="00043D28"/>
    <w:rsid w:val="000440A7"/>
    <w:rsid w:val="0004457C"/>
    <w:rsid w:val="00044D89"/>
    <w:rsid w:val="0004526D"/>
    <w:rsid w:val="00045656"/>
    <w:rsid w:val="00045C12"/>
    <w:rsid w:val="00045D48"/>
    <w:rsid w:val="00046639"/>
    <w:rsid w:val="0004678C"/>
    <w:rsid w:val="00046CF4"/>
    <w:rsid w:val="000474D4"/>
    <w:rsid w:val="00047E08"/>
    <w:rsid w:val="00052540"/>
    <w:rsid w:val="00052E48"/>
    <w:rsid w:val="00053929"/>
    <w:rsid w:val="00053AB0"/>
    <w:rsid w:val="00053EF0"/>
    <w:rsid w:val="00054108"/>
    <w:rsid w:val="000556BA"/>
    <w:rsid w:val="000570DD"/>
    <w:rsid w:val="00057543"/>
    <w:rsid w:val="00057E70"/>
    <w:rsid w:val="00060A7D"/>
    <w:rsid w:val="00061031"/>
    <w:rsid w:val="000613B6"/>
    <w:rsid w:val="00061D93"/>
    <w:rsid w:val="000632B0"/>
    <w:rsid w:val="000647DF"/>
    <w:rsid w:val="00067379"/>
    <w:rsid w:val="00067874"/>
    <w:rsid w:val="00067E28"/>
    <w:rsid w:val="00070213"/>
    <w:rsid w:val="00070A1C"/>
    <w:rsid w:val="00071FEB"/>
    <w:rsid w:val="00072D44"/>
    <w:rsid w:val="000736D0"/>
    <w:rsid w:val="000737D0"/>
    <w:rsid w:val="000741EF"/>
    <w:rsid w:val="00075E37"/>
    <w:rsid w:val="00076310"/>
    <w:rsid w:val="00077174"/>
    <w:rsid w:val="0007757E"/>
    <w:rsid w:val="0008025C"/>
    <w:rsid w:val="00081D16"/>
    <w:rsid w:val="00082A06"/>
    <w:rsid w:val="00082D08"/>
    <w:rsid w:val="00084BF8"/>
    <w:rsid w:val="0008528D"/>
    <w:rsid w:val="000853B7"/>
    <w:rsid w:val="000854C8"/>
    <w:rsid w:val="000855F3"/>
    <w:rsid w:val="00085D50"/>
    <w:rsid w:val="00086A35"/>
    <w:rsid w:val="00086E28"/>
    <w:rsid w:val="000878B9"/>
    <w:rsid w:val="00087FAA"/>
    <w:rsid w:val="000907F6"/>
    <w:rsid w:val="00090BCD"/>
    <w:rsid w:val="0009165E"/>
    <w:rsid w:val="000935B2"/>
    <w:rsid w:val="000936CD"/>
    <w:rsid w:val="000938B5"/>
    <w:rsid w:val="00093E1E"/>
    <w:rsid w:val="000951A0"/>
    <w:rsid w:val="000957E4"/>
    <w:rsid w:val="00095864"/>
    <w:rsid w:val="00095D37"/>
    <w:rsid w:val="00096070"/>
    <w:rsid w:val="000962B1"/>
    <w:rsid w:val="00096984"/>
    <w:rsid w:val="00096B5C"/>
    <w:rsid w:val="000A0368"/>
    <w:rsid w:val="000A04C7"/>
    <w:rsid w:val="000A120B"/>
    <w:rsid w:val="000A28F9"/>
    <w:rsid w:val="000A4029"/>
    <w:rsid w:val="000A4D23"/>
    <w:rsid w:val="000A535D"/>
    <w:rsid w:val="000A5626"/>
    <w:rsid w:val="000A6129"/>
    <w:rsid w:val="000A6A6D"/>
    <w:rsid w:val="000A76B3"/>
    <w:rsid w:val="000B0099"/>
    <w:rsid w:val="000B1319"/>
    <w:rsid w:val="000B14FD"/>
    <w:rsid w:val="000B26DF"/>
    <w:rsid w:val="000B3064"/>
    <w:rsid w:val="000B36CA"/>
    <w:rsid w:val="000B49AD"/>
    <w:rsid w:val="000B4EBC"/>
    <w:rsid w:val="000B5B8B"/>
    <w:rsid w:val="000B6FF4"/>
    <w:rsid w:val="000B735F"/>
    <w:rsid w:val="000C01B1"/>
    <w:rsid w:val="000C03C1"/>
    <w:rsid w:val="000C39C3"/>
    <w:rsid w:val="000C4C10"/>
    <w:rsid w:val="000C4CA1"/>
    <w:rsid w:val="000C4E85"/>
    <w:rsid w:val="000C54B8"/>
    <w:rsid w:val="000C63A3"/>
    <w:rsid w:val="000C6839"/>
    <w:rsid w:val="000C6BE0"/>
    <w:rsid w:val="000C6F38"/>
    <w:rsid w:val="000C72AE"/>
    <w:rsid w:val="000D044A"/>
    <w:rsid w:val="000D1841"/>
    <w:rsid w:val="000D19D7"/>
    <w:rsid w:val="000D3984"/>
    <w:rsid w:val="000D3BCE"/>
    <w:rsid w:val="000D6C0F"/>
    <w:rsid w:val="000D712F"/>
    <w:rsid w:val="000D769D"/>
    <w:rsid w:val="000D779E"/>
    <w:rsid w:val="000D7C51"/>
    <w:rsid w:val="000E16DA"/>
    <w:rsid w:val="000E18FC"/>
    <w:rsid w:val="000E1B61"/>
    <w:rsid w:val="000E20D8"/>
    <w:rsid w:val="000E2A9F"/>
    <w:rsid w:val="000E2AC1"/>
    <w:rsid w:val="000E2C13"/>
    <w:rsid w:val="000E2C73"/>
    <w:rsid w:val="000E4957"/>
    <w:rsid w:val="000E5083"/>
    <w:rsid w:val="000E5111"/>
    <w:rsid w:val="000E5CBD"/>
    <w:rsid w:val="000E5E47"/>
    <w:rsid w:val="000E5F07"/>
    <w:rsid w:val="000F0C74"/>
    <w:rsid w:val="000F11E4"/>
    <w:rsid w:val="000F1819"/>
    <w:rsid w:val="000F1E53"/>
    <w:rsid w:val="000F1E8C"/>
    <w:rsid w:val="000F1FA7"/>
    <w:rsid w:val="000F2032"/>
    <w:rsid w:val="000F22CD"/>
    <w:rsid w:val="000F3616"/>
    <w:rsid w:val="000F3942"/>
    <w:rsid w:val="000F3975"/>
    <w:rsid w:val="000F3F2A"/>
    <w:rsid w:val="000F418F"/>
    <w:rsid w:val="000F47E1"/>
    <w:rsid w:val="000F532C"/>
    <w:rsid w:val="000F5AAF"/>
    <w:rsid w:val="000F5C7C"/>
    <w:rsid w:val="000F5CE7"/>
    <w:rsid w:val="000F66EE"/>
    <w:rsid w:val="000F7A47"/>
    <w:rsid w:val="000F7BCF"/>
    <w:rsid w:val="000F7C2C"/>
    <w:rsid w:val="00101657"/>
    <w:rsid w:val="00101981"/>
    <w:rsid w:val="00101B73"/>
    <w:rsid w:val="0010226D"/>
    <w:rsid w:val="00102B22"/>
    <w:rsid w:val="00103DCC"/>
    <w:rsid w:val="001043DA"/>
    <w:rsid w:val="00104968"/>
    <w:rsid w:val="001049A7"/>
    <w:rsid w:val="00104AB0"/>
    <w:rsid w:val="00105B23"/>
    <w:rsid w:val="001061D0"/>
    <w:rsid w:val="00106261"/>
    <w:rsid w:val="00106EE5"/>
    <w:rsid w:val="00107A92"/>
    <w:rsid w:val="001102C1"/>
    <w:rsid w:val="00110729"/>
    <w:rsid w:val="0011075C"/>
    <w:rsid w:val="00111767"/>
    <w:rsid w:val="00111AE4"/>
    <w:rsid w:val="00111AE9"/>
    <w:rsid w:val="00112C80"/>
    <w:rsid w:val="00112FAB"/>
    <w:rsid w:val="00112FFC"/>
    <w:rsid w:val="001132B9"/>
    <w:rsid w:val="00114412"/>
    <w:rsid w:val="001149C8"/>
    <w:rsid w:val="00114FB6"/>
    <w:rsid w:val="00116B94"/>
    <w:rsid w:val="00116BE9"/>
    <w:rsid w:val="0012118F"/>
    <w:rsid w:val="001257BC"/>
    <w:rsid w:val="00125A7C"/>
    <w:rsid w:val="00126761"/>
    <w:rsid w:val="00127CFC"/>
    <w:rsid w:val="0013022B"/>
    <w:rsid w:val="00130679"/>
    <w:rsid w:val="00130A05"/>
    <w:rsid w:val="00130A6E"/>
    <w:rsid w:val="00131469"/>
    <w:rsid w:val="0013166D"/>
    <w:rsid w:val="001318E1"/>
    <w:rsid w:val="00131DC7"/>
    <w:rsid w:val="00131E60"/>
    <w:rsid w:val="00132054"/>
    <w:rsid w:val="00132A9B"/>
    <w:rsid w:val="00134ABB"/>
    <w:rsid w:val="001350CF"/>
    <w:rsid w:val="001354C8"/>
    <w:rsid w:val="0013579F"/>
    <w:rsid w:val="001357C1"/>
    <w:rsid w:val="0013734F"/>
    <w:rsid w:val="00137D4E"/>
    <w:rsid w:val="00137F31"/>
    <w:rsid w:val="001406EA"/>
    <w:rsid w:val="00140A3D"/>
    <w:rsid w:val="001417BD"/>
    <w:rsid w:val="0014198B"/>
    <w:rsid w:val="0014217D"/>
    <w:rsid w:val="001424DE"/>
    <w:rsid w:val="00142913"/>
    <w:rsid w:val="00145091"/>
    <w:rsid w:val="00145D19"/>
    <w:rsid w:val="001464AE"/>
    <w:rsid w:val="00146FB5"/>
    <w:rsid w:val="001471CA"/>
    <w:rsid w:val="00147858"/>
    <w:rsid w:val="001479DE"/>
    <w:rsid w:val="00147D02"/>
    <w:rsid w:val="0015022A"/>
    <w:rsid w:val="00151FF8"/>
    <w:rsid w:val="001521B8"/>
    <w:rsid w:val="00152C92"/>
    <w:rsid w:val="00153B5F"/>
    <w:rsid w:val="001551FA"/>
    <w:rsid w:val="001564D7"/>
    <w:rsid w:val="00156CF8"/>
    <w:rsid w:val="0015735A"/>
    <w:rsid w:val="00157E91"/>
    <w:rsid w:val="00160021"/>
    <w:rsid w:val="00160045"/>
    <w:rsid w:val="001604B5"/>
    <w:rsid w:val="00160EDE"/>
    <w:rsid w:val="00161034"/>
    <w:rsid w:val="00161EBA"/>
    <w:rsid w:val="00162777"/>
    <w:rsid w:val="001643FB"/>
    <w:rsid w:val="001652C2"/>
    <w:rsid w:val="001706D4"/>
    <w:rsid w:val="00171E4D"/>
    <w:rsid w:val="001742A3"/>
    <w:rsid w:val="001754B0"/>
    <w:rsid w:val="00175939"/>
    <w:rsid w:val="001760CA"/>
    <w:rsid w:val="00177289"/>
    <w:rsid w:val="00180B95"/>
    <w:rsid w:val="00181AF1"/>
    <w:rsid w:val="00184044"/>
    <w:rsid w:val="00184C32"/>
    <w:rsid w:val="001854E1"/>
    <w:rsid w:val="00185A2B"/>
    <w:rsid w:val="00186251"/>
    <w:rsid w:val="001870A9"/>
    <w:rsid w:val="00187193"/>
    <w:rsid w:val="001878D7"/>
    <w:rsid w:val="00187D8B"/>
    <w:rsid w:val="00191F48"/>
    <w:rsid w:val="001924AF"/>
    <w:rsid w:val="0019282B"/>
    <w:rsid w:val="00192E11"/>
    <w:rsid w:val="00193738"/>
    <w:rsid w:val="00196418"/>
    <w:rsid w:val="00196629"/>
    <w:rsid w:val="00196F1F"/>
    <w:rsid w:val="00196FC0"/>
    <w:rsid w:val="001977DC"/>
    <w:rsid w:val="00197FEB"/>
    <w:rsid w:val="001A1333"/>
    <w:rsid w:val="001A231D"/>
    <w:rsid w:val="001A2996"/>
    <w:rsid w:val="001A3FA1"/>
    <w:rsid w:val="001A42D7"/>
    <w:rsid w:val="001A4680"/>
    <w:rsid w:val="001A5886"/>
    <w:rsid w:val="001A6240"/>
    <w:rsid w:val="001A767D"/>
    <w:rsid w:val="001B1382"/>
    <w:rsid w:val="001B14CD"/>
    <w:rsid w:val="001B2B5A"/>
    <w:rsid w:val="001B38D1"/>
    <w:rsid w:val="001B3FA9"/>
    <w:rsid w:val="001B48FA"/>
    <w:rsid w:val="001B4A21"/>
    <w:rsid w:val="001B5A2C"/>
    <w:rsid w:val="001B606B"/>
    <w:rsid w:val="001B6415"/>
    <w:rsid w:val="001B7DF7"/>
    <w:rsid w:val="001B7E96"/>
    <w:rsid w:val="001C16D3"/>
    <w:rsid w:val="001C24C6"/>
    <w:rsid w:val="001C2D03"/>
    <w:rsid w:val="001C4096"/>
    <w:rsid w:val="001C5370"/>
    <w:rsid w:val="001C58EA"/>
    <w:rsid w:val="001C59CF"/>
    <w:rsid w:val="001C5F10"/>
    <w:rsid w:val="001C6947"/>
    <w:rsid w:val="001C7BBA"/>
    <w:rsid w:val="001D15B4"/>
    <w:rsid w:val="001D38C8"/>
    <w:rsid w:val="001D3DB0"/>
    <w:rsid w:val="001D552F"/>
    <w:rsid w:val="001D6CA1"/>
    <w:rsid w:val="001D6FC1"/>
    <w:rsid w:val="001D712C"/>
    <w:rsid w:val="001D7339"/>
    <w:rsid w:val="001D7D72"/>
    <w:rsid w:val="001D7DAD"/>
    <w:rsid w:val="001E0B61"/>
    <w:rsid w:val="001E10DA"/>
    <w:rsid w:val="001E222E"/>
    <w:rsid w:val="001E2AB7"/>
    <w:rsid w:val="001E2C92"/>
    <w:rsid w:val="001E3FC6"/>
    <w:rsid w:val="001E4F54"/>
    <w:rsid w:val="001E5935"/>
    <w:rsid w:val="001E6338"/>
    <w:rsid w:val="001E6BFE"/>
    <w:rsid w:val="001E73CC"/>
    <w:rsid w:val="001E772B"/>
    <w:rsid w:val="001E7E4F"/>
    <w:rsid w:val="001F0052"/>
    <w:rsid w:val="001F0D37"/>
    <w:rsid w:val="001F1B89"/>
    <w:rsid w:val="001F1F29"/>
    <w:rsid w:val="001F2730"/>
    <w:rsid w:val="001F2B04"/>
    <w:rsid w:val="001F2D7B"/>
    <w:rsid w:val="001F30B3"/>
    <w:rsid w:val="001F373A"/>
    <w:rsid w:val="001F3A67"/>
    <w:rsid w:val="001F3EE6"/>
    <w:rsid w:val="001F5118"/>
    <w:rsid w:val="001F60CF"/>
    <w:rsid w:val="001F620C"/>
    <w:rsid w:val="001F652E"/>
    <w:rsid w:val="001F66C0"/>
    <w:rsid w:val="001F6F77"/>
    <w:rsid w:val="001F773D"/>
    <w:rsid w:val="00200C97"/>
    <w:rsid w:val="00201964"/>
    <w:rsid w:val="0020452D"/>
    <w:rsid w:val="0020457E"/>
    <w:rsid w:val="002047DB"/>
    <w:rsid w:val="0020538E"/>
    <w:rsid w:val="002058D2"/>
    <w:rsid w:val="00205E43"/>
    <w:rsid w:val="00207B3B"/>
    <w:rsid w:val="00207DFA"/>
    <w:rsid w:val="002109DD"/>
    <w:rsid w:val="00210CCC"/>
    <w:rsid w:val="00211000"/>
    <w:rsid w:val="00211067"/>
    <w:rsid w:val="002117A4"/>
    <w:rsid w:val="00212797"/>
    <w:rsid w:val="00212EE0"/>
    <w:rsid w:val="0021304B"/>
    <w:rsid w:val="00213223"/>
    <w:rsid w:val="002219AC"/>
    <w:rsid w:val="00221A9C"/>
    <w:rsid w:val="0022264D"/>
    <w:rsid w:val="00224EB3"/>
    <w:rsid w:val="002262E7"/>
    <w:rsid w:val="0022761C"/>
    <w:rsid w:val="0023025D"/>
    <w:rsid w:val="00230C45"/>
    <w:rsid w:val="00231FC7"/>
    <w:rsid w:val="002322E1"/>
    <w:rsid w:val="0023244B"/>
    <w:rsid w:val="0023259F"/>
    <w:rsid w:val="00232BFC"/>
    <w:rsid w:val="002332F3"/>
    <w:rsid w:val="0023362E"/>
    <w:rsid w:val="002336A9"/>
    <w:rsid w:val="00233759"/>
    <w:rsid w:val="00233ECD"/>
    <w:rsid w:val="002347ED"/>
    <w:rsid w:val="00237B1A"/>
    <w:rsid w:val="00237F1B"/>
    <w:rsid w:val="00240217"/>
    <w:rsid w:val="002416AF"/>
    <w:rsid w:val="00242258"/>
    <w:rsid w:val="00242397"/>
    <w:rsid w:val="0024277A"/>
    <w:rsid w:val="00242FEA"/>
    <w:rsid w:val="002431ED"/>
    <w:rsid w:val="002433B5"/>
    <w:rsid w:val="00243613"/>
    <w:rsid w:val="002438BD"/>
    <w:rsid w:val="00245193"/>
    <w:rsid w:val="00245E02"/>
    <w:rsid w:val="002461E4"/>
    <w:rsid w:val="00246338"/>
    <w:rsid w:val="00246BA0"/>
    <w:rsid w:val="00246D0B"/>
    <w:rsid w:val="00247505"/>
    <w:rsid w:val="00251227"/>
    <w:rsid w:val="00251A32"/>
    <w:rsid w:val="00251DB8"/>
    <w:rsid w:val="002523D8"/>
    <w:rsid w:val="002525B1"/>
    <w:rsid w:val="00253165"/>
    <w:rsid w:val="002539AC"/>
    <w:rsid w:val="002547AF"/>
    <w:rsid w:val="00254D8B"/>
    <w:rsid w:val="00254D90"/>
    <w:rsid w:val="00254DB6"/>
    <w:rsid w:val="00255A25"/>
    <w:rsid w:val="00256DD8"/>
    <w:rsid w:val="002573AF"/>
    <w:rsid w:val="002575C2"/>
    <w:rsid w:val="002575F2"/>
    <w:rsid w:val="00257A4E"/>
    <w:rsid w:val="002603A8"/>
    <w:rsid w:val="00260BF8"/>
    <w:rsid w:val="002610A1"/>
    <w:rsid w:val="0026233C"/>
    <w:rsid w:val="00262B7E"/>
    <w:rsid w:val="00262DDC"/>
    <w:rsid w:val="00263923"/>
    <w:rsid w:val="00264456"/>
    <w:rsid w:val="00266A3C"/>
    <w:rsid w:val="00267805"/>
    <w:rsid w:val="00271253"/>
    <w:rsid w:val="0027376D"/>
    <w:rsid w:val="00273B0C"/>
    <w:rsid w:val="00273C0C"/>
    <w:rsid w:val="002745DF"/>
    <w:rsid w:val="00275254"/>
    <w:rsid w:val="00275370"/>
    <w:rsid w:val="002753BA"/>
    <w:rsid w:val="00275CE5"/>
    <w:rsid w:val="00275D16"/>
    <w:rsid w:val="00276293"/>
    <w:rsid w:val="00276945"/>
    <w:rsid w:val="00276F51"/>
    <w:rsid w:val="00276FC6"/>
    <w:rsid w:val="002772EE"/>
    <w:rsid w:val="00277FD5"/>
    <w:rsid w:val="0028012F"/>
    <w:rsid w:val="002826BB"/>
    <w:rsid w:val="00282798"/>
    <w:rsid w:val="0028424D"/>
    <w:rsid w:val="002845DF"/>
    <w:rsid w:val="0028487A"/>
    <w:rsid w:val="00285992"/>
    <w:rsid w:val="00286384"/>
    <w:rsid w:val="002864D7"/>
    <w:rsid w:val="0028682F"/>
    <w:rsid w:val="002875A3"/>
    <w:rsid w:val="00287AC5"/>
    <w:rsid w:val="00287C1B"/>
    <w:rsid w:val="00290B07"/>
    <w:rsid w:val="002934D7"/>
    <w:rsid w:val="00293B3E"/>
    <w:rsid w:val="00294021"/>
    <w:rsid w:val="00294AF7"/>
    <w:rsid w:val="002A01E7"/>
    <w:rsid w:val="002A0B7D"/>
    <w:rsid w:val="002A24BB"/>
    <w:rsid w:val="002A30D9"/>
    <w:rsid w:val="002A3DDA"/>
    <w:rsid w:val="002A5E1D"/>
    <w:rsid w:val="002A638C"/>
    <w:rsid w:val="002A6408"/>
    <w:rsid w:val="002A68B7"/>
    <w:rsid w:val="002A6B73"/>
    <w:rsid w:val="002B0585"/>
    <w:rsid w:val="002B1007"/>
    <w:rsid w:val="002B2AEB"/>
    <w:rsid w:val="002B3D7F"/>
    <w:rsid w:val="002B4A63"/>
    <w:rsid w:val="002B4C29"/>
    <w:rsid w:val="002B4D4D"/>
    <w:rsid w:val="002B55D9"/>
    <w:rsid w:val="002B58E2"/>
    <w:rsid w:val="002B59EA"/>
    <w:rsid w:val="002B64A7"/>
    <w:rsid w:val="002B6A3E"/>
    <w:rsid w:val="002B6BC3"/>
    <w:rsid w:val="002C127F"/>
    <w:rsid w:val="002C140B"/>
    <w:rsid w:val="002C244F"/>
    <w:rsid w:val="002C25F0"/>
    <w:rsid w:val="002C2D9C"/>
    <w:rsid w:val="002C2DAE"/>
    <w:rsid w:val="002C322A"/>
    <w:rsid w:val="002C3809"/>
    <w:rsid w:val="002C45BD"/>
    <w:rsid w:val="002C5C74"/>
    <w:rsid w:val="002C6EC5"/>
    <w:rsid w:val="002C749F"/>
    <w:rsid w:val="002D04F0"/>
    <w:rsid w:val="002D1315"/>
    <w:rsid w:val="002D1AFB"/>
    <w:rsid w:val="002D1DDA"/>
    <w:rsid w:val="002D317F"/>
    <w:rsid w:val="002D482B"/>
    <w:rsid w:val="002D5804"/>
    <w:rsid w:val="002D5AE5"/>
    <w:rsid w:val="002D63A7"/>
    <w:rsid w:val="002D75B1"/>
    <w:rsid w:val="002E009B"/>
    <w:rsid w:val="002E107A"/>
    <w:rsid w:val="002E1708"/>
    <w:rsid w:val="002E1C79"/>
    <w:rsid w:val="002E2EF1"/>
    <w:rsid w:val="002E2F9F"/>
    <w:rsid w:val="002E3C22"/>
    <w:rsid w:val="002E4F85"/>
    <w:rsid w:val="002E5FF2"/>
    <w:rsid w:val="002E69B5"/>
    <w:rsid w:val="002E765B"/>
    <w:rsid w:val="002E78EE"/>
    <w:rsid w:val="002E7CEC"/>
    <w:rsid w:val="002E7E6E"/>
    <w:rsid w:val="002E7FDF"/>
    <w:rsid w:val="002F0495"/>
    <w:rsid w:val="002F0555"/>
    <w:rsid w:val="002F19A5"/>
    <w:rsid w:val="002F25B3"/>
    <w:rsid w:val="002F29FF"/>
    <w:rsid w:val="002F3FAE"/>
    <w:rsid w:val="002F4C0B"/>
    <w:rsid w:val="002F52F1"/>
    <w:rsid w:val="002F578E"/>
    <w:rsid w:val="002F5949"/>
    <w:rsid w:val="002F6E1B"/>
    <w:rsid w:val="002F7EFE"/>
    <w:rsid w:val="003003E6"/>
    <w:rsid w:val="00300AA2"/>
    <w:rsid w:val="0030338D"/>
    <w:rsid w:val="00303E43"/>
    <w:rsid w:val="0030592F"/>
    <w:rsid w:val="00307737"/>
    <w:rsid w:val="00310218"/>
    <w:rsid w:val="003109C8"/>
    <w:rsid w:val="0031325C"/>
    <w:rsid w:val="003132A5"/>
    <w:rsid w:val="00313A92"/>
    <w:rsid w:val="00314115"/>
    <w:rsid w:val="00316D75"/>
    <w:rsid w:val="0031782A"/>
    <w:rsid w:val="00317EAE"/>
    <w:rsid w:val="00320E71"/>
    <w:rsid w:val="00321DEC"/>
    <w:rsid w:val="0032203D"/>
    <w:rsid w:val="00322191"/>
    <w:rsid w:val="003221DD"/>
    <w:rsid w:val="00322C6B"/>
    <w:rsid w:val="0032465B"/>
    <w:rsid w:val="00324E71"/>
    <w:rsid w:val="00324FB7"/>
    <w:rsid w:val="0032503A"/>
    <w:rsid w:val="00325961"/>
    <w:rsid w:val="00325E63"/>
    <w:rsid w:val="003261CA"/>
    <w:rsid w:val="003261CC"/>
    <w:rsid w:val="00326E3E"/>
    <w:rsid w:val="00327895"/>
    <w:rsid w:val="00330349"/>
    <w:rsid w:val="003306F6"/>
    <w:rsid w:val="003315A5"/>
    <w:rsid w:val="003320AA"/>
    <w:rsid w:val="00332EAD"/>
    <w:rsid w:val="003331AA"/>
    <w:rsid w:val="0033360F"/>
    <w:rsid w:val="00334348"/>
    <w:rsid w:val="00334F03"/>
    <w:rsid w:val="00335702"/>
    <w:rsid w:val="00335982"/>
    <w:rsid w:val="003359AD"/>
    <w:rsid w:val="00335C56"/>
    <w:rsid w:val="0033619B"/>
    <w:rsid w:val="003363E3"/>
    <w:rsid w:val="003365C7"/>
    <w:rsid w:val="0034016D"/>
    <w:rsid w:val="00340221"/>
    <w:rsid w:val="003406C7"/>
    <w:rsid w:val="00340AA3"/>
    <w:rsid w:val="00342232"/>
    <w:rsid w:val="0034384E"/>
    <w:rsid w:val="00344DB9"/>
    <w:rsid w:val="00344E0D"/>
    <w:rsid w:val="00345504"/>
    <w:rsid w:val="00346037"/>
    <w:rsid w:val="0034761F"/>
    <w:rsid w:val="00347735"/>
    <w:rsid w:val="0034796D"/>
    <w:rsid w:val="00350B64"/>
    <w:rsid w:val="0035110A"/>
    <w:rsid w:val="00351ADE"/>
    <w:rsid w:val="00351CB1"/>
    <w:rsid w:val="00351FCA"/>
    <w:rsid w:val="00352047"/>
    <w:rsid w:val="003520BB"/>
    <w:rsid w:val="00352C72"/>
    <w:rsid w:val="00354329"/>
    <w:rsid w:val="00354DC0"/>
    <w:rsid w:val="00354F34"/>
    <w:rsid w:val="00357AAC"/>
    <w:rsid w:val="00360705"/>
    <w:rsid w:val="00360921"/>
    <w:rsid w:val="00360D5B"/>
    <w:rsid w:val="003627FB"/>
    <w:rsid w:val="00362B99"/>
    <w:rsid w:val="00363305"/>
    <w:rsid w:val="00363AAF"/>
    <w:rsid w:val="003672DF"/>
    <w:rsid w:val="00370A88"/>
    <w:rsid w:val="00371417"/>
    <w:rsid w:val="00371A76"/>
    <w:rsid w:val="00372FCA"/>
    <w:rsid w:val="00373354"/>
    <w:rsid w:val="00373407"/>
    <w:rsid w:val="003736C4"/>
    <w:rsid w:val="00376D8D"/>
    <w:rsid w:val="003804CC"/>
    <w:rsid w:val="0038092C"/>
    <w:rsid w:val="003809F6"/>
    <w:rsid w:val="00381CE5"/>
    <w:rsid w:val="00383BD5"/>
    <w:rsid w:val="0038410B"/>
    <w:rsid w:val="003844C2"/>
    <w:rsid w:val="00385BA6"/>
    <w:rsid w:val="00385D91"/>
    <w:rsid w:val="00390355"/>
    <w:rsid w:val="00390A17"/>
    <w:rsid w:val="00391F3A"/>
    <w:rsid w:val="00392048"/>
    <w:rsid w:val="00392153"/>
    <w:rsid w:val="003921B5"/>
    <w:rsid w:val="003921E0"/>
    <w:rsid w:val="0039226D"/>
    <w:rsid w:val="00393A79"/>
    <w:rsid w:val="00393F9D"/>
    <w:rsid w:val="00394C86"/>
    <w:rsid w:val="0039590B"/>
    <w:rsid w:val="00395B0E"/>
    <w:rsid w:val="00395DBF"/>
    <w:rsid w:val="003962F7"/>
    <w:rsid w:val="003A003F"/>
    <w:rsid w:val="003A178B"/>
    <w:rsid w:val="003A1F6A"/>
    <w:rsid w:val="003A2F08"/>
    <w:rsid w:val="003A307A"/>
    <w:rsid w:val="003A378C"/>
    <w:rsid w:val="003A39D0"/>
    <w:rsid w:val="003A44D9"/>
    <w:rsid w:val="003A4D73"/>
    <w:rsid w:val="003A5C2C"/>
    <w:rsid w:val="003A78CB"/>
    <w:rsid w:val="003B0893"/>
    <w:rsid w:val="003B2D55"/>
    <w:rsid w:val="003B2ED7"/>
    <w:rsid w:val="003B3713"/>
    <w:rsid w:val="003B4837"/>
    <w:rsid w:val="003B58AD"/>
    <w:rsid w:val="003B66F4"/>
    <w:rsid w:val="003C12E9"/>
    <w:rsid w:val="003C2FDB"/>
    <w:rsid w:val="003C38CB"/>
    <w:rsid w:val="003C3C9F"/>
    <w:rsid w:val="003C5A00"/>
    <w:rsid w:val="003C5A54"/>
    <w:rsid w:val="003C5DC4"/>
    <w:rsid w:val="003C60EF"/>
    <w:rsid w:val="003D0692"/>
    <w:rsid w:val="003D1B03"/>
    <w:rsid w:val="003D20C7"/>
    <w:rsid w:val="003D2523"/>
    <w:rsid w:val="003D33C0"/>
    <w:rsid w:val="003D33F7"/>
    <w:rsid w:val="003D38A8"/>
    <w:rsid w:val="003D6524"/>
    <w:rsid w:val="003D6556"/>
    <w:rsid w:val="003D65DF"/>
    <w:rsid w:val="003D6917"/>
    <w:rsid w:val="003D6E2D"/>
    <w:rsid w:val="003D70DD"/>
    <w:rsid w:val="003D7AA2"/>
    <w:rsid w:val="003E0020"/>
    <w:rsid w:val="003E0321"/>
    <w:rsid w:val="003E0B8C"/>
    <w:rsid w:val="003E1E78"/>
    <w:rsid w:val="003E2F30"/>
    <w:rsid w:val="003E32B4"/>
    <w:rsid w:val="003E3449"/>
    <w:rsid w:val="003E3E4C"/>
    <w:rsid w:val="003E4AD6"/>
    <w:rsid w:val="003E6284"/>
    <w:rsid w:val="003E6B08"/>
    <w:rsid w:val="003E7239"/>
    <w:rsid w:val="003E7851"/>
    <w:rsid w:val="003F0D2E"/>
    <w:rsid w:val="003F0F9C"/>
    <w:rsid w:val="003F1518"/>
    <w:rsid w:val="003F194C"/>
    <w:rsid w:val="003F2753"/>
    <w:rsid w:val="003F2BE5"/>
    <w:rsid w:val="003F533A"/>
    <w:rsid w:val="003F5C75"/>
    <w:rsid w:val="003F6D46"/>
    <w:rsid w:val="003F7C0E"/>
    <w:rsid w:val="00400CB2"/>
    <w:rsid w:val="00401365"/>
    <w:rsid w:val="004013EA"/>
    <w:rsid w:val="00401655"/>
    <w:rsid w:val="00401774"/>
    <w:rsid w:val="00401D81"/>
    <w:rsid w:val="00405CDF"/>
    <w:rsid w:val="00407996"/>
    <w:rsid w:val="00407FD7"/>
    <w:rsid w:val="00410517"/>
    <w:rsid w:val="004110A5"/>
    <w:rsid w:val="0041181B"/>
    <w:rsid w:val="004119E4"/>
    <w:rsid w:val="00412C54"/>
    <w:rsid w:val="00412C55"/>
    <w:rsid w:val="00413475"/>
    <w:rsid w:val="00415079"/>
    <w:rsid w:val="004156A1"/>
    <w:rsid w:val="00415EEA"/>
    <w:rsid w:val="0041613D"/>
    <w:rsid w:val="004161F9"/>
    <w:rsid w:val="004176B0"/>
    <w:rsid w:val="00417A36"/>
    <w:rsid w:val="00417C1A"/>
    <w:rsid w:val="00417F50"/>
    <w:rsid w:val="00420758"/>
    <w:rsid w:val="00420B4F"/>
    <w:rsid w:val="00421DB4"/>
    <w:rsid w:val="00422D3D"/>
    <w:rsid w:val="00423448"/>
    <w:rsid w:val="00423C39"/>
    <w:rsid w:val="0042438A"/>
    <w:rsid w:val="00424A1D"/>
    <w:rsid w:val="0042515F"/>
    <w:rsid w:val="00425407"/>
    <w:rsid w:val="004272C6"/>
    <w:rsid w:val="004304D7"/>
    <w:rsid w:val="00430FCB"/>
    <w:rsid w:val="0043105A"/>
    <w:rsid w:val="00431168"/>
    <w:rsid w:val="00431A26"/>
    <w:rsid w:val="00432974"/>
    <w:rsid w:val="00432D8F"/>
    <w:rsid w:val="00433732"/>
    <w:rsid w:val="004339A1"/>
    <w:rsid w:val="004343F6"/>
    <w:rsid w:val="00434C5F"/>
    <w:rsid w:val="00435416"/>
    <w:rsid w:val="00436BFA"/>
    <w:rsid w:val="00440D04"/>
    <w:rsid w:val="0044168D"/>
    <w:rsid w:val="00441AE0"/>
    <w:rsid w:val="00442972"/>
    <w:rsid w:val="00443531"/>
    <w:rsid w:val="00444BB7"/>
    <w:rsid w:val="004462DA"/>
    <w:rsid w:val="00446587"/>
    <w:rsid w:val="00446A01"/>
    <w:rsid w:val="004478A6"/>
    <w:rsid w:val="00447FF7"/>
    <w:rsid w:val="004500C4"/>
    <w:rsid w:val="0045103C"/>
    <w:rsid w:val="00451209"/>
    <w:rsid w:val="00451250"/>
    <w:rsid w:val="004524AA"/>
    <w:rsid w:val="00452FC5"/>
    <w:rsid w:val="00453076"/>
    <w:rsid w:val="00454A87"/>
    <w:rsid w:val="00454FD8"/>
    <w:rsid w:val="00455C77"/>
    <w:rsid w:val="004561B9"/>
    <w:rsid w:val="00456BB9"/>
    <w:rsid w:val="004639EE"/>
    <w:rsid w:val="004646DA"/>
    <w:rsid w:val="004654F0"/>
    <w:rsid w:val="004665E2"/>
    <w:rsid w:val="004713CC"/>
    <w:rsid w:val="004714A8"/>
    <w:rsid w:val="00471CBC"/>
    <w:rsid w:val="00471D00"/>
    <w:rsid w:val="00472D2A"/>
    <w:rsid w:val="0047336E"/>
    <w:rsid w:val="004740AF"/>
    <w:rsid w:val="00474AEE"/>
    <w:rsid w:val="00474B3A"/>
    <w:rsid w:val="00475DB4"/>
    <w:rsid w:val="00475ED9"/>
    <w:rsid w:val="00476075"/>
    <w:rsid w:val="00476728"/>
    <w:rsid w:val="00476CC5"/>
    <w:rsid w:val="00477517"/>
    <w:rsid w:val="0048086F"/>
    <w:rsid w:val="00481B1D"/>
    <w:rsid w:val="0048224D"/>
    <w:rsid w:val="00482423"/>
    <w:rsid w:val="00483781"/>
    <w:rsid w:val="004839E1"/>
    <w:rsid w:val="0048441D"/>
    <w:rsid w:val="0048455B"/>
    <w:rsid w:val="0048572B"/>
    <w:rsid w:val="0048584C"/>
    <w:rsid w:val="004862A6"/>
    <w:rsid w:val="00486884"/>
    <w:rsid w:val="00486A09"/>
    <w:rsid w:val="00486DD5"/>
    <w:rsid w:val="004872CD"/>
    <w:rsid w:val="00487425"/>
    <w:rsid w:val="0048762F"/>
    <w:rsid w:val="004877C3"/>
    <w:rsid w:val="0048799D"/>
    <w:rsid w:val="00490013"/>
    <w:rsid w:val="00491B63"/>
    <w:rsid w:val="00491EAF"/>
    <w:rsid w:val="0049228A"/>
    <w:rsid w:val="004932CF"/>
    <w:rsid w:val="00493663"/>
    <w:rsid w:val="00493B71"/>
    <w:rsid w:val="00494717"/>
    <w:rsid w:val="004955CB"/>
    <w:rsid w:val="004955D1"/>
    <w:rsid w:val="0049575A"/>
    <w:rsid w:val="0049674E"/>
    <w:rsid w:val="00496C5B"/>
    <w:rsid w:val="00497C02"/>
    <w:rsid w:val="004A1273"/>
    <w:rsid w:val="004A290B"/>
    <w:rsid w:val="004A4DBA"/>
    <w:rsid w:val="004A5920"/>
    <w:rsid w:val="004A5BF9"/>
    <w:rsid w:val="004A675E"/>
    <w:rsid w:val="004A70FD"/>
    <w:rsid w:val="004B061D"/>
    <w:rsid w:val="004B141C"/>
    <w:rsid w:val="004B384E"/>
    <w:rsid w:val="004B38E0"/>
    <w:rsid w:val="004B3C7B"/>
    <w:rsid w:val="004B4DE5"/>
    <w:rsid w:val="004B512D"/>
    <w:rsid w:val="004B60F7"/>
    <w:rsid w:val="004B7907"/>
    <w:rsid w:val="004B7CA6"/>
    <w:rsid w:val="004C0B43"/>
    <w:rsid w:val="004C3E30"/>
    <w:rsid w:val="004C3E5F"/>
    <w:rsid w:val="004C427C"/>
    <w:rsid w:val="004C5547"/>
    <w:rsid w:val="004C556F"/>
    <w:rsid w:val="004C62CB"/>
    <w:rsid w:val="004C6396"/>
    <w:rsid w:val="004C6E00"/>
    <w:rsid w:val="004D0364"/>
    <w:rsid w:val="004D216E"/>
    <w:rsid w:val="004D299B"/>
    <w:rsid w:val="004D2A9A"/>
    <w:rsid w:val="004D2F96"/>
    <w:rsid w:val="004D31AD"/>
    <w:rsid w:val="004D3534"/>
    <w:rsid w:val="004D517A"/>
    <w:rsid w:val="004D5B1F"/>
    <w:rsid w:val="004D619A"/>
    <w:rsid w:val="004D6E64"/>
    <w:rsid w:val="004D6EB4"/>
    <w:rsid w:val="004D7701"/>
    <w:rsid w:val="004E21C7"/>
    <w:rsid w:val="004E26A2"/>
    <w:rsid w:val="004E278B"/>
    <w:rsid w:val="004E28FF"/>
    <w:rsid w:val="004E2E96"/>
    <w:rsid w:val="004E3381"/>
    <w:rsid w:val="004E33A8"/>
    <w:rsid w:val="004E4889"/>
    <w:rsid w:val="004E57E4"/>
    <w:rsid w:val="004E57EC"/>
    <w:rsid w:val="004E6049"/>
    <w:rsid w:val="004E6794"/>
    <w:rsid w:val="004E730A"/>
    <w:rsid w:val="004E7946"/>
    <w:rsid w:val="004E7D14"/>
    <w:rsid w:val="004F03DB"/>
    <w:rsid w:val="004F0765"/>
    <w:rsid w:val="004F08AA"/>
    <w:rsid w:val="004F2230"/>
    <w:rsid w:val="004F3B5C"/>
    <w:rsid w:val="004F3C6D"/>
    <w:rsid w:val="004F5F79"/>
    <w:rsid w:val="004F7753"/>
    <w:rsid w:val="004F7895"/>
    <w:rsid w:val="0050116A"/>
    <w:rsid w:val="00501343"/>
    <w:rsid w:val="005016B8"/>
    <w:rsid w:val="00502D5A"/>
    <w:rsid w:val="00502FFC"/>
    <w:rsid w:val="0050357D"/>
    <w:rsid w:val="00503F12"/>
    <w:rsid w:val="005045BE"/>
    <w:rsid w:val="00504EA3"/>
    <w:rsid w:val="005057DD"/>
    <w:rsid w:val="00505B34"/>
    <w:rsid w:val="0050708B"/>
    <w:rsid w:val="00507247"/>
    <w:rsid w:val="00507681"/>
    <w:rsid w:val="00507AAA"/>
    <w:rsid w:val="00510A53"/>
    <w:rsid w:val="00511155"/>
    <w:rsid w:val="005119B7"/>
    <w:rsid w:val="00511FE6"/>
    <w:rsid w:val="00512208"/>
    <w:rsid w:val="005126AD"/>
    <w:rsid w:val="0051314D"/>
    <w:rsid w:val="00516019"/>
    <w:rsid w:val="0051698C"/>
    <w:rsid w:val="00517897"/>
    <w:rsid w:val="005213F2"/>
    <w:rsid w:val="00521543"/>
    <w:rsid w:val="00522982"/>
    <w:rsid w:val="0052329A"/>
    <w:rsid w:val="0052335E"/>
    <w:rsid w:val="005242CE"/>
    <w:rsid w:val="005246BA"/>
    <w:rsid w:val="00525889"/>
    <w:rsid w:val="00526162"/>
    <w:rsid w:val="00527C3F"/>
    <w:rsid w:val="00527D30"/>
    <w:rsid w:val="00530332"/>
    <w:rsid w:val="005319C1"/>
    <w:rsid w:val="005319EA"/>
    <w:rsid w:val="00532AAB"/>
    <w:rsid w:val="00532C08"/>
    <w:rsid w:val="00533E53"/>
    <w:rsid w:val="00533FEB"/>
    <w:rsid w:val="00534A94"/>
    <w:rsid w:val="00534BC5"/>
    <w:rsid w:val="005351A5"/>
    <w:rsid w:val="00535E22"/>
    <w:rsid w:val="005372A3"/>
    <w:rsid w:val="005376F1"/>
    <w:rsid w:val="0054045D"/>
    <w:rsid w:val="0054223C"/>
    <w:rsid w:val="005429F4"/>
    <w:rsid w:val="005432F1"/>
    <w:rsid w:val="00543660"/>
    <w:rsid w:val="00543829"/>
    <w:rsid w:val="00543AB3"/>
    <w:rsid w:val="00543D7E"/>
    <w:rsid w:val="00544709"/>
    <w:rsid w:val="00544D56"/>
    <w:rsid w:val="005456F1"/>
    <w:rsid w:val="00545855"/>
    <w:rsid w:val="00547868"/>
    <w:rsid w:val="00550FFD"/>
    <w:rsid w:val="0055154E"/>
    <w:rsid w:val="00552212"/>
    <w:rsid w:val="00552289"/>
    <w:rsid w:val="005524FE"/>
    <w:rsid w:val="00552720"/>
    <w:rsid w:val="0055580D"/>
    <w:rsid w:val="00557591"/>
    <w:rsid w:val="005608C7"/>
    <w:rsid w:val="00562037"/>
    <w:rsid w:val="005633A2"/>
    <w:rsid w:val="00563B76"/>
    <w:rsid w:val="00565103"/>
    <w:rsid w:val="005653F8"/>
    <w:rsid w:val="005700A6"/>
    <w:rsid w:val="00570731"/>
    <w:rsid w:val="00570F03"/>
    <w:rsid w:val="00570FB5"/>
    <w:rsid w:val="00572317"/>
    <w:rsid w:val="0057293B"/>
    <w:rsid w:val="00572C8B"/>
    <w:rsid w:val="00573290"/>
    <w:rsid w:val="00573F56"/>
    <w:rsid w:val="005746D6"/>
    <w:rsid w:val="005751C5"/>
    <w:rsid w:val="00575B40"/>
    <w:rsid w:val="00575B70"/>
    <w:rsid w:val="005764AE"/>
    <w:rsid w:val="0057654A"/>
    <w:rsid w:val="005776DD"/>
    <w:rsid w:val="00577A7B"/>
    <w:rsid w:val="005805D4"/>
    <w:rsid w:val="00580C07"/>
    <w:rsid w:val="0058152B"/>
    <w:rsid w:val="00581C61"/>
    <w:rsid w:val="0058341E"/>
    <w:rsid w:val="0058349D"/>
    <w:rsid w:val="0058355A"/>
    <w:rsid w:val="00584164"/>
    <w:rsid w:val="00584511"/>
    <w:rsid w:val="00586FA4"/>
    <w:rsid w:val="005879DA"/>
    <w:rsid w:val="00587B65"/>
    <w:rsid w:val="0059002F"/>
    <w:rsid w:val="0059046B"/>
    <w:rsid w:val="00590C8A"/>
    <w:rsid w:val="00592B7E"/>
    <w:rsid w:val="00595E99"/>
    <w:rsid w:val="00595F03"/>
    <w:rsid w:val="0059658C"/>
    <w:rsid w:val="00596801"/>
    <w:rsid w:val="00596B7A"/>
    <w:rsid w:val="00596E35"/>
    <w:rsid w:val="00596EB4"/>
    <w:rsid w:val="00597308"/>
    <w:rsid w:val="005973DC"/>
    <w:rsid w:val="005975A8"/>
    <w:rsid w:val="00597699"/>
    <w:rsid w:val="0059795A"/>
    <w:rsid w:val="005A030F"/>
    <w:rsid w:val="005A18F9"/>
    <w:rsid w:val="005A24AD"/>
    <w:rsid w:val="005A6AEF"/>
    <w:rsid w:val="005A6FB6"/>
    <w:rsid w:val="005A7249"/>
    <w:rsid w:val="005A73C2"/>
    <w:rsid w:val="005A7B32"/>
    <w:rsid w:val="005A7EA9"/>
    <w:rsid w:val="005B0824"/>
    <w:rsid w:val="005B0EE7"/>
    <w:rsid w:val="005B1286"/>
    <w:rsid w:val="005B17F9"/>
    <w:rsid w:val="005B1EAD"/>
    <w:rsid w:val="005B2467"/>
    <w:rsid w:val="005B3123"/>
    <w:rsid w:val="005B3615"/>
    <w:rsid w:val="005B61B3"/>
    <w:rsid w:val="005B632F"/>
    <w:rsid w:val="005B6456"/>
    <w:rsid w:val="005B6601"/>
    <w:rsid w:val="005B7DFB"/>
    <w:rsid w:val="005C06D8"/>
    <w:rsid w:val="005C0805"/>
    <w:rsid w:val="005C0AFE"/>
    <w:rsid w:val="005C30A4"/>
    <w:rsid w:val="005C55AE"/>
    <w:rsid w:val="005C56DF"/>
    <w:rsid w:val="005C6573"/>
    <w:rsid w:val="005C65D6"/>
    <w:rsid w:val="005C70B8"/>
    <w:rsid w:val="005C7768"/>
    <w:rsid w:val="005C79AC"/>
    <w:rsid w:val="005D0B4D"/>
    <w:rsid w:val="005D1476"/>
    <w:rsid w:val="005D1888"/>
    <w:rsid w:val="005D3193"/>
    <w:rsid w:val="005D6EDB"/>
    <w:rsid w:val="005D7E56"/>
    <w:rsid w:val="005E027B"/>
    <w:rsid w:val="005E10E5"/>
    <w:rsid w:val="005E174B"/>
    <w:rsid w:val="005E17FE"/>
    <w:rsid w:val="005E1B9D"/>
    <w:rsid w:val="005E2662"/>
    <w:rsid w:val="005E27AD"/>
    <w:rsid w:val="005E3E7B"/>
    <w:rsid w:val="005E5055"/>
    <w:rsid w:val="005E53A7"/>
    <w:rsid w:val="005E5F2E"/>
    <w:rsid w:val="005E6DBD"/>
    <w:rsid w:val="005F0941"/>
    <w:rsid w:val="005F3663"/>
    <w:rsid w:val="005F3E2D"/>
    <w:rsid w:val="005F51CF"/>
    <w:rsid w:val="00600151"/>
    <w:rsid w:val="006004AF"/>
    <w:rsid w:val="00600A74"/>
    <w:rsid w:val="00600E0E"/>
    <w:rsid w:val="00601862"/>
    <w:rsid w:val="00601DD9"/>
    <w:rsid w:val="00602EB7"/>
    <w:rsid w:val="00603897"/>
    <w:rsid w:val="00604634"/>
    <w:rsid w:val="00605CA1"/>
    <w:rsid w:val="0060660E"/>
    <w:rsid w:val="006110F2"/>
    <w:rsid w:val="00611273"/>
    <w:rsid w:val="00611B38"/>
    <w:rsid w:val="00612BD1"/>
    <w:rsid w:val="00613045"/>
    <w:rsid w:val="0061354A"/>
    <w:rsid w:val="00614487"/>
    <w:rsid w:val="0061471A"/>
    <w:rsid w:val="00614E75"/>
    <w:rsid w:val="00616A29"/>
    <w:rsid w:val="006177C1"/>
    <w:rsid w:val="00620E73"/>
    <w:rsid w:val="006213CF"/>
    <w:rsid w:val="0062186C"/>
    <w:rsid w:val="00622508"/>
    <w:rsid w:val="0062251A"/>
    <w:rsid w:val="00622832"/>
    <w:rsid w:val="00623E4B"/>
    <w:rsid w:val="006241A2"/>
    <w:rsid w:val="00624275"/>
    <w:rsid w:val="00625385"/>
    <w:rsid w:val="006258C1"/>
    <w:rsid w:val="00625F22"/>
    <w:rsid w:val="006262E9"/>
    <w:rsid w:val="00626F23"/>
    <w:rsid w:val="0063009D"/>
    <w:rsid w:val="006305C0"/>
    <w:rsid w:val="00632429"/>
    <w:rsid w:val="006338B8"/>
    <w:rsid w:val="00633AFB"/>
    <w:rsid w:val="00633D0C"/>
    <w:rsid w:val="006351D6"/>
    <w:rsid w:val="00636C75"/>
    <w:rsid w:val="00637198"/>
    <w:rsid w:val="00641458"/>
    <w:rsid w:val="00641D07"/>
    <w:rsid w:val="006433C2"/>
    <w:rsid w:val="00643A40"/>
    <w:rsid w:val="0064498E"/>
    <w:rsid w:val="00645249"/>
    <w:rsid w:val="00645B95"/>
    <w:rsid w:val="00646B31"/>
    <w:rsid w:val="00646B8B"/>
    <w:rsid w:val="00646B9E"/>
    <w:rsid w:val="00647A6C"/>
    <w:rsid w:val="00650084"/>
    <w:rsid w:val="00650BDD"/>
    <w:rsid w:val="00651CAA"/>
    <w:rsid w:val="00652822"/>
    <w:rsid w:val="00653734"/>
    <w:rsid w:val="0065397D"/>
    <w:rsid w:val="00653F69"/>
    <w:rsid w:val="00654B50"/>
    <w:rsid w:val="0065627E"/>
    <w:rsid w:val="006563F7"/>
    <w:rsid w:val="006564EE"/>
    <w:rsid w:val="00656F77"/>
    <w:rsid w:val="00657054"/>
    <w:rsid w:val="0065712B"/>
    <w:rsid w:val="00657823"/>
    <w:rsid w:val="00657BD8"/>
    <w:rsid w:val="0066062E"/>
    <w:rsid w:val="00660651"/>
    <w:rsid w:val="006610E2"/>
    <w:rsid w:val="00661540"/>
    <w:rsid w:val="00663BA4"/>
    <w:rsid w:val="00663EF5"/>
    <w:rsid w:val="00664D27"/>
    <w:rsid w:val="006651A7"/>
    <w:rsid w:val="006657A9"/>
    <w:rsid w:val="006674A1"/>
    <w:rsid w:val="006675E2"/>
    <w:rsid w:val="00670B7F"/>
    <w:rsid w:val="006727EB"/>
    <w:rsid w:val="006738C6"/>
    <w:rsid w:val="00673C7D"/>
    <w:rsid w:val="00674959"/>
    <w:rsid w:val="00674CC2"/>
    <w:rsid w:val="006763F1"/>
    <w:rsid w:val="00676581"/>
    <w:rsid w:val="006768EE"/>
    <w:rsid w:val="00677997"/>
    <w:rsid w:val="00677B1B"/>
    <w:rsid w:val="00680550"/>
    <w:rsid w:val="00681EBD"/>
    <w:rsid w:val="0068273E"/>
    <w:rsid w:val="00682956"/>
    <w:rsid w:val="006847EF"/>
    <w:rsid w:val="0068556E"/>
    <w:rsid w:val="00685C81"/>
    <w:rsid w:val="0068628B"/>
    <w:rsid w:val="00686590"/>
    <w:rsid w:val="00686DE2"/>
    <w:rsid w:val="006874CE"/>
    <w:rsid w:val="006904F1"/>
    <w:rsid w:val="0069075F"/>
    <w:rsid w:val="006939C1"/>
    <w:rsid w:val="00693EE9"/>
    <w:rsid w:val="006943E7"/>
    <w:rsid w:val="0069512F"/>
    <w:rsid w:val="0069594E"/>
    <w:rsid w:val="00695A53"/>
    <w:rsid w:val="006964CF"/>
    <w:rsid w:val="006A003E"/>
    <w:rsid w:val="006A1E4D"/>
    <w:rsid w:val="006A2248"/>
    <w:rsid w:val="006A23D3"/>
    <w:rsid w:val="006A2F3A"/>
    <w:rsid w:val="006A311A"/>
    <w:rsid w:val="006A32D3"/>
    <w:rsid w:val="006A3909"/>
    <w:rsid w:val="006A462C"/>
    <w:rsid w:val="006A462D"/>
    <w:rsid w:val="006A4DCD"/>
    <w:rsid w:val="006A5D03"/>
    <w:rsid w:val="006A6575"/>
    <w:rsid w:val="006A6F98"/>
    <w:rsid w:val="006A7DFE"/>
    <w:rsid w:val="006B13CD"/>
    <w:rsid w:val="006B144A"/>
    <w:rsid w:val="006B1D04"/>
    <w:rsid w:val="006B26A1"/>
    <w:rsid w:val="006B28CD"/>
    <w:rsid w:val="006B2929"/>
    <w:rsid w:val="006B3494"/>
    <w:rsid w:val="006B46D1"/>
    <w:rsid w:val="006B5994"/>
    <w:rsid w:val="006B5A43"/>
    <w:rsid w:val="006B5B63"/>
    <w:rsid w:val="006B61F6"/>
    <w:rsid w:val="006B6374"/>
    <w:rsid w:val="006B70AE"/>
    <w:rsid w:val="006B78A3"/>
    <w:rsid w:val="006C0810"/>
    <w:rsid w:val="006C2147"/>
    <w:rsid w:val="006C3495"/>
    <w:rsid w:val="006C37B1"/>
    <w:rsid w:val="006C3A14"/>
    <w:rsid w:val="006C4570"/>
    <w:rsid w:val="006C4788"/>
    <w:rsid w:val="006C5929"/>
    <w:rsid w:val="006C5FF3"/>
    <w:rsid w:val="006C6027"/>
    <w:rsid w:val="006C6132"/>
    <w:rsid w:val="006C7D7A"/>
    <w:rsid w:val="006D0489"/>
    <w:rsid w:val="006D1002"/>
    <w:rsid w:val="006D2E17"/>
    <w:rsid w:val="006D2FB9"/>
    <w:rsid w:val="006D59D1"/>
    <w:rsid w:val="006D5C0F"/>
    <w:rsid w:val="006D6236"/>
    <w:rsid w:val="006D7527"/>
    <w:rsid w:val="006D7C36"/>
    <w:rsid w:val="006E032B"/>
    <w:rsid w:val="006E0455"/>
    <w:rsid w:val="006E1059"/>
    <w:rsid w:val="006E1F95"/>
    <w:rsid w:val="006E2129"/>
    <w:rsid w:val="006E296A"/>
    <w:rsid w:val="006E2C1E"/>
    <w:rsid w:val="006E2FDA"/>
    <w:rsid w:val="006E3B00"/>
    <w:rsid w:val="006E603C"/>
    <w:rsid w:val="006E66E2"/>
    <w:rsid w:val="006E70F6"/>
    <w:rsid w:val="006E73DB"/>
    <w:rsid w:val="006E766E"/>
    <w:rsid w:val="006F086C"/>
    <w:rsid w:val="006F1054"/>
    <w:rsid w:val="006F1FBF"/>
    <w:rsid w:val="006F4C29"/>
    <w:rsid w:val="006F5357"/>
    <w:rsid w:val="006F6FA0"/>
    <w:rsid w:val="00700019"/>
    <w:rsid w:val="00700042"/>
    <w:rsid w:val="007006CF"/>
    <w:rsid w:val="00700919"/>
    <w:rsid w:val="00701F89"/>
    <w:rsid w:val="007021FF"/>
    <w:rsid w:val="00702209"/>
    <w:rsid w:val="00702B62"/>
    <w:rsid w:val="00704573"/>
    <w:rsid w:val="0070491A"/>
    <w:rsid w:val="00704F2D"/>
    <w:rsid w:val="00710C88"/>
    <w:rsid w:val="00711FEE"/>
    <w:rsid w:val="007121E6"/>
    <w:rsid w:val="007125C6"/>
    <w:rsid w:val="007129C7"/>
    <w:rsid w:val="00713344"/>
    <w:rsid w:val="00714E87"/>
    <w:rsid w:val="007161DC"/>
    <w:rsid w:val="007169D7"/>
    <w:rsid w:val="00717745"/>
    <w:rsid w:val="00720092"/>
    <w:rsid w:val="00720359"/>
    <w:rsid w:val="007212D2"/>
    <w:rsid w:val="00721396"/>
    <w:rsid w:val="007243BB"/>
    <w:rsid w:val="007246E7"/>
    <w:rsid w:val="00724991"/>
    <w:rsid w:val="00726306"/>
    <w:rsid w:val="00726E20"/>
    <w:rsid w:val="00727A77"/>
    <w:rsid w:val="00730579"/>
    <w:rsid w:val="00731226"/>
    <w:rsid w:val="00731600"/>
    <w:rsid w:val="00732901"/>
    <w:rsid w:val="007332BC"/>
    <w:rsid w:val="007348A4"/>
    <w:rsid w:val="00734B75"/>
    <w:rsid w:val="00735266"/>
    <w:rsid w:val="00735604"/>
    <w:rsid w:val="0073611A"/>
    <w:rsid w:val="00736A4D"/>
    <w:rsid w:val="00737352"/>
    <w:rsid w:val="00737BAA"/>
    <w:rsid w:val="00737DE4"/>
    <w:rsid w:val="00740B13"/>
    <w:rsid w:val="00741497"/>
    <w:rsid w:val="007417BF"/>
    <w:rsid w:val="007427E6"/>
    <w:rsid w:val="00743D29"/>
    <w:rsid w:val="0074408E"/>
    <w:rsid w:val="00744975"/>
    <w:rsid w:val="00744A87"/>
    <w:rsid w:val="00744D0C"/>
    <w:rsid w:val="00744E31"/>
    <w:rsid w:val="00745216"/>
    <w:rsid w:val="00746074"/>
    <w:rsid w:val="00746F98"/>
    <w:rsid w:val="007471E5"/>
    <w:rsid w:val="00747ABB"/>
    <w:rsid w:val="00747B24"/>
    <w:rsid w:val="0075006B"/>
    <w:rsid w:val="007507C5"/>
    <w:rsid w:val="00750C57"/>
    <w:rsid w:val="00752076"/>
    <w:rsid w:val="00753589"/>
    <w:rsid w:val="00753871"/>
    <w:rsid w:val="00753D3C"/>
    <w:rsid w:val="007546FB"/>
    <w:rsid w:val="007547EE"/>
    <w:rsid w:val="007549CB"/>
    <w:rsid w:val="007549F6"/>
    <w:rsid w:val="0075616A"/>
    <w:rsid w:val="00757191"/>
    <w:rsid w:val="00757F18"/>
    <w:rsid w:val="00760212"/>
    <w:rsid w:val="00760D33"/>
    <w:rsid w:val="007613FA"/>
    <w:rsid w:val="007625B7"/>
    <w:rsid w:val="0076270C"/>
    <w:rsid w:val="00762CBD"/>
    <w:rsid w:val="0076324A"/>
    <w:rsid w:val="00763BBE"/>
    <w:rsid w:val="00764309"/>
    <w:rsid w:val="007653AC"/>
    <w:rsid w:val="00765E96"/>
    <w:rsid w:val="00766B94"/>
    <w:rsid w:val="0076740A"/>
    <w:rsid w:val="007707CC"/>
    <w:rsid w:val="0077112C"/>
    <w:rsid w:val="00772A96"/>
    <w:rsid w:val="00772B4F"/>
    <w:rsid w:val="00775344"/>
    <w:rsid w:val="00777185"/>
    <w:rsid w:val="007777C9"/>
    <w:rsid w:val="00777D98"/>
    <w:rsid w:val="00780066"/>
    <w:rsid w:val="0078027A"/>
    <w:rsid w:val="00780C11"/>
    <w:rsid w:val="00780E87"/>
    <w:rsid w:val="00782141"/>
    <w:rsid w:val="0078237E"/>
    <w:rsid w:val="00782803"/>
    <w:rsid w:val="00782A07"/>
    <w:rsid w:val="00782F69"/>
    <w:rsid w:val="0078316F"/>
    <w:rsid w:val="007837B2"/>
    <w:rsid w:val="007840C4"/>
    <w:rsid w:val="00784252"/>
    <w:rsid w:val="00784AB0"/>
    <w:rsid w:val="00784D8A"/>
    <w:rsid w:val="007864F1"/>
    <w:rsid w:val="00787426"/>
    <w:rsid w:val="00787690"/>
    <w:rsid w:val="00790F13"/>
    <w:rsid w:val="00791720"/>
    <w:rsid w:val="0079228F"/>
    <w:rsid w:val="007926B0"/>
    <w:rsid w:val="007928BA"/>
    <w:rsid w:val="00792F03"/>
    <w:rsid w:val="00794008"/>
    <w:rsid w:val="00794771"/>
    <w:rsid w:val="0079527F"/>
    <w:rsid w:val="00796977"/>
    <w:rsid w:val="007969FF"/>
    <w:rsid w:val="007973BD"/>
    <w:rsid w:val="007974F6"/>
    <w:rsid w:val="007A0592"/>
    <w:rsid w:val="007A05F0"/>
    <w:rsid w:val="007A1A4A"/>
    <w:rsid w:val="007A303C"/>
    <w:rsid w:val="007A3D18"/>
    <w:rsid w:val="007A3F11"/>
    <w:rsid w:val="007A4131"/>
    <w:rsid w:val="007A4188"/>
    <w:rsid w:val="007A4D76"/>
    <w:rsid w:val="007A6F0E"/>
    <w:rsid w:val="007A7383"/>
    <w:rsid w:val="007A77E0"/>
    <w:rsid w:val="007A796D"/>
    <w:rsid w:val="007A7BA7"/>
    <w:rsid w:val="007A7CC7"/>
    <w:rsid w:val="007B071B"/>
    <w:rsid w:val="007B08D1"/>
    <w:rsid w:val="007B1C32"/>
    <w:rsid w:val="007B2FB6"/>
    <w:rsid w:val="007B3344"/>
    <w:rsid w:val="007B37BC"/>
    <w:rsid w:val="007B409A"/>
    <w:rsid w:val="007B42B5"/>
    <w:rsid w:val="007B45EC"/>
    <w:rsid w:val="007B486F"/>
    <w:rsid w:val="007B4D53"/>
    <w:rsid w:val="007C1895"/>
    <w:rsid w:val="007C248A"/>
    <w:rsid w:val="007C29A0"/>
    <w:rsid w:val="007C2C72"/>
    <w:rsid w:val="007C4863"/>
    <w:rsid w:val="007C6497"/>
    <w:rsid w:val="007C77DD"/>
    <w:rsid w:val="007D033E"/>
    <w:rsid w:val="007D040B"/>
    <w:rsid w:val="007D0BCD"/>
    <w:rsid w:val="007D1904"/>
    <w:rsid w:val="007D1D2C"/>
    <w:rsid w:val="007D259F"/>
    <w:rsid w:val="007D30BA"/>
    <w:rsid w:val="007D37E9"/>
    <w:rsid w:val="007D3E80"/>
    <w:rsid w:val="007D6613"/>
    <w:rsid w:val="007D742F"/>
    <w:rsid w:val="007E0017"/>
    <w:rsid w:val="007E16CF"/>
    <w:rsid w:val="007E1887"/>
    <w:rsid w:val="007E251C"/>
    <w:rsid w:val="007E275C"/>
    <w:rsid w:val="007E27D6"/>
    <w:rsid w:val="007E355A"/>
    <w:rsid w:val="007E4934"/>
    <w:rsid w:val="007E4D73"/>
    <w:rsid w:val="007E4EF7"/>
    <w:rsid w:val="007E59B0"/>
    <w:rsid w:val="007E6838"/>
    <w:rsid w:val="007E76A3"/>
    <w:rsid w:val="007E76C0"/>
    <w:rsid w:val="007E780D"/>
    <w:rsid w:val="007E7F1C"/>
    <w:rsid w:val="007F0C70"/>
    <w:rsid w:val="007F1C2B"/>
    <w:rsid w:val="007F25AD"/>
    <w:rsid w:val="007F2C2A"/>
    <w:rsid w:val="007F308C"/>
    <w:rsid w:val="007F3358"/>
    <w:rsid w:val="007F3C9F"/>
    <w:rsid w:val="007F3FA0"/>
    <w:rsid w:val="007F6776"/>
    <w:rsid w:val="007F6797"/>
    <w:rsid w:val="007F72C7"/>
    <w:rsid w:val="007F7356"/>
    <w:rsid w:val="007F7E6D"/>
    <w:rsid w:val="007F7F74"/>
    <w:rsid w:val="00800B13"/>
    <w:rsid w:val="0080103F"/>
    <w:rsid w:val="008010D7"/>
    <w:rsid w:val="0080137F"/>
    <w:rsid w:val="00801975"/>
    <w:rsid w:val="008021F5"/>
    <w:rsid w:val="0080240A"/>
    <w:rsid w:val="00804E15"/>
    <w:rsid w:val="008058CC"/>
    <w:rsid w:val="00806419"/>
    <w:rsid w:val="00806F46"/>
    <w:rsid w:val="008076DD"/>
    <w:rsid w:val="00807D2E"/>
    <w:rsid w:val="00807F1E"/>
    <w:rsid w:val="0081275D"/>
    <w:rsid w:val="00813C1A"/>
    <w:rsid w:val="00813EB1"/>
    <w:rsid w:val="008142ED"/>
    <w:rsid w:val="0081468A"/>
    <w:rsid w:val="008166E5"/>
    <w:rsid w:val="008167DF"/>
    <w:rsid w:val="00817E44"/>
    <w:rsid w:val="0082030F"/>
    <w:rsid w:val="0082039C"/>
    <w:rsid w:val="00820639"/>
    <w:rsid w:val="008215E1"/>
    <w:rsid w:val="00821B95"/>
    <w:rsid w:val="00821F86"/>
    <w:rsid w:val="0082213F"/>
    <w:rsid w:val="00822AE4"/>
    <w:rsid w:val="00822D4C"/>
    <w:rsid w:val="0082326A"/>
    <w:rsid w:val="00823DBC"/>
    <w:rsid w:val="0082420F"/>
    <w:rsid w:val="008248EF"/>
    <w:rsid w:val="00824943"/>
    <w:rsid w:val="00824FB1"/>
    <w:rsid w:val="00825453"/>
    <w:rsid w:val="0082551D"/>
    <w:rsid w:val="00825BD5"/>
    <w:rsid w:val="008313A2"/>
    <w:rsid w:val="00831FAE"/>
    <w:rsid w:val="0083203D"/>
    <w:rsid w:val="00832107"/>
    <w:rsid w:val="008324A8"/>
    <w:rsid w:val="0083355C"/>
    <w:rsid w:val="00833C0B"/>
    <w:rsid w:val="0083492D"/>
    <w:rsid w:val="00834AF1"/>
    <w:rsid w:val="00834C37"/>
    <w:rsid w:val="00835176"/>
    <w:rsid w:val="008359F5"/>
    <w:rsid w:val="00835C52"/>
    <w:rsid w:val="00835D5F"/>
    <w:rsid w:val="00835EDC"/>
    <w:rsid w:val="00836341"/>
    <w:rsid w:val="00836462"/>
    <w:rsid w:val="0084148B"/>
    <w:rsid w:val="00841A9C"/>
    <w:rsid w:val="00842111"/>
    <w:rsid w:val="008426DA"/>
    <w:rsid w:val="008429C7"/>
    <w:rsid w:val="0084391E"/>
    <w:rsid w:val="0084453A"/>
    <w:rsid w:val="0084492A"/>
    <w:rsid w:val="00845C21"/>
    <w:rsid w:val="00846FE5"/>
    <w:rsid w:val="0084722D"/>
    <w:rsid w:val="00847BD9"/>
    <w:rsid w:val="00847C52"/>
    <w:rsid w:val="00847E4F"/>
    <w:rsid w:val="0085031E"/>
    <w:rsid w:val="00850FCE"/>
    <w:rsid w:val="00851069"/>
    <w:rsid w:val="00851496"/>
    <w:rsid w:val="00851B2A"/>
    <w:rsid w:val="00852AEF"/>
    <w:rsid w:val="00853411"/>
    <w:rsid w:val="00853648"/>
    <w:rsid w:val="008545BF"/>
    <w:rsid w:val="008547FC"/>
    <w:rsid w:val="00854E95"/>
    <w:rsid w:val="00854FA6"/>
    <w:rsid w:val="00855200"/>
    <w:rsid w:val="0085563E"/>
    <w:rsid w:val="0085573D"/>
    <w:rsid w:val="0085593A"/>
    <w:rsid w:val="00856933"/>
    <w:rsid w:val="0085749F"/>
    <w:rsid w:val="008577ED"/>
    <w:rsid w:val="00860170"/>
    <w:rsid w:val="00860231"/>
    <w:rsid w:val="0086234F"/>
    <w:rsid w:val="00862999"/>
    <w:rsid w:val="00863B0A"/>
    <w:rsid w:val="00864491"/>
    <w:rsid w:val="0086456A"/>
    <w:rsid w:val="00864D65"/>
    <w:rsid w:val="008652FA"/>
    <w:rsid w:val="00865410"/>
    <w:rsid w:val="00865ED6"/>
    <w:rsid w:val="00866FE2"/>
    <w:rsid w:val="00867C16"/>
    <w:rsid w:val="008703F7"/>
    <w:rsid w:val="008716BC"/>
    <w:rsid w:val="00871812"/>
    <w:rsid w:val="00872D05"/>
    <w:rsid w:val="00873FB2"/>
    <w:rsid w:val="008759B5"/>
    <w:rsid w:val="00875C2D"/>
    <w:rsid w:val="008765A0"/>
    <w:rsid w:val="00876955"/>
    <w:rsid w:val="00877020"/>
    <w:rsid w:val="008771CD"/>
    <w:rsid w:val="008773BE"/>
    <w:rsid w:val="00877FE5"/>
    <w:rsid w:val="008827A5"/>
    <w:rsid w:val="00882B02"/>
    <w:rsid w:val="00883205"/>
    <w:rsid w:val="0088342B"/>
    <w:rsid w:val="00884B2B"/>
    <w:rsid w:val="008852FE"/>
    <w:rsid w:val="008859C6"/>
    <w:rsid w:val="00885B7E"/>
    <w:rsid w:val="00886D73"/>
    <w:rsid w:val="00887510"/>
    <w:rsid w:val="0088758E"/>
    <w:rsid w:val="00887769"/>
    <w:rsid w:val="00887EAE"/>
    <w:rsid w:val="00890110"/>
    <w:rsid w:val="00890C47"/>
    <w:rsid w:val="00890D6B"/>
    <w:rsid w:val="0089101A"/>
    <w:rsid w:val="008925C0"/>
    <w:rsid w:val="00893D58"/>
    <w:rsid w:val="0089400D"/>
    <w:rsid w:val="0089409D"/>
    <w:rsid w:val="00895181"/>
    <w:rsid w:val="00896D2C"/>
    <w:rsid w:val="008978F4"/>
    <w:rsid w:val="008A0162"/>
    <w:rsid w:val="008A087C"/>
    <w:rsid w:val="008A0C33"/>
    <w:rsid w:val="008A1367"/>
    <w:rsid w:val="008A1852"/>
    <w:rsid w:val="008A1E79"/>
    <w:rsid w:val="008A22E9"/>
    <w:rsid w:val="008A2DE8"/>
    <w:rsid w:val="008A2FB6"/>
    <w:rsid w:val="008A40A8"/>
    <w:rsid w:val="008A4813"/>
    <w:rsid w:val="008A48B3"/>
    <w:rsid w:val="008A4C48"/>
    <w:rsid w:val="008A4E55"/>
    <w:rsid w:val="008A4E64"/>
    <w:rsid w:val="008A5684"/>
    <w:rsid w:val="008A7789"/>
    <w:rsid w:val="008B0278"/>
    <w:rsid w:val="008B03B1"/>
    <w:rsid w:val="008B0E28"/>
    <w:rsid w:val="008B15D3"/>
    <w:rsid w:val="008B1A4B"/>
    <w:rsid w:val="008B247D"/>
    <w:rsid w:val="008B2F38"/>
    <w:rsid w:val="008B3096"/>
    <w:rsid w:val="008B4AE3"/>
    <w:rsid w:val="008B4D89"/>
    <w:rsid w:val="008B5D16"/>
    <w:rsid w:val="008B65BA"/>
    <w:rsid w:val="008B7328"/>
    <w:rsid w:val="008B7827"/>
    <w:rsid w:val="008C0528"/>
    <w:rsid w:val="008C0BC6"/>
    <w:rsid w:val="008C0E58"/>
    <w:rsid w:val="008C207F"/>
    <w:rsid w:val="008C2A84"/>
    <w:rsid w:val="008C2B14"/>
    <w:rsid w:val="008C2FFD"/>
    <w:rsid w:val="008C42C3"/>
    <w:rsid w:val="008C4EBE"/>
    <w:rsid w:val="008C5068"/>
    <w:rsid w:val="008C765C"/>
    <w:rsid w:val="008C78DD"/>
    <w:rsid w:val="008C78F8"/>
    <w:rsid w:val="008C79BD"/>
    <w:rsid w:val="008D1882"/>
    <w:rsid w:val="008D1D78"/>
    <w:rsid w:val="008D29DA"/>
    <w:rsid w:val="008D2BE3"/>
    <w:rsid w:val="008D4323"/>
    <w:rsid w:val="008D4FAE"/>
    <w:rsid w:val="008D7345"/>
    <w:rsid w:val="008E18EC"/>
    <w:rsid w:val="008E1B96"/>
    <w:rsid w:val="008E1F0C"/>
    <w:rsid w:val="008E2AE5"/>
    <w:rsid w:val="008E2C38"/>
    <w:rsid w:val="008E33C5"/>
    <w:rsid w:val="008E42C1"/>
    <w:rsid w:val="008E467A"/>
    <w:rsid w:val="008E4E57"/>
    <w:rsid w:val="008E5B68"/>
    <w:rsid w:val="008E68A2"/>
    <w:rsid w:val="008E691E"/>
    <w:rsid w:val="008E7B68"/>
    <w:rsid w:val="008E7CB1"/>
    <w:rsid w:val="008E7D0E"/>
    <w:rsid w:val="008F0CC2"/>
    <w:rsid w:val="008F0CE8"/>
    <w:rsid w:val="008F1D5C"/>
    <w:rsid w:val="008F2C3E"/>
    <w:rsid w:val="008F358F"/>
    <w:rsid w:val="008F3AE2"/>
    <w:rsid w:val="008F58E0"/>
    <w:rsid w:val="008F5BD4"/>
    <w:rsid w:val="008F5FEE"/>
    <w:rsid w:val="008F70F6"/>
    <w:rsid w:val="008F73D3"/>
    <w:rsid w:val="00900028"/>
    <w:rsid w:val="009007E1"/>
    <w:rsid w:val="0090080F"/>
    <w:rsid w:val="00900810"/>
    <w:rsid w:val="0090086C"/>
    <w:rsid w:val="00900C60"/>
    <w:rsid w:val="00901863"/>
    <w:rsid w:val="00902453"/>
    <w:rsid w:val="009027D0"/>
    <w:rsid w:val="00902972"/>
    <w:rsid w:val="00903A73"/>
    <w:rsid w:val="00903CD1"/>
    <w:rsid w:val="00903DA1"/>
    <w:rsid w:val="00904012"/>
    <w:rsid w:val="00904D28"/>
    <w:rsid w:val="00904F13"/>
    <w:rsid w:val="0090537D"/>
    <w:rsid w:val="0090573E"/>
    <w:rsid w:val="00905C52"/>
    <w:rsid w:val="00906632"/>
    <w:rsid w:val="00906780"/>
    <w:rsid w:val="009077A5"/>
    <w:rsid w:val="009104FF"/>
    <w:rsid w:val="0091076E"/>
    <w:rsid w:val="00910847"/>
    <w:rsid w:val="00911CB1"/>
    <w:rsid w:val="009121A4"/>
    <w:rsid w:val="00912A4B"/>
    <w:rsid w:val="00913E79"/>
    <w:rsid w:val="00914F00"/>
    <w:rsid w:val="00914F02"/>
    <w:rsid w:val="009155C1"/>
    <w:rsid w:val="00915DFF"/>
    <w:rsid w:val="00915FEF"/>
    <w:rsid w:val="0091625F"/>
    <w:rsid w:val="00916337"/>
    <w:rsid w:val="009163BA"/>
    <w:rsid w:val="00916863"/>
    <w:rsid w:val="00916C28"/>
    <w:rsid w:val="009170DF"/>
    <w:rsid w:val="00920210"/>
    <w:rsid w:val="009228BB"/>
    <w:rsid w:val="00923AE3"/>
    <w:rsid w:val="0092435B"/>
    <w:rsid w:val="00924FF6"/>
    <w:rsid w:val="009254E1"/>
    <w:rsid w:val="0092643C"/>
    <w:rsid w:val="00926644"/>
    <w:rsid w:val="00930069"/>
    <w:rsid w:val="00930291"/>
    <w:rsid w:val="009325F8"/>
    <w:rsid w:val="009339BA"/>
    <w:rsid w:val="00934804"/>
    <w:rsid w:val="00934DE7"/>
    <w:rsid w:val="00935D0C"/>
    <w:rsid w:val="00935F56"/>
    <w:rsid w:val="00935FAF"/>
    <w:rsid w:val="0093649D"/>
    <w:rsid w:val="00936B41"/>
    <w:rsid w:val="0093764E"/>
    <w:rsid w:val="00940055"/>
    <w:rsid w:val="009419E9"/>
    <w:rsid w:val="0094235A"/>
    <w:rsid w:val="00942C74"/>
    <w:rsid w:val="00943C72"/>
    <w:rsid w:val="00943FAC"/>
    <w:rsid w:val="0094431E"/>
    <w:rsid w:val="00944648"/>
    <w:rsid w:val="009460A9"/>
    <w:rsid w:val="0094652D"/>
    <w:rsid w:val="00947B41"/>
    <w:rsid w:val="00950D81"/>
    <w:rsid w:val="00950FB2"/>
    <w:rsid w:val="00951F3A"/>
    <w:rsid w:val="0095217D"/>
    <w:rsid w:val="00952ED5"/>
    <w:rsid w:val="00953346"/>
    <w:rsid w:val="0095348A"/>
    <w:rsid w:val="00954E6E"/>
    <w:rsid w:val="00954FA1"/>
    <w:rsid w:val="00955C5E"/>
    <w:rsid w:val="00956433"/>
    <w:rsid w:val="00956AB6"/>
    <w:rsid w:val="009607E4"/>
    <w:rsid w:val="00960991"/>
    <w:rsid w:val="0096099B"/>
    <w:rsid w:val="009628B4"/>
    <w:rsid w:val="00962E3D"/>
    <w:rsid w:val="00963086"/>
    <w:rsid w:val="0096403E"/>
    <w:rsid w:val="00964D9B"/>
    <w:rsid w:val="0096546B"/>
    <w:rsid w:val="00965E2C"/>
    <w:rsid w:val="0096713B"/>
    <w:rsid w:val="009700CC"/>
    <w:rsid w:val="0097096B"/>
    <w:rsid w:val="00971A90"/>
    <w:rsid w:val="00971D5C"/>
    <w:rsid w:val="009734C0"/>
    <w:rsid w:val="0097376B"/>
    <w:rsid w:val="0097576D"/>
    <w:rsid w:val="0097601D"/>
    <w:rsid w:val="009762D3"/>
    <w:rsid w:val="00980228"/>
    <w:rsid w:val="009805C0"/>
    <w:rsid w:val="009809C2"/>
    <w:rsid w:val="009826D9"/>
    <w:rsid w:val="009828AF"/>
    <w:rsid w:val="00983E1D"/>
    <w:rsid w:val="00984929"/>
    <w:rsid w:val="00986E7D"/>
    <w:rsid w:val="00987ABB"/>
    <w:rsid w:val="009914D0"/>
    <w:rsid w:val="00991D32"/>
    <w:rsid w:val="00993095"/>
    <w:rsid w:val="009939F3"/>
    <w:rsid w:val="009958A1"/>
    <w:rsid w:val="00995C11"/>
    <w:rsid w:val="009A0417"/>
    <w:rsid w:val="009A174D"/>
    <w:rsid w:val="009A1894"/>
    <w:rsid w:val="009A26AB"/>
    <w:rsid w:val="009A278C"/>
    <w:rsid w:val="009A393A"/>
    <w:rsid w:val="009A42E5"/>
    <w:rsid w:val="009A4DD0"/>
    <w:rsid w:val="009A54BD"/>
    <w:rsid w:val="009A553F"/>
    <w:rsid w:val="009A5A77"/>
    <w:rsid w:val="009A660A"/>
    <w:rsid w:val="009A67F8"/>
    <w:rsid w:val="009A70FC"/>
    <w:rsid w:val="009A7171"/>
    <w:rsid w:val="009A789C"/>
    <w:rsid w:val="009B1A6D"/>
    <w:rsid w:val="009B1E1B"/>
    <w:rsid w:val="009B2597"/>
    <w:rsid w:val="009B2D4D"/>
    <w:rsid w:val="009B3453"/>
    <w:rsid w:val="009B3C85"/>
    <w:rsid w:val="009B4854"/>
    <w:rsid w:val="009B4868"/>
    <w:rsid w:val="009B499F"/>
    <w:rsid w:val="009B5652"/>
    <w:rsid w:val="009B716D"/>
    <w:rsid w:val="009B7461"/>
    <w:rsid w:val="009C089A"/>
    <w:rsid w:val="009C184C"/>
    <w:rsid w:val="009C1C9E"/>
    <w:rsid w:val="009C2634"/>
    <w:rsid w:val="009C2B3F"/>
    <w:rsid w:val="009C3DCA"/>
    <w:rsid w:val="009C44F2"/>
    <w:rsid w:val="009C614A"/>
    <w:rsid w:val="009C64A5"/>
    <w:rsid w:val="009C682A"/>
    <w:rsid w:val="009C69E9"/>
    <w:rsid w:val="009C7D6B"/>
    <w:rsid w:val="009D04D8"/>
    <w:rsid w:val="009D05C0"/>
    <w:rsid w:val="009D154E"/>
    <w:rsid w:val="009D289F"/>
    <w:rsid w:val="009D31CE"/>
    <w:rsid w:val="009D3384"/>
    <w:rsid w:val="009D3D3F"/>
    <w:rsid w:val="009D5023"/>
    <w:rsid w:val="009D5BA8"/>
    <w:rsid w:val="009D73F5"/>
    <w:rsid w:val="009D7E04"/>
    <w:rsid w:val="009E16FF"/>
    <w:rsid w:val="009E1EF0"/>
    <w:rsid w:val="009E383B"/>
    <w:rsid w:val="009E49FD"/>
    <w:rsid w:val="009E62DF"/>
    <w:rsid w:val="009E74FA"/>
    <w:rsid w:val="009E79B0"/>
    <w:rsid w:val="009E7BB4"/>
    <w:rsid w:val="009F00F7"/>
    <w:rsid w:val="009F05A1"/>
    <w:rsid w:val="009F1BF1"/>
    <w:rsid w:val="009F1D91"/>
    <w:rsid w:val="009F1D9A"/>
    <w:rsid w:val="009F258D"/>
    <w:rsid w:val="009F3364"/>
    <w:rsid w:val="009F369F"/>
    <w:rsid w:val="009F3A02"/>
    <w:rsid w:val="009F436D"/>
    <w:rsid w:val="009F443E"/>
    <w:rsid w:val="009F576F"/>
    <w:rsid w:val="009F6160"/>
    <w:rsid w:val="009F63C4"/>
    <w:rsid w:val="009F6D37"/>
    <w:rsid w:val="009F7273"/>
    <w:rsid w:val="009F7714"/>
    <w:rsid w:val="00A00655"/>
    <w:rsid w:val="00A009E3"/>
    <w:rsid w:val="00A00DF0"/>
    <w:rsid w:val="00A0178F"/>
    <w:rsid w:val="00A01C56"/>
    <w:rsid w:val="00A01FC5"/>
    <w:rsid w:val="00A02745"/>
    <w:rsid w:val="00A02AA7"/>
    <w:rsid w:val="00A02D2B"/>
    <w:rsid w:val="00A03345"/>
    <w:rsid w:val="00A0405B"/>
    <w:rsid w:val="00A046EC"/>
    <w:rsid w:val="00A04FE3"/>
    <w:rsid w:val="00A05334"/>
    <w:rsid w:val="00A05A98"/>
    <w:rsid w:val="00A06222"/>
    <w:rsid w:val="00A10A2E"/>
    <w:rsid w:val="00A11FEB"/>
    <w:rsid w:val="00A1281E"/>
    <w:rsid w:val="00A1285D"/>
    <w:rsid w:val="00A139A7"/>
    <w:rsid w:val="00A13FD6"/>
    <w:rsid w:val="00A14EA7"/>
    <w:rsid w:val="00A14F78"/>
    <w:rsid w:val="00A14F8E"/>
    <w:rsid w:val="00A1529B"/>
    <w:rsid w:val="00A15EB2"/>
    <w:rsid w:val="00A17347"/>
    <w:rsid w:val="00A179A5"/>
    <w:rsid w:val="00A20EC7"/>
    <w:rsid w:val="00A2262F"/>
    <w:rsid w:val="00A23AEC"/>
    <w:rsid w:val="00A23B9F"/>
    <w:rsid w:val="00A2459C"/>
    <w:rsid w:val="00A25442"/>
    <w:rsid w:val="00A263C7"/>
    <w:rsid w:val="00A3035B"/>
    <w:rsid w:val="00A304EC"/>
    <w:rsid w:val="00A3118E"/>
    <w:rsid w:val="00A312F5"/>
    <w:rsid w:val="00A31704"/>
    <w:rsid w:val="00A31B7C"/>
    <w:rsid w:val="00A322C4"/>
    <w:rsid w:val="00A3302F"/>
    <w:rsid w:val="00A33761"/>
    <w:rsid w:val="00A35001"/>
    <w:rsid w:val="00A351EE"/>
    <w:rsid w:val="00A35C78"/>
    <w:rsid w:val="00A35D13"/>
    <w:rsid w:val="00A36D1C"/>
    <w:rsid w:val="00A36D3E"/>
    <w:rsid w:val="00A40203"/>
    <w:rsid w:val="00A413F3"/>
    <w:rsid w:val="00A4187A"/>
    <w:rsid w:val="00A43299"/>
    <w:rsid w:val="00A4356B"/>
    <w:rsid w:val="00A43FB9"/>
    <w:rsid w:val="00A4425F"/>
    <w:rsid w:val="00A449A1"/>
    <w:rsid w:val="00A44B24"/>
    <w:rsid w:val="00A44DA4"/>
    <w:rsid w:val="00A44FFB"/>
    <w:rsid w:val="00A46A31"/>
    <w:rsid w:val="00A47539"/>
    <w:rsid w:val="00A4759A"/>
    <w:rsid w:val="00A47FAF"/>
    <w:rsid w:val="00A50AEB"/>
    <w:rsid w:val="00A51EF0"/>
    <w:rsid w:val="00A52E16"/>
    <w:rsid w:val="00A5322B"/>
    <w:rsid w:val="00A5403E"/>
    <w:rsid w:val="00A54A42"/>
    <w:rsid w:val="00A555FE"/>
    <w:rsid w:val="00A56050"/>
    <w:rsid w:val="00A5608F"/>
    <w:rsid w:val="00A560DA"/>
    <w:rsid w:val="00A575E4"/>
    <w:rsid w:val="00A57A45"/>
    <w:rsid w:val="00A57DC2"/>
    <w:rsid w:val="00A57F56"/>
    <w:rsid w:val="00A60132"/>
    <w:rsid w:val="00A60CAC"/>
    <w:rsid w:val="00A60FA6"/>
    <w:rsid w:val="00A6122B"/>
    <w:rsid w:val="00A61A55"/>
    <w:rsid w:val="00A61BD0"/>
    <w:rsid w:val="00A62ACE"/>
    <w:rsid w:val="00A641EE"/>
    <w:rsid w:val="00A6473D"/>
    <w:rsid w:val="00A64AD5"/>
    <w:rsid w:val="00A657D4"/>
    <w:rsid w:val="00A65FF1"/>
    <w:rsid w:val="00A667D9"/>
    <w:rsid w:val="00A66925"/>
    <w:rsid w:val="00A6757F"/>
    <w:rsid w:val="00A67930"/>
    <w:rsid w:val="00A719CE"/>
    <w:rsid w:val="00A71F91"/>
    <w:rsid w:val="00A728C7"/>
    <w:rsid w:val="00A72ECA"/>
    <w:rsid w:val="00A7571B"/>
    <w:rsid w:val="00A769AE"/>
    <w:rsid w:val="00A805C0"/>
    <w:rsid w:val="00A80898"/>
    <w:rsid w:val="00A8097D"/>
    <w:rsid w:val="00A80CFC"/>
    <w:rsid w:val="00A80E84"/>
    <w:rsid w:val="00A81BDE"/>
    <w:rsid w:val="00A82478"/>
    <w:rsid w:val="00A83B27"/>
    <w:rsid w:val="00A83BDC"/>
    <w:rsid w:val="00A843F1"/>
    <w:rsid w:val="00A8480C"/>
    <w:rsid w:val="00A84C63"/>
    <w:rsid w:val="00A84C87"/>
    <w:rsid w:val="00A86414"/>
    <w:rsid w:val="00A90633"/>
    <w:rsid w:val="00A90C5F"/>
    <w:rsid w:val="00A91BF8"/>
    <w:rsid w:val="00A92151"/>
    <w:rsid w:val="00A92430"/>
    <w:rsid w:val="00A927B9"/>
    <w:rsid w:val="00A929B9"/>
    <w:rsid w:val="00A95805"/>
    <w:rsid w:val="00A95E4B"/>
    <w:rsid w:val="00A97A6B"/>
    <w:rsid w:val="00A97CAD"/>
    <w:rsid w:val="00AA0345"/>
    <w:rsid w:val="00AA055C"/>
    <w:rsid w:val="00AA0E42"/>
    <w:rsid w:val="00AA1444"/>
    <w:rsid w:val="00AA17BC"/>
    <w:rsid w:val="00AA1BA9"/>
    <w:rsid w:val="00AA32E2"/>
    <w:rsid w:val="00AA3CA1"/>
    <w:rsid w:val="00AA464F"/>
    <w:rsid w:val="00AA4DC1"/>
    <w:rsid w:val="00AA4EEB"/>
    <w:rsid w:val="00AA5A17"/>
    <w:rsid w:val="00AA6826"/>
    <w:rsid w:val="00AA7683"/>
    <w:rsid w:val="00AA7944"/>
    <w:rsid w:val="00AA79FF"/>
    <w:rsid w:val="00AB0C5D"/>
    <w:rsid w:val="00AB1645"/>
    <w:rsid w:val="00AB259B"/>
    <w:rsid w:val="00AB323E"/>
    <w:rsid w:val="00AB3725"/>
    <w:rsid w:val="00AB37DD"/>
    <w:rsid w:val="00AB3A65"/>
    <w:rsid w:val="00AB435D"/>
    <w:rsid w:val="00AB4604"/>
    <w:rsid w:val="00AC0B0D"/>
    <w:rsid w:val="00AC0CFF"/>
    <w:rsid w:val="00AC18C0"/>
    <w:rsid w:val="00AC2490"/>
    <w:rsid w:val="00AC3207"/>
    <w:rsid w:val="00AC3ED2"/>
    <w:rsid w:val="00AC516E"/>
    <w:rsid w:val="00AC5425"/>
    <w:rsid w:val="00AC5E0D"/>
    <w:rsid w:val="00AC5F6B"/>
    <w:rsid w:val="00AC6746"/>
    <w:rsid w:val="00AD03CC"/>
    <w:rsid w:val="00AD048C"/>
    <w:rsid w:val="00AD17B9"/>
    <w:rsid w:val="00AD2041"/>
    <w:rsid w:val="00AD370B"/>
    <w:rsid w:val="00AD40E2"/>
    <w:rsid w:val="00AD51FF"/>
    <w:rsid w:val="00AD5447"/>
    <w:rsid w:val="00AD54C9"/>
    <w:rsid w:val="00AD5AC0"/>
    <w:rsid w:val="00AD7030"/>
    <w:rsid w:val="00AD72A3"/>
    <w:rsid w:val="00AE18DA"/>
    <w:rsid w:val="00AE2346"/>
    <w:rsid w:val="00AE30D2"/>
    <w:rsid w:val="00AE3A63"/>
    <w:rsid w:val="00AE43E5"/>
    <w:rsid w:val="00AE56EF"/>
    <w:rsid w:val="00AE57C2"/>
    <w:rsid w:val="00AE5E7A"/>
    <w:rsid w:val="00AE63C5"/>
    <w:rsid w:val="00AE6E45"/>
    <w:rsid w:val="00AE713E"/>
    <w:rsid w:val="00AF0B68"/>
    <w:rsid w:val="00AF1287"/>
    <w:rsid w:val="00AF1C9C"/>
    <w:rsid w:val="00AF1F7E"/>
    <w:rsid w:val="00AF2382"/>
    <w:rsid w:val="00AF254D"/>
    <w:rsid w:val="00AF2933"/>
    <w:rsid w:val="00AF5E7E"/>
    <w:rsid w:val="00AF6957"/>
    <w:rsid w:val="00AF6AF4"/>
    <w:rsid w:val="00AF7501"/>
    <w:rsid w:val="00AF7A4D"/>
    <w:rsid w:val="00B01277"/>
    <w:rsid w:val="00B017DB"/>
    <w:rsid w:val="00B024BC"/>
    <w:rsid w:val="00B025F3"/>
    <w:rsid w:val="00B041A4"/>
    <w:rsid w:val="00B053FF"/>
    <w:rsid w:val="00B0618A"/>
    <w:rsid w:val="00B06971"/>
    <w:rsid w:val="00B06C62"/>
    <w:rsid w:val="00B06DE9"/>
    <w:rsid w:val="00B0717A"/>
    <w:rsid w:val="00B07A13"/>
    <w:rsid w:val="00B100FC"/>
    <w:rsid w:val="00B108B9"/>
    <w:rsid w:val="00B119B7"/>
    <w:rsid w:val="00B11B2C"/>
    <w:rsid w:val="00B12A7B"/>
    <w:rsid w:val="00B137A0"/>
    <w:rsid w:val="00B14F6B"/>
    <w:rsid w:val="00B1522B"/>
    <w:rsid w:val="00B153EC"/>
    <w:rsid w:val="00B16150"/>
    <w:rsid w:val="00B174B0"/>
    <w:rsid w:val="00B1760D"/>
    <w:rsid w:val="00B17F05"/>
    <w:rsid w:val="00B20171"/>
    <w:rsid w:val="00B20949"/>
    <w:rsid w:val="00B20AF5"/>
    <w:rsid w:val="00B2101D"/>
    <w:rsid w:val="00B210CC"/>
    <w:rsid w:val="00B21404"/>
    <w:rsid w:val="00B21528"/>
    <w:rsid w:val="00B2219E"/>
    <w:rsid w:val="00B22253"/>
    <w:rsid w:val="00B22980"/>
    <w:rsid w:val="00B24862"/>
    <w:rsid w:val="00B24950"/>
    <w:rsid w:val="00B24B24"/>
    <w:rsid w:val="00B265FC"/>
    <w:rsid w:val="00B26EAA"/>
    <w:rsid w:val="00B27904"/>
    <w:rsid w:val="00B27B03"/>
    <w:rsid w:val="00B27F4B"/>
    <w:rsid w:val="00B31AEB"/>
    <w:rsid w:val="00B31B85"/>
    <w:rsid w:val="00B32B5D"/>
    <w:rsid w:val="00B32D2D"/>
    <w:rsid w:val="00B3486D"/>
    <w:rsid w:val="00B348C6"/>
    <w:rsid w:val="00B36557"/>
    <w:rsid w:val="00B3735C"/>
    <w:rsid w:val="00B374F4"/>
    <w:rsid w:val="00B37D3D"/>
    <w:rsid w:val="00B404C6"/>
    <w:rsid w:val="00B411DF"/>
    <w:rsid w:val="00B422DF"/>
    <w:rsid w:val="00B42828"/>
    <w:rsid w:val="00B440A9"/>
    <w:rsid w:val="00B446C9"/>
    <w:rsid w:val="00B44C69"/>
    <w:rsid w:val="00B44D07"/>
    <w:rsid w:val="00B45C5F"/>
    <w:rsid w:val="00B4695C"/>
    <w:rsid w:val="00B47000"/>
    <w:rsid w:val="00B47E49"/>
    <w:rsid w:val="00B508A4"/>
    <w:rsid w:val="00B508E0"/>
    <w:rsid w:val="00B52649"/>
    <w:rsid w:val="00B52AC7"/>
    <w:rsid w:val="00B532B1"/>
    <w:rsid w:val="00B53878"/>
    <w:rsid w:val="00B557C9"/>
    <w:rsid w:val="00B560A4"/>
    <w:rsid w:val="00B565CC"/>
    <w:rsid w:val="00B565FF"/>
    <w:rsid w:val="00B56DBC"/>
    <w:rsid w:val="00B6052C"/>
    <w:rsid w:val="00B60C68"/>
    <w:rsid w:val="00B610E1"/>
    <w:rsid w:val="00B64E13"/>
    <w:rsid w:val="00B653D8"/>
    <w:rsid w:val="00B656BA"/>
    <w:rsid w:val="00B65B2A"/>
    <w:rsid w:val="00B660B1"/>
    <w:rsid w:val="00B66112"/>
    <w:rsid w:val="00B6717B"/>
    <w:rsid w:val="00B675D4"/>
    <w:rsid w:val="00B67793"/>
    <w:rsid w:val="00B707AA"/>
    <w:rsid w:val="00B71029"/>
    <w:rsid w:val="00B7286C"/>
    <w:rsid w:val="00B73840"/>
    <w:rsid w:val="00B739A0"/>
    <w:rsid w:val="00B745EA"/>
    <w:rsid w:val="00B76329"/>
    <w:rsid w:val="00B76596"/>
    <w:rsid w:val="00B769EB"/>
    <w:rsid w:val="00B76BC1"/>
    <w:rsid w:val="00B77385"/>
    <w:rsid w:val="00B80430"/>
    <w:rsid w:val="00B80C83"/>
    <w:rsid w:val="00B80E10"/>
    <w:rsid w:val="00B82023"/>
    <w:rsid w:val="00B82337"/>
    <w:rsid w:val="00B82AB8"/>
    <w:rsid w:val="00B83B24"/>
    <w:rsid w:val="00B848C0"/>
    <w:rsid w:val="00B854FD"/>
    <w:rsid w:val="00B86DB5"/>
    <w:rsid w:val="00B87EB3"/>
    <w:rsid w:val="00B90A6B"/>
    <w:rsid w:val="00B90AF8"/>
    <w:rsid w:val="00B90FC4"/>
    <w:rsid w:val="00B9174A"/>
    <w:rsid w:val="00B923B4"/>
    <w:rsid w:val="00B92445"/>
    <w:rsid w:val="00B928CC"/>
    <w:rsid w:val="00B93968"/>
    <w:rsid w:val="00B93E72"/>
    <w:rsid w:val="00B94114"/>
    <w:rsid w:val="00B94582"/>
    <w:rsid w:val="00B94838"/>
    <w:rsid w:val="00B94D46"/>
    <w:rsid w:val="00B9529D"/>
    <w:rsid w:val="00B958EB"/>
    <w:rsid w:val="00B959E5"/>
    <w:rsid w:val="00B9786C"/>
    <w:rsid w:val="00B97B1E"/>
    <w:rsid w:val="00B97C88"/>
    <w:rsid w:val="00BA0413"/>
    <w:rsid w:val="00BA280F"/>
    <w:rsid w:val="00BA2C18"/>
    <w:rsid w:val="00BA3655"/>
    <w:rsid w:val="00BA41DD"/>
    <w:rsid w:val="00BA54E3"/>
    <w:rsid w:val="00BA5E03"/>
    <w:rsid w:val="00BA6C44"/>
    <w:rsid w:val="00BA7B9A"/>
    <w:rsid w:val="00BB0E67"/>
    <w:rsid w:val="00BB0EE9"/>
    <w:rsid w:val="00BB13AA"/>
    <w:rsid w:val="00BB149A"/>
    <w:rsid w:val="00BB36D6"/>
    <w:rsid w:val="00BB3F78"/>
    <w:rsid w:val="00BB4794"/>
    <w:rsid w:val="00BB48C1"/>
    <w:rsid w:val="00BB601D"/>
    <w:rsid w:val="00BB62AC"/>
    <w:rsid w:val="00BB6410"/>
    <w:rsid w:val="00BB6C6E"/>
    <w:rsid w:val="00BB7294"/>
    <w:rsid w:val="00BC03A6"/>
    <w:rsid w:val="00BC0822"/>
    <w:rsid w:val="00BC1A60"/>
    <w:rsid w:val="00BC3C0C"/>
    <w:rsid w:val="00BC3F5B"/>
    <w:rsid w:val="00BC40C9"/>
    <w:rsid w:val="00BC40D7"/>
    <w:rsid w:val="00BC4141"/>
    <w:rsid w:val="00BC42DC"/>
    <w:rsid w:val="00BC506A"/>
    <w:rsid w:val="00BC52A9"/>
    <w:rsid w:val="00BC61B7"/>
    <w:rsid w:val="00BC61F7"/>
    <w:rsid w:val="00BD2AF2"/>
    <w:rsid w:val="00BD2C0C"/>
    <w:rsid w:val="00BD3C02"/>
    <w:rsid w:val="00BD4F53"/>
    <w:rsid w:val="00BD5ACB"/>
    <w:rsid w:val="00BD5E12"/>
    <w:rsid w:val="00BE039A"/>
    <w:rsid w:val="00BE0778"/>
    <w:rsid w:val="00BE07F8"/>
    <w:rsid w:val="00BE144F"/>
    <w:rsid w:val="00BE175A"/>
    <w:rsid w:val="00BE2F72"/>
    <w:rsid w:val="00BE4D6C"/>
    <w:rsid w:val="00BE5BEB"/>
    <w:rsid w:val="00BE5DC6"/>
    <w:rsid w:val="00BE5EDD"/>
    <w:rsid w:val="00BE5F7B"/>
    <w:rsid w:val="00BE7119"/>
    <w:rsid w:val="00BE7FE4"/>
    <w:rsid w:val="00BF08EC"/>
    <w:rsid w:val="00BF0947"/>
    <w:rsid w:val="00BF2781"/>
    <w:rsid w:val="00BF2934"/>
    <w:rsid w:val="00BF2D30"/>
    <w:rsid w:val="00BF2F6B"/>
    <w:rsid w:val="00BF3D61"/>
    <w:rsid w:val="00BF4C72"/>
    <w:rsid w:val="00BF542B"/>
    <w:rsid w:val="00BF632B"/>
    <w:rsid w:val="00BF6A6B"/>
    <w:rsid w:val="00BF6E65"/>
    <w:rsid w:val="00BF7398"/>
    <w:rsid w:val="00BF77B7"/>
    <w:rsid w:val="00BF7887"/>
    <w:rsid w:val="00C00ECD"/>
    <w:rsid w:val="00C035D1"/>
    <w:rsid w:val="00C04385"/>
    <w:rsid w:val="00C0443E"/>
    <w:rsid w:val="00C0523B"/>
    <w:rsid w:val="00C07670"/>
    <w:rsid w:val="00C076A4"/>
    <w:rsid w:val="00C10578"/>
    <w:rsid w:val="00C110BA"/>
    <w:rsid w:val="00C11259"/>
    <w:rsid w:val="00C137AB"/>
    <w:rsid w:val="00C139E0"/>
    <w:rsid w:val="00C14828"/>
    <w:rsid w:val="00C14D77"/>
    <w:rsid w:val="00C14F5D"/>
    <w:rsid w:val="00C15C91"/>
    <w:rsid w:val="00C16E7C"/>
    <w:rsid w:val="00C16E9C"/>
    <w:rsid w:val="00C1723C"/>
    <w:rsid w:val="00C1777D"/>
    <w:rsid w:val="00C17E3D"/>
    <w:rsid w:val="00C201C7"/>
    <w:rsid w:val="00C20854"/>
    <w:rsid w:val="00C210B1"/>
    <w:rsid w:val="00C21BE0"/>
    <w:rsid w:val="00C22B7A"/>
    <w:rsid w:val="00C22D32"/>
    <w:rsid w:val="00C23586"/>
    <w:rsid w:val="00C23F96"/>
    <w:rsid w:val="00C249D2"/>
    <w:rsid w:val="00C256F0"/>
    <w:rsid w:val="00C30B66"/>
    <w:rsid w:val="00C316F9"/>
    <w:rsid w:val="00C32451"/>
    <w:rsid w:val="00C32CAB"/>
    <w:rsid w:val="00C33915"/>
    <w:rsid w:val="00C33CBB"/>
    <w:rsid w:val="00C355FE"/>
    <w:rsid w:val="00C3632E"/>
    <w:rsid w:val="00C36676"/>
    <w:rsid w:val="00C368D4"/>
    <w:rsid w:val="00C37355"/>
    <w:rsid w:val="00C37461"/>
    <w:rsid w:val="00C3783F"/>
    <w:rsid w:val="00C40A7B"/>
    <w:rsid w:val="00C41182"/>
    <w:rsid w:val="00C41536"/>
    <w:rsid w:val="00C42A0E"/>
    <w:rsid w:val="00C43036"/>
    <w:rsid w:val="00C45921"/>
    <w:rsid w:val="00C4604C"/>
    <w:rsid w:val="00C50564"/>
    <w:rsid w:val="00C51289"/>
    <w:rsid w:val="00C51A6E"/>
    <w:rsid w:val="00C51C4C"/>
    <w:rsid w:val="00C528FF"/>
    <w:rsid w:val="00C5307F"/>
    <w:rsid w:val="00C53C99"/>
    <w:rsid w:val="00C53DDF"/>
    <w:rsid w:val="00C54AE6"/>
    <w:rsid w:val="00C550B6"/>
    <w:rsid w:val="00C56F22"/>
    <w:rsid w:val="00C57562"/>
    <w:rsid w:val="00C5758C"/>
    <w:rsid w:val="00C609DC"/>
    <w:rsid w:val="00C60DD4"/>
    <w:rsid w:val="00C61015"/>
    <w:rsid w:val="00C62F36"/>
    <w:rsid w:val="00C630CC"/>
    <w:rsid w:val="00C631D1"/>
    <w:rsid w:val="00C636DE"/>
    <w:rsid w:val="00C65FA2"/>
    <w:rsid w:val="00C66468"/>
    <w:rsid w:val="00C66567"/>
    <w:rsid w:val="00C67951"/>
    <w:rsid w:val="00C7136B"/>
    <w:rsid w:val="00C71557"/>
    <w:rsid w:val="00C72F26"/>
    <w:rsid w:val="00C73981"/>
    <w:rsid w:val="00C74BBD"/>
    <w:rsid w:val="00C74D88"/>
    <w:rsid w:val="00C75379"/>
    <w:rsid w:val="00C76266"/>
    <w:rsid w:val="00C76D9E"/>
    <w:rsid w:val="00C77455"/>
    <w:rsid w:val="00C80233"/>
    <w:rsid w:val="00C814E6"/>
    <w:rsid w:val="00C817C0"/>
    <w:rsid w:val="00C82195"/>
    <w:rsid w:val="00C82695"/>
    <w:rsid w:val="00C8297A"/>
    <w:rsid w:val="00C833A6"/>
    <w:rsid w:val="00C83C36"/>
    <w:rsid w:val="00C8470A"/>
    <w:rsid w:val="00C847C8"/>
    <w:rsid w:val="00C84C8B"/>
    <w:rsid w:val="00C8508F"/>
    <w:rsid w:val="00C86574"/>
    <w:rsid w:val="00C87442"/>
    <w:rsid w:val="00C90977"/>
    <w:rsid w:val="00C9166E"/>
    <w:rsid w:val="00C91B98"/>
    <w:rsid w:val="00C92A84"/>
    <w:rsid w:val="00C936E9"/>
    <w:rsid w:val="00C93F51"/>
    <w:rsid w:val="00C943DE"/>
    <w:rsid w:val="00C9448A"/>
    <w:rsid w:val="00C97EDC"/>
    <w:rsid w:val="00CA0091"/>
    <w:rsid w:val="00CA0A50"/>
    <w:rsid w:val="00CA0E02"/>
    <w:rsid w:val="00CA16B1"/>
    <w:rsid w:val="00CA22EA"/>
    <w:rsid w:val="00CA2F33"/>
    <w:rsid w:val="00CA3D3D"/>
    <w:rsid w:val="00CA4161"/>
    <w:rsid w:val="00CA4234"/>
    <w:rsid w:val="00CA4516"/>
    <w:rsid w:val="00CA4798"/>
    <w:rsid w:val="00CA5061"/>
    <w:rsid w:val="00CA5544"/>
    <w:rsid w:val="00CA556E"/>
    <w:rsid w:val="00CA5643"/>
    <w:rsid w:val="00CA5990"/>
    <w:rsid w:val="00CA5D7B"/>
    <w:rsid w:val="00CA70B4"/>
    <w:rsid w:val="00CA7E95"/>
    <w:rsid w:val="00CB0886"/>
    <w:rsid w:val="00CB0E48"/>
    <w:rsid w:val="00CB1D38"/>
    <w:rsid w:val="00CB269B"/>
    <w:rsid w:val="00CB2A29"/>
    <w:rsid w:val="00CB2F34"/>
    <w:rsid w:val="00CB3862"/>
    <w:rsid w:val="00CB5AF3"/>
    <w:rsid w:val="00CB6AD4"/>
    <w:rsid w:val="00CB70A3"/>
    <w:rsid w:val="00CC18D6"/>
    <w:rsid w:val="00CC3360"/>
    <w:rsid w:val="00CC48CB"/>
    <w:rsid w:val="00CC5671"/>
    <w:rsid w:val="00CC5ACE"/>
    <w:rsid w:val="00CC67DF"/>
    <w:rsid w:val="00CC6852"/>
    <w:rsid w:val="00CC74A1"/>
    <w:rsid w:val="00CD0C5D"/>
    <w:rsid w:val="00CD13F2"/>
    <w:rsid w:val="00CD2054"/>
    <w:rsid w:val="00CD21DF"/>
    <w:rsid w:val="00CD246A"/>
    <w:rsid w:val="00CD46DB"/>
    <w:rsid w:val="00CD4BCD"/>
    <w:rsid w:val="00CD4F37"/>
    <w:rsid w:val="00CD4FA2"/>
    <w:rsid w:val="00CD5100"/>
    <w:rsid w:val="00CD5D4B"/>
    <w:rsid w:val="00CD72E1"/>
    <w:rsid w:val="00CE0000"/>
    <w:rsid w:val="00CE033F"/>
    <w:rsid w:val="00CE1338"/>
    <w:rsid w:val="00CE1931"/>
    <w:rsid w:val="00CE1BA9"/>
    <w:rsid w:val="00CE20D1"/>
    <w:rsid w:val="00CE28FA"/>
    <w:rsid w:val="00CE2DE3"/>
    <w:rsid w:val="00CE3427"/>
    <w:rsid w:val="00CE6EB2"/>
    <w:rsid w:val="00CF1811"/>
    <w:rsid w:val="00CF1E0A"/>
    <w:rsid w:val="00CF29B5"/>
    <w:rsid w:val="00CF2A76"/>
    <w:rsid w:val="00CF3045"/>
    <w:rsid w:val="00CF3E0E"/>
    <w:rsid w:val="00CF41C1"/>
    <w:rsid w:val="00CF4E41"/>
    <w:rsid w:val="00CF5EB1"/>
    <w:rsid w:val="00D00A75"/>
    <w:rsid w:val="00D013D0"/>
    <w:rsid w:val="00D01DB7"/>
    <w:rsid w:val="00D021DD"/>
    <w:rsid w:val="00D036DF"/>
    <w:rsid w:val="00D04202"/>
    <w:rsid w:val="00D044C5"/>
    <w:rsid w:val="00D04A70"/>
    <w:rsid w:val="00D0546D"/>
    <w:rsid w:val="00D05B44"/>
    <w:rsid w:val="00D05BF5"/>
    <w:rsid w:val="00D061FE"/>
    <w:rsid w:val="00D10A10"/>
    <w:rsid w:val="00D112B4"/>
    <w:rsid w:val="00D11EF0"/>
    <w:rsid w:val="00D12170"/>
    <w:rsid w:val="00D14ABA"/>
    <w:rsid w:val="00D158CF"/>
    <w:rsid w:val="00D17377"/>
    <w:rsid w:val="00D176C6"/>
    <w:rsid w:val="00D20469"/>
    <w:rsid w:val="00D205C3"/>
    <w:rsid w:val="00D212B3"/>
    <w:rsid w:val="00D2180F"/>
    <w:rsid w:val="00D2206E"/>
    <w:rsid w:val="00D22276"/>
    <w:rsid w:val="00D22431"/>
    <w:rsid w:val="00D2460D"/>
    <w:rsid w:val="00D269F0"/>
    <w:rsid w:val="00D26C28"/>
    <w:rsid w:val="00D30088"/>
    <w:rsid w:val="00D308F8"/>
    <w:rsid w:val="00D323A8"/>
    <w:rsid w:val="00D32CE6"/>
    <w:rsid w:val="00D32E66"/>
    <w:rsid w:val="00D33826"/>
    <w:rsid w:val="00D33F8A"/>
    <w:rsid w:val="00D34B32"/>
    <w:rsid w:val="00D34C08"/>
    <w:rsid w:val="00D353BE"/>
    <w:rsid w:val="00D405CA"/>
    <w:rsid w:val="00D42498"/>
    <w:rsid w:val="00D42BDC"/>
    <w:rsid w:val="00D431CC"/>
    <w:rsid w:val="00D435EE"/>
    <w:rsid w:val="00D44FE5"/>
    <w:rsid w:val="00D46273"/>
    <w:rsid w:val="00D46781"/>
    <w:rsid w:val="00D50164"/>
    <w:rsid w:val="00D51546"/>
    <w:rsid w:val="00D51C6B"/>
    <w:rsid w:val="00D52A5F"/>
    <w:rsid w:val="00D569AB"/>
    <w:rsid w:val="00D56FE1"/>
    <w:rsid w:val="00D5738E"/>
    <w:rsid w:val="00D57C59"/>
    <w:rsid w:val="00D60F5B"/>
    <w:rsid w:val="00D61FE7"/>
    <w:rsid w:val="00D6320D"/>
    <w:rsid w:val="00D63A96"/>
    <w:rsid w:val="00D63CB8"/>
    <w:rsid w:val="00D64E20"/>
    <w:rsid w:val="00D65F61"/>
    <w:rsid w:val="00D66232"/>
    <w:rsid w:val="00D663DC"/>
    <w:rsid w:val="00D6664A"/>
    <w:rsid w:val="00D66999"/>
    <w:rsid w:val="00D70036"/>
    <w:rsid w:val="00D702CD"/>
    <w:rsid w:val="00D706E1"/>
    <w:rsid w:val="00D713F1"/>
    <w:rsid w:val="00D71B8D"/>
    <w:rsid w:val="00D71D24"/>
    <w:rsid w:val="00D72AF2"/>
    <w:rsid w:val="00D730FF"/>
    <w:rsid w:val="00D73AEF"/>
    <w:rsid w:val="00D73D4C"/>
    <w:rsid w:val="00D747A7"/>
    <w:rsid w:val="00D75161"/>
    <w:rsid w:val="00D7547A"/>
    <w:rsid w:val="00D763A9"/>
    <w:rsid w:val="00D76D37"/>
    <w:rsid w:val="00D815CF"/>
    <w:rsid w:val="00D817A0"/>
    <w:rsid w:val="00D81AA2"/>
    <w:rsid w:val="00D81D1E"/>
    <w:rsid w:val="00D82682"/>
    <w:rsid w:val="00D82DEB"/>
    <w:rsid w:val="00D83FC4"/>
    <w:rsid w:val="00D84959"/>
    <w:rsid w:val="00D84A5F"/>
    <w:rsid w:val="00D85652"/>
    <w:rsid w:val="00D85ABB"/>
    <w:rsid w:val="00D85B59"/>
    <w:rsid w:val="00D86249"/>
    <w:rsid w:val="00D8653F"/>
    <w:rsid w:val="00D90195"/>
    <w:rsid w:val="00D91EA7"/>
    <w:rsid w:val="00D93487"/>
    <w:rsid w:val="00D94C83"/>
    <w:rsid w:val="00D975F0"/>
    <w:rsid w:val="00DA0280"/>
    <w:rsid w:val="00DA1F31"/>
    <w:rsid w:val="00DA24CF"/>
    <w:rsid w:val="00DA306F"/>
    <w:rsid w:val="00DA51A8"/>
    <w:rsid w:val="00DA6259"/>
    <w:rsid w:val="00DB0D05"/>
    <w:rsid w:val="00DB1AA6"/>
    <w:rsid w:val="00DB3F22"/>
    <w:rsid w:val="00DB4262"/>
    <w:rsid w:val="00DB5C43"/>
    <w:rsid w:val="00DC0B86"/>
    <w:rsid w:val="00DC0CC5"/>
    <w:rsid w:val="00DC18B2"/>
    <w:rsid w:val="00DC2061"/>
    <w:rsid w:val="00DC297F"/>
    <w:rsid w:val="00DC440D"/>
    <w:rsid w:val="00DC4D5A"/>
    <w:rsid w:val="00DC575E"/>
    <w:rsid w:val="00DC5EC6"/>
    <w:rsid w:val="00DC6F1C"/>
    <w:rsid w:val="00DC7E03"/>
    <w:rsid w:val="00DC7E4C"/>
    <w:rsid w:val="00DD0BC4"/>
    <w:rsid w:val="00DD1AE7"/>
    <w:rsid w:val="00DD1DD5"/>
    <w:rsid w:val="00DD2653"/>
    <w:rsid w:val="00DD2811"/>
    <w:rsid w:val="00DD3332"/>
    <w:rsid w:val="00DD3CA4"/>
    <w:rsid w:val="00DD3E03"/>
    <w:rsid w:val="00DD4C00"/>
    <w:rsid w:val="00DD58F1"/>
    <w:rsid w:val="00DD5ED1"/>
    <w:rsid w:val="00DD697E"/>
    <w:rsid w:val="00DD6BAE"/>
    <w:rsid w:val="00DE0025"/>
    <w:rsid w:val="00DE0033"/>
    <w:rsid w:val="00DE1F6B"/>
    <w:rsid w:val="00DE227B"/>
    <w:rsid w:val="00DE3E04"/>
    <w:rsid w:val="00DE5591"/>
    <w:rsid w:val="00DE57FA"/>
    <w:rsid w:val="00DE6281"/>
    <w:rsid w:val="00DE6B49"/>
    <w:rsid w:val="00DE757E"/>
    <w:rsid w:val="00DF1C9C"/>
    <w:rsid w:val="00DF3266"/>
    <w:rsid w:val="00DF3B7C"/>
    <w:rsid w:val="00DF4B60"/>
    <w:rsid w:val="00DF4DFE"/>
    <w:rsid w:val="00DF4E96"/>
    <w:rsid w:val="00DF5848"/>
    <w:rsid w:val="00DF662D"/>
    <w:rsid w:val="00DF6A17"/>
    <w:rsid w:val="00DF74B5"/>
    <w:rsid w:val="00DF7B36"/>
    <w:rsid w:val="00E00367"/>
    <w:rsid w:val="00E007A5"/>
    <w:rsid w:val="00E00845"/>
    <w:rsid w:val="00E01602"/>
    <w:rsid w:val="00E02527"/>
    <w:rsid w:val="00E02C73"/>
    <w:rsid w:val="00E045E2"/>
    <w:rsid w:val="00E04B06"/>
    <w:rsid w:val="00E058E7"/>
    <w:rsid w:val="00E05CE9"/>
    <w:rsid w:val="00E065C3"/>
    <w:rsid w:val="00E06659"/>
    <w:rsid w:val="00E06FA6"/>
    <w:rsid w:val="00E07A50"/>
    <w:rsid w:val="00E10231"/>
    <w:rsid w:val="00E11907"/>
    <w:rsid w:val="00E11C20"/>
    <w:rsid w:val="00E11D0B"/>
    <w:rsid w:val="00E12A87"/>
    <w:rsid w:val="00E15F6B"/>
    <w:rsid w:val="00E1667E"/>
    <w:rsid w:val="00E17FEB"/>
    <w:rsid w:val="00E208AA"/>
    <w:rsid w:val="00E214AE"/>
    <w:rsid w:val="00E215B7"/>
    <w:rsid w:val="00E22878"/>
    <w:rsid w:val="00E23CFC"/>
    <w:rsid w:val="00E24624"/>
    <w:rsid w:val="00E24678"/>
    <w:rsid w:val="00E24F7A"/>
    <w:rsid w:val="00E2652F"/>
    <w:rsid w:val="00E26935"/>
    <w:rsid w:val="00E26EE9"/>
    <w:rsid w:val="00E274A7"/>
    <w:rsid w:val="00E3176D"/>
    <w:rsid w:val="00E322C3"/>
    <w:rsid w:val="00E32956"/>
    <w:rsid w:val="00E32CA4"/>
    <w:rsid w:val="00E32CF0"/>
    <w:rsid w:val="00E355C1"/>
    <w:rsid w:val="00E362C2"/>
    <w:rsid w:val="00E36D2A"/>
    <w:rsid w:val="00E36E65"/>
    <w:rsid w:val="00E36FD0"/>
    <w:rsid w:val="00E371FA"/>
    <w:rsid w:val="00E37639"/>
    <w:rsid w:val="00E37CAD"/>
    <w:rsid w:val="00E402A8"/>
    <w:rsid w:val="00E41A64"/>
    <w:rsid w:val="00E41FD3"/>
    <w:rsid w:val="00E42BA8"/>
    <w:rsid w:val="00E42D21"/>
    <w:rsid w:val="00E45263"/>
    <w:rsid w:val="00E463C5"/>
    <w:rsid w:val="00E47757"/>
    <w:rsid w:val="00E5015C"/>
    <w:rsid w:val="00E5158F"/>
    <w:rsid w:val="00E5288E"/>
    <w:rsid w:val="00E53C20"/>
    <w:rsid w:val="00E53CB1"/>
    <w:rsid w:val="00E55994"/>
    <w:rsid w:val="00E5748D"/>
    <w:rsid w:val="00E601D0"/>
    <w:rsid w:val="00E613FA"/>
    <w:rsid w:val="00E618B1"/>
    <w:rsid w:val="00E61967"/>
    <w:rsid w:val="00E62637"/>
    <w:rsid w:val="00E62AA7"/>
    <w:rsid w:val="00E6368A"/>
    <w:rsid w:val="00E640B7"/>
    <w:rsid w:val="00E646FC"/>
    <w:rsid w:val="00E64C42"/>
    <w:rsid w:val="00E66303"/>
    <w:rsid w:val="00E66A6E"/>
    <w:rsid w:val="00E70B14"/>
    <w:rsid w:val="00E7129B"/>
    <w:rsid w:val="00E7216E"/>
    <w:rsid w:val="00E72816"/>
    <w:rsid w:val="00E73D07"/>
    <w:rsid w:val="00E740EB"/>
    <w:rsid w:val="00E74FE5"/>
    <w:rsid w:val="00E75226"/>
    <w:rsid w:val="00E757D7"/>
    <w:rsid w:val="00E75D51"/>
    <w:rsid w:val="00E803D1"/>
    <w:rsid w:val="00E8047C"/>
    <w:rsid w:val="00E80672"/>
    <w:rsid w:val="00E80B2D"/>
    <w:rsid w:val="00E82588"/>
    <w:rsid w:val="00E82E2A"/>
    <w:rsid w:val="00E8444A"/>
    <w:rsid w:val="00E849A1"/>
    <w:rsid w:val="00E8503A"/>
    <w:rsid w:val="00E850E7"/>
    <w:rsid w:val="00E856EB"/>
    <w:rsid w:val="00E857B5"/>
    <w:rsid w:val="00E8588E"/>
    <w:rsid w:val="00E907DF"/>
    <w:rsid w:val="00E91863"/>
    <w:rsid w:val="00E92033"/>
    <w:rsid w:val="00E930E1"/>
    <w:rsid w:val="00E94D70"/>
    <w:rsid w:val="00E95097"/>
    <w:rsid w:val="00EA0D26"/>
    <w:rsid w:val="00EA1038"/>
    <w:rsid w:val="00EA24DD"/>
    <w:rsid w:val="00EA29A5"/>
    <w:rsid w:val="00EA3768"/>
    <w:rsid w:val="00EA6B24"/>
    <w:rsid w:val="00EA75CF"/>
    <w:rsid w:val="00EA7618"/>
    <w:rsid w:val="00EB0943"/>
    <w:rsid w:val="00EB1155"/>
    <w:rsid w:val="00EB1173"/>
    <w:rsid w:val="00EB1514"/>
    <w:rsid w:val="00EB2866"/>
    <w:rsid w:val="00EB3155"/>
    <w:rsid w:val="00EB540C"/>
    <w:rsid w:val="00EB55C4"/>
    <w:rsid w:val="00EB575A"/>
    <w:rsid w:val="00EB5C62"/>
    <w:rsid w:val="00EC0004"/>
    <w:rsid w:val="00EC13D5"/>
    <w:rsid w:val="00EC1D3A"/>
    <w:rsid w:val="00EC6142"/>
    <w:rsid w:val="00EC64D5"/>
    <w:rsid w:val="00EC7492"/>
    <w:rsid w:val="00EC78F9"/>
    <w:rsid w:val="00ED130B"/>
    <w:rsid w:val="00ED19F4"/>
    <w:rsid w:val="00ED1FEB"/>
    <w:rsid w:val="00ED2087"/>
    <w:rsid w:val="00ED26CD"/>
    <w:rsid w:val="00ED3184"/>
    <w:rsid w:val="00ED3305"/>
    <w:rsid w:val="00ED334D"/>
    <w:rsid w:val="00ED3954"/>
    <w:rsid w:val="00ED43EC"/>
    <w:rsid w:val="00ED4607"/>
    <w:rsid w:val="00ED4839"/>
    <w:rsid w:val="00ED6C29"/>
    <w:rsid w:val="00ED6E71"/>
    <w:rsid w:val="00ED7991"/>
    <w:rsid w:val="00ED7DBD"/>
    <w:rsid w:val="00EE034F"/>
    <w:rsid w:val="00EE0655"/>
    <w:rsid w:val="00EE09FA"/>
    <w:rsid w:val="00EE13AB"/>
    <w:rsid w:val="00EE16CA"/>
    <w:rsid w:val="00EE2345"/>
    <w:rsid w:val="00EE2F09"/>
    <w:rsid w:val="00EE3335"/>
    <w:rsid w:val="00EE336C"/>
    <w:rsid w:val="00EE356E"/>
    <w:rsid w:val="00EE3D44"/>
    <w:rsid w:val="00EE4C8B"/>
    <w:rsid w:val="00EE4F6D"/>
    <w:rsid w:val="00EE5ADD"/>
    <w:rsid w:val="00EE60D6"/>
    <w:rsid w:val="00EE6929"/>
    <w:rsid w:val="00EE6A4A"/>
    <w:rsid w:val="00EE778C"/>
    <w:rsid w:val="00EE7D55"/>
    <w:rsid w:val="00EF0B5F"/>
    <w:rsid w:val="00EF0DF9"/>
    <w:rsid w:val="00EF0E15"/>
    <w:rsid w:val="00EF1C67"/>
    <w:rsid w:val="00EF1CBA"/>
    <w:rsid w:val="00EF21B6"/>
    <w:rsid w:val="00EF2417"/>
    <w:rsid w:val="00EF245A"/>
    <w:rsid w:val="00EF2BA4"/>
    <w:rsid w:val="00EF3D92"/>
    <w:rsid w:val="00EF450C"/>
    <w:rsid w:val="00EF4DBE"/>
    <w:rsid w:val="00EF4F6C"/>
    <w:rsid w:val="00EF54BA"/>
    <w:rsid w:val="00EF5B27"/>
    <w:rsid w:val="00EF7C73"/>
    <w:rsid w:val="00EF7DBB"/>
    <w:rsid w:val="00F0005D"/>
    <w:rsid w:val="00F01842"/>
    <w:rsid w:val="00F02348"/>
    <w:rsid w:val="00F027CE"/>
    <w:rsid w:val="00F02DFA"/>
    <w:rsid w:val="00F03A89"/>
    <w:rsid w:val="00F05C8B"/>
    <w:rsid w:val="00F05E19"/>
    <w:rsid w:val="00F065E6"/>
    <w:rsid w:val="00F07793"/>
    <w:rsid w:val="00F10482"/>
    <w:rsid w:val="00F10651"/>
    <w:rsid w:val="00F10CF0"/>
    <w:rsid w:val="00F112FB"/>
    <w:rsid w:val="00F114AF"/>
    <w:rsid w:val="00F1213E"/>
    <w:rsid w:val="00F12FBE"/>
    <w:rsid w:val="00F133CE"/>
    <w:rsid w:val="00F13862"/>
    <w:rsid w:val="00F13EF1"/>
    <w:rsid w:val="00F1436B"/>
    <w:rsid w:val="00F146D6"/>
    <w:rsid w:val="00F14AB2"/>
    <w:rsid w:val="00F177E3"/>
    <w:rsid w:val="00F17A65"/>
    <w:rsid w:val="00F17DFA"/>
    <w:rsid w:val="00F20CCB"/>
    <w:rsid w:val="00F2160A"/>
    <w:rsid w:val="00F22211"/>
    <w:rsid w:val="00F2224A"/>
    <w:rsid w:val="00F2253C"/>
    <w:rsid w:val="00F22698"/>
    <w:rsid w:val="00F2286C"/>
    <w:rsid w:val="00F22C31"/>
    <w:rsid w:val="00F23055"/>
    <w:rsid w:val="00F231CE"/>
    <w:rsid w:val="00F2373F"/>
    <w:rsid w:val="00F239C0"/>
    <w:rsid w:val="00F239C2"/>
    <w:rsid w:val="00F246E3"/>
    <w:rsid w:val="00F266C6"/>
    <w:rsid w:val="00F26D46"/>
    <w:rsid w:val="00F30175"/>
    <w:rsid w:val="00F330EA"/>
    <w:rsid w:val="00F33A9F"/>
    <w:rsid w:val="00F33CFA"/>
    <w:rsid w:val="00F33F9F"/>
    <w:rsid w:val="00F346C3"/>
    <w:rsid w:val="00F34774"/>
    <w:rsid w:val="00F3511B"/>
    <w:rsid w:val="00F3629C"/>
    <w:rsid w:val="00F37000"/>
    <w:rsid w:val="00F4013A"/>
    <w:rsid w:val="00F40384"/>
    <w:rsid w:val="00F409DB"/>
    <w:rsid w:val="00F41088"/>
    <w:rsid w:val="00F41242"/>
    <w:rsid w:val="00F42679"/>
    <w:rsid w:val="00F43466"/>
    <w:rsid w:val="00F435E5"/>
    <w:rsid w:val="00F436EC"/>
    <w:rsid w:val="00F43B94"/>
    <w:rsid w:val="00F43FD0"/>
    <w:rsid w:val="00F44103"/>
    <w:rsid w:val="00F44D51"/>
    <w:rsid w:val="00F465CC"/>
    <w:rsid w:val="00F46B2E"/>
    <w:rsid w:val="00F46F9C"/>
    <w:rsid w:val="00F47D7A"/>
    <w:rsid w:val="00F50524"/>
    <w:rsid w:val="00F51C03"/>
    <w:rsid w:val="00F5262D"/>
    <w:rsid w:val="00F54577"/>
    <w:rsid w:val="00F554F1"/>
    <w:rsid w:val="00F55809"/>
    <w:rsid w:val="00F558A2"/>
    <w:rsid w:val="00F5611D"/>
    <w:rsid w:val="00F56928"/>
    <w:rsid w:val="00F627C5"/>
    <w:rsid w:val="00F6287A"/>
    <w:rsid w:val="00F62DA9"/>
    <w:rsid w:val="00F63CD6"/>
    <w:rsid w:val="00F64C81"/>
    <w:rsid w:val="00F64C93"/>
    <w:rsid w:val="00F64F5E"/>
    <w:rsid w:val="00F65776"/>
    <w:rsid w:val="00F67B2B"/>
    <w:rsid w:val="00F67E45"/>
    <w:rsid w:val="00F71762"/>
    <w:rsid w:val="00F73523"/>
    <w:rsid w:val="00F7442E"/>
    <w:rsid w:val="00F746B0"/>
    <w:rsid w:val="00F74D0F"/>
    <w:rsid w:val="00F750BF"/>
    <w:rsid w:val="00F757D1"/>
    <w:rsid w:val="00F757F6"/>
    <w:rsid w:val="00F7752B"/>
    <w:rsid w:val="00F80107"/>
    <w:rsid w:val="00F824A4"/>
    <w:rsid w:val="00F82B01"/>
    <w:rsid w:val="00F8307F"/>
    <w:rsid w:val="00F83B00"/>
    <w:rsid w:val="00F83E5F"/>
    <w:rsid w:val="00F843FE"/>
    <w:rsid w:val="00F8597D"/>
    <w:rsid w:val="00F86E55"/>
    <w:rsid w:val="00F90445"/>
    <w:rsid w:val="00F90662"/>
    <w:rsid w:val="00F911A7"/>
    <w:rsid w:val="00F918FE"/>
    <w:rsid w:val="00F91A05"/>
    <w:rsid w:val="00F92748"/>
    <w:rsid w:val="00F928D0"/>
    <w:rsid w:val="00F92B34"/>
    <w:rsid w:val="00F93432"/>
    <w:rsid w:val="00F93DC1"/>
    <w:rsid w:val="00F94E6B"/>
    <w:rsid w:val="00F96795"/>
    <w:rsid w:val="00F967AE"/>
    <w:rsid w:val="00F97600"/>
    <w:rsid w:val="00F97A99"/>
    <w:rsid w:val="00FA3333"/>
    <w:rsid w:val="00FA491E"/>
    <w:rsid w:val="00FA5451"/>
    <w:rsid w:val="00FA58C8"/>
    <w:rsid w:val="00FA5B04"/>
    <w:rsid w:val="00FA6D6A"/>
    <w:rsid w:val="00FB065D"/>
    <w:rsid w:val="00FB10B9"/>
    <w:rsid w:val="00FB1A77"/>
    <w:rsid w:val="00FB1E5D"/>
    <w:rsid w:val="00FB240D"/>
    <w:rsid w:val="00FB337D"/>
    <w:rsid w:val="00FB3B48"/>
    <w:rsid w:val="00FB4167"/>
    <w:rsid w:val="00FB43D2"/>
    <w:rsid w:val="00FB4DB7"/>
    <w:rsid w:val="00FB5601"/>
    <w:rsid w:val="00FB5623"/>
    <w:rsid w:val="00FB60E9"/>
    <w:rsid w:val="00FB7584"/>
    <w:rsid w:val="00FB7A9A"/>
    <w:rsid w:val="00FB7C34"/>
    <w:rsid w:val="00FC1D69"/>
    <w:rsid w:val="00FC22AD"/>
    <w:rsid w:val="00FC3623"/>
    <w:rsid w:val="00FC42C0"/>
    <w:rsid w:val="00FC440C"/>
    <w:rsid w:val="00FC5175"/>
    <w:rsid w:val="00FC5580"/>
    <w:rsid w:val="00FC609F"/>
    <w:rsid w:val="00FC666A"/>
    <w:rsid w:val="00FC66BC"/>
    <w:rsid w:val="00FC7015"/>
    <w:rsid w:val="00FD06B6"/>
    <w:rsid w:val="00FD0FB3"/>
    <w:rsid w:val="00FD1EB2"/>
    <w:rsid w:val="00FD25D1"/>
    <w:rsid w:val="00FD2BB6"/>
    <w:rsid w:val="00FD30FB"/>
    <w:rsid w:val="00FD47F4"/>
    <w:rsid w:val="00FD6253"/>
    <w:rsid w:val="00FD6C7F"/>
    <w:rsid w:val="00FD7764"/>
    <w:rsid w:val="00FD7EFC"/>
    <w:rsid w:val="00FE009B"/>
    <w:rsid w:val="00FE0C83"/>
    <w:rsid w:val="00FE0E73"/>
    <w:rsid w:val="00FE2A6C"/>
    <w:rsid w:val="00FE340F"/>
    <w:rsid w:val="00FE35CF"/>
    <w:rsid w:val="00FE448D"/>
    <w:rsid w:val="00FE495E"/>
    <w:rsid w:val="00FE5077"/>
    <w:rsid w:val="00FE52F6"/>
    <w:rsid w:val="00FE5A91"/>
    <w:rsid w:val="00FE724C"/>
    <w:rsid w:val="00FE7359"/>
    <w:rsid w:val="00FE7389"/>
    <w:rsid w:val="00FE779D"/>
    <w:rsid w:val="00FF0D97"/>
    <w:rsid w:val="00FF28AC"/>
    <w:rsid w:val="00FF42A5"/>
    <w:rsid w:val="00FF4772"/>
    <w:rsid w:val="00FF4B76"/>
    <w:rsid w:val="00FF4D29"/>
    <w:rsid w:val="00FF5487"/>
    <w:rsid w:val="00FF5939"/>
    <w:rsid w:val="00FF5DA9"/>
    <w:rsid w:val="00FF6577"/>
    <w:rsid w:val="00FF6F9C"/>
    <w:rsid w:val="00FF7258"/>
    <w:rsid w:val="00FF7333"/>
    <w:rsid w:val="00FF75BD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65B49AA"/>
  <w15:docId w15:val="{7AC2B687-B97D-41DC-A159-11F87610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69AB"/>
    <w:pPr>
      <w:widowControl w:val="0"/>
      <w:autoSpaceDE w:val="0"/>
      <w:autoSpaceDN w:val="0"/>
      <w:adjustRightInd w:val="0"/>
    </w:pPr>
    <w:rPr>
      <w:rFonts w:ascii="ESRI US Forestry 2" w:hAnsi="ESRI US Forestry 2"/>
      <w:sz w:val="24"/>
      <w:szCs w:val="24"/>
    </w:rPr>
  </w:style>
  <w:style w:type="paragraph" w:styleId="Heading1">
    <w:name w:val="heading 1"/>
    <w:basedOn w:val="Normal"/>
    <w:next w:val="Normal"/>
    <w:qFormat/>
    <w:rsid w:val="00D7547A"/>
    <w:pPr>
      <w:keepNext/>
      <w:widowControl/>
      <w:autoSpaceDE/>
      <w:autoSpaceDN/>
      <w:adjustRightInd/>
      <w:outlineLvl w:val="0"/>
    </w:pPr>
    <w:rPr>
      <w:rFonts w:ascii="Times New Roman" w:hAnsi="Times New Roman"/>
      <w:sz w:val="22"/>
      <w:szCs w:val="20"/>
      <w:u w:val="single"/>
    </w:rPr>
  </w:style>
  <w:style w:type="paragraph" w:styleId="Heading2">
    <w:name w:val="heading 2"/>
    <w:basedOn w:val="Normal"/>
    <w:next w:val="Normal"/>
    <w:qFormat/>
    <w:rsid w:val="003A78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763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F67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7">
    <w:name w:val="heading 7"/>
    <w:basedOn w:val="Normal"/>
    <w:next w:val="Normal"/>
    <w:qFormat/>
    <w:rsid w:val="00D7547A"/>
    <w:pPr>
      <w:keepNext/>
      <w:widowControl/>
      <w:autoSpaceDE/>
      <w:autoSpaceDN/>
      <w:adjustRightInd/>
      <w:jc w:val="center"/>
      <w:outlineLvl w:val="6"/>
    </w:pPr>
    <w:rPr>
      <w:rFonts w:ascii="Times New Roman" w:hAnsi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a">
    <w:name w:val="_"/>
    <w:basedOn w:val="Normal"/>
    <w:rsid w:val="00A20EC7"/>
    <w:pPr>
      <w:ind w:left="720" w:hanging="720"/>
    </w:pPr>
    <w:rPr>
      <w:rFonts w:ascii="Times New Roman" w:hAnsi="Times New Roman"/>
    </w:rPr>
  </w:style>
  <w:style w:type="character" w:customStyle="1" w:styleId="Hypertext">
    <w:name w:val="Hypertext"/>
    <w:rsid w:val="004561B9"/>
    <w:rPr>
      <w:color w:val="0000FF"/>
      <w:u w:val="single"/>
    </w:rPr>
  </w:style>
  <w:style w:type="paragraph" w:customStyle="1" w:styleId="level11">
    <w:name w:val="_level11"/>
    <w:basedOn w:val="Normal"/>
    <w:rsid w:val="006768EE"/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right" w:pos="9000"/>
      </w:tabs>
      <w:ind w:left="720" w:hanging="720"/>
    </w:pPr>
    <w:rPr>
      <w:rFonts w:ascii="Times New Roman" w:hAnsi="Times New Roman"/>
    </w:rPr>
  </w:style>
  <w:style w:type="paragraph" w:styleId="Footer">
    <w:name w:val="footer"/>
    <w:basedOn w:val="Normal"/>
    <w:rsid w:val="00A97A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7A6B"/>
  </w:style>
  <w:style w:type="paragraph" w:styleId="Header">
    <w:name w:val="header"/>
    <w:basedOn w:val="Normal"/>
    <w:rsid w:val="00A97A6B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B119B7"/>
    <w:pPr>
      <w:widowControl/>
      <w:autoSpaceDE/>
      <w:autoSpaceDN/>
      <w:adjustRightInd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2047D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color w:val="000000"/>
    </w:rPr>
  </w:style>
  <w:style w:type="character" w:styleId="Hyperlink">
    <w:name w:val="Hyperlink"/>
    <w:rsid w:val="002047DB"/>
    <w:rPr>
      <w:color w:val="0000FF"/>
      <w:u w:val="single"/>
    </w:rPr>
  </w:style>
  <w:style w:type="paragraph" w:styleId="FootnoteText">
    <w:name w:val="footnote text"/>
    <w:basedOn w:val="Normal"/>
    <w:semiHidden/>
    <w:rsid w:val="009170DF"/>
    <w:pPr>
      <w:widowControl/>
      <w:autoSpaceDE/>
      <w:autoSpaceDN/>
      <w:adjustRightInd/>
    </w:pPr>
    <w:rPr>
      <w:rFonts w:ascii="Times New Roman" w:hAnsi="Times New Roman"/>
      <w:sz w:val="20"/>
      <w:szCs w:val="20"/>
    </w:rPr>
  </w:style>
  <w:style w:type="character" w:styleId="Emphasis">
    <w:name w:val="Emphasis"/>
    <w:uiPriority w:val="20"/>
    <w:qFormat/>
    <w:rsid w:val="00E7216E"/>
    <w:rPr>
      <w:i/>
      <w:iCs/>
    </w:rPr>
  </w:style>
  <w:style w:type="paragraph" w:customStyle="1" w:styleId="style5">
    <w:name w:val="style5"/>
    <w:basedOn w:val="Normal"/>
    <w:rsid w:val="0048224D"/>
    <w:pPr>
      <w:widowControl/>
      <w:autoSpaceDE/>
      <w:autoSpaceDN/>
      <w:adjustRightInd/>
      <w:spacing w:before="100" w:beforeAutospacing="1" w:after="100" w:afterAutospacing="1"/>
    </w:pPr>
    <w:rPr>
      <w:rFonts w:ascii="Verdana" w:hAnsi="Verdana"/>
    </w:rPr>
  </w:style>
  <w:style w:type="character" w:styleId="CommentReference">
    <w:name w:val="annotation reference"/>
    <w:rsid w:val="004822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224D"/>
    <w:pPr>
      <w:widowControl/>
      <w:autoSpaceDE/>
      <w:autoSpaceDN/>
      <w:adjustRightInd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224D"/>
  </w:style>
  <w:style w:type="paragraph" w:styleId="BalloonText">
    <w:name w:val="Balloon Text"/>
    <w:basedOn w:val="Normal"/>
    <w:link w:val="BalloonTextChar"/>
    <w:rsid w:val="00482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8224D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6563F7"/>
    <w:rPr>
      <w:color w:val="800080"/>
      <w:u w:val="single"/>
    </w:rPr>
  </w:style>
  <w:style w:type="paragraph" w:styleId="NoSpacing">
    <w:name w:val="No Spacing"/>
    <w:basedOn w:val="Normal"/>
    <w:uiPriority w:val="1"/>
    <w:qFormat/>
    <w:rsid w:val="00CF1811"/>
    <w:pPr>
      <w:widowControl/>
      <w:autoSpaceDE/>
      <w:autoSpaceDN/>
      <w:adjustRightInd/>
    </w:pPr>
    <w:rPr>
      <w:rFonts w:ascii="Calibri" w:hAnsi="Calibri"/>
      <w:sz w:val="22"/>
      <w:szCs w:val="22"/>
      <w:lang w:bidi="en-US"/>
    </w:rPr>
  </w:style>
  <w:style w:type="table" w:styleId="TableGrid">
    <w:name w:val="Table Grid"/>
    <w:basedOn w:val="TableNormal"/>
    <w:rsid w:val="002610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TMLCite">
    <w:name w:val="HTML Cite"/>
    <w:uiPriority w:val="99"/>
    <w:unhideWhenUsed/>
    <w:rsid w:val="00730579"/>
    <w:rPr>
      <w:i w:val="0"/>
      <w:iCs w:val="0"/>
      <w:color w:val="0E774A"/>
    </w:rPr>
  </w:style>
  <w:style w:type="character" w:customStyle="1" w:styleId="msoins0">
    <w:name w:val="msoins"/>
    <w:rsid w:val="00B06DE9"/>
  </w:style>
  <w:style w:type="paragraph" w:styleId="ListParagraph">
    <w:name w:val="List Paragraph"/>
    <w:basedOn w:val="Normal"/>
    <w:uiPriority w:val="34"/>
    <w:qFormat/>
    <w:rsid w:val="009D7E04"/>
    <w:pPr>
      <w:ind w:left="720"/>
      <w:contextualSpacing/>
    </w:pPr>
  </w:style>
  <w:style w:type="paragraph" w:customStyle="1" w:styleId="Default">
    <w:name w:val="Default"/>
    <w:rsid w:val="00A13F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D763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5119B7"/>
    <w:pPr>
      <w:spacing w:line="241" w:lineRule="atLeast"/>
    </w:pPr>
    <w:rPr>
      <w:rFonts w:ascii="Frutiger 57Cn" w:hAnsi="Frutiger 57Cn"/>
      <w:color w:val="auto"/>
    </w:rPr>
  </w:style>
  <w:style w:type="character" w:customStyle="1" w:styleId="A2">
    <w:name w:val="A2"/>
    <w:uiPriority w:val="99"/>
    <w:rsid w:val="005119B7"/>
    <w:rPr>
      <w:rFonts w:cs="Frutiger 57Cn"/>
      <w:b/>
      <w:bCs/>
      <w:color w:val="000000"/>
      <w:sz w:val="25"/>
      <w:szCs w:val="2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39A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E2346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F6F9C"/>
    <w:rPr>
      <w:color w:val="605E5C"/>
      <w:shd w:val="clear" w:color="auto" w:fill="E1DFDD"/>
    </w:rPr>
  </w:style>
  <w:style w:type="character" w:customStyle="1" w:styleId="refsource">
    <w:name w:val="refsource"/>
    <w:basedOn w:val="DefaultParagraphFont"/>
    <w:rsid w:val="0030338D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B637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8F3AE2"/>
    <w:pPr>
      <w:widowControl/>
      <w:ind w:left="39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8F3AE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51C6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7F679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dx-doi">
    <w:name w:val="dx-doi"/>
    <w:basedOn w:val="Normal"/>
    <w:rsid w:val="00DE757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67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9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0545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32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77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66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18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53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317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724233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051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3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2020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991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54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22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1925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2316411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4974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4985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134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48449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0501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0755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1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9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0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6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1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3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ink.springer.com/article/10.1057/s41284-018-0132-7" TargetMode="External"/><Relationship Id="rId21" Type="http://schemas.openxmlformats.org/officeDocument/2006/relationships/hyperlink" Target="https://www.scielo.cl/pdf/politcrim/v17n34/0718-3399-politcrim-17-34-897.pdf" TargetMode="External"/><Relationship Id="rId42" Type="http://schemas.openxmlformats.org/officeDocument/2006/relationships/hyperlink" Target="https://ajph.aphapublications.org/doi/full/10.2105/AJPH.2009.184242" TargetMode="External"/><Relationship Id="rId47" Type="http://schemas.openxmlformats.org/officeDocument/2006/relationships/hyperlink" Target="https://doi.org/10.1016/j.jcrimjus.2008.07.010" TargetMode="External"/><Relationship Id="rId63" Type="http://schemas.openxmlformats.org/officeDocument/2006/relationships/hyperlink" Target="https://www.proquest.com/docview/230943375?pq-origsite=gscholar&amp;fromopenview=true&amp;sourcetype=Dissertations%20&amp;%20Theses" TargetMode="External"/><Relationship Id="rId68" Type="http://schemas.openxmlformats.org/officeDocument/2006/relationships/hyperlink" Target="https://asc41.org/wp-content/uploads/ASC-Criminologist-1996-03.pdf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hyperlink" Target="https://doi.org/10.1177%2F0887403415619006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www.researchgate.net/publication/338970049_Evaluacion_de_Equipos_Tecnico_Criminologicos_para_Reducir_el_Hacinamiento_en_las_Prisiones_Salvadorenas_Assessing_Criminological_Technical_Teams_to_Reduce_Overcrowding_in_Salvadoran_Prisons_Revista_de" TargetMode="External"/><Relationship Id="rId32" Type="http://schemas.openxmlformats.org/officeDocument/2006/relationships/hyperlink" Target="https://doi.org/10.1177%2F0032885516650873" TargetMode="External"/><Relationship Id="rId37" Type="http://schemas.openxmlformats.org/officeDocument/2006/relationships/hyperlink" Target="https://doi.org/10.1176/appi.ps.201300062" TargetMode="External"/><Relationship Id="rId40" Type="http://schemas.openxmlformats.org/officeDocument/2006/relationships/hyperlink" Target="https://doi.org/10.1177%2F0887403410375109" TargetMode="External"/><Relationship Id="rId45" Type="http://schemas.openxmlformats.org/officeDocument/2006/relationships/hyperlink" Target="https://pubmed.ncbi.nlm.nih.gov/19880471/" TargetMode="External"/><Relationship Id="rId53" Type="http://schemas.openxmlformats.org/officeDocument/2006/relationships/hyperlink" Target="https://www.uscourts.gov/federal-probation-journal/2006/06/role-prerelease-handbooks-prisoner-reentry" TargetMode="External"/><Relationship Id="rId58" Type="http://schemas.openxmlformats.org/officeDocument/2006/relationships/hyperlink" Target="https://www.govinfo.gov/content/pkg/GOVPUB-J16-PURL-gpo172302/pdf/GOVPUB-J16-PURL-gpo172302.pdf" TargetMode="External"/><Relationship Id="rId66" Type="http://schemas.openxmlformats.org/officeDocument/2006/relationships/hyperlink" Target="https://onlinelibrary.wiley.com/doi/10.1002/9781118845387.wbeoc059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urban.org/research/publication/life-after-lockup-improving-reentry-jail-community" TargetMode="External"/><Relationship Id="rId19" Type="http://schemas.openxmlformats.org/officeDocument/2006/relationships/hyperlink" Target="https://www.tandfonline.com/doi/full/10.1080/15564886.2022.2131667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journals.sagepub.com/doi/abs/10.1177/0306624X211010292?journalCode=ijoe" TargetMode="External"/><Relationship Id="rId27" Type="http://schemas.openxmlformats.org/officeDocument/2006/relationships/hyperlink" Target="https://doi.org/10.1186/s40352-018-0069-2" TargetMode="External"/><Relationship Id="rId30" Type="http://schemas.openxmlformats.org/officeDocument/2006/relationships/hyperlink" Target="https://www.uscourts.gov/federal-probation-journal/2017/12/key-factors-promote-successful-comprehensive-reentry-initiatives" TargetMode="External"/><Relationship Id="rId35" Type="http://schemas.openxmlformats.org/officeDocument/2006/relationships/hyperlink" Target="https://pubmed.ncbi.nlm.nih.gov/25559631/" TargetMode="External"/><Relationship Id="rId43" Type="http://schemas.openxmlformats.org/officeDocument/2006/relationships/hyperlink" Target="https://doi.org/10.1080/10509670903534811" TargetMode="External"/><Relationship Id="rId48" Type="http://schemas.openxmlformats.org/officeDocument/2006/relationships/hyperlink" Target="https://doi.org/10.1080/10509670801992111" TargetMode="External"/><Relationship Id="rId56" Type="http://schemas.openxmlformats.org/officeDocument/2006/relationships/hyperlink" Target="https://drcs.tc/wp-content/uploads/2025/09/DRCS-Vision-2030-Strategic-Plan.pdf" TargetMode="External"/><Relationship Id="rId64" Type="http://schemas.openxmlformats.org/officeDocument/2006/relationships/hyperlink" Target="https://cebcp.org/tcmagazine/" TargetMode="External"/><Relationship Id="rId69" Type="http://schemas.openxmlformats.org/officeDocument/2006/relationships/footer" Target="footer4.xml"/><Relationship Id="rId8" Type="http://schemas.openxmlformats.org/officeDocument/2006/relationships/image" Target="media/image1.jpeg"/><Relationship Id="rId51" Type="http://schemas.openxmlformats.org/officeDocument/2006/relationships/hyperlink" Target="https://pubmed.ncbi.nlm.nih.gov/17131191/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hyperlink" Target="https://urldefense.com/v3/__https:/doi.org/10.1080/23774657.2024.2426105__;!!Ky_hqJ5n-ILn0fk!H8IUSqeyt-q_i2JfYucOFRIFR0z3F_jBmTXlTMNKm41SthvmoK0UAgx1XWrGUOj52HfTJleGPYuMghP2RgaF3fDrJ4MYt9joAABsSo_rx2cyArs$" TargetMode="External"/><Relationship Id="rId25" Type="http://schemas.openxmlformats.org/officeDocument/2006/relationships/hyperlink" Target="https://www.researchgate.net/publication/338970247_Mejorando_la_Gestion_Penitenciaria_y_la_Reintegracion_en_la_Comunidad_a_Traves_del_Riesgo_la_necesidad_y_la_responsividad_Improving_Prison_Management_and_Community_Reintegration_through_Risk_Need_and_" TargetMode="External"/><Relationship Id="rId33" Type="http://schemas.openxmlformats.org/officeDocument/2006/relationships/hyperlink" Target="https://doi.org/10.1177%2F0032885515618469" TargetMode="External"/><Relationship Id="rId38" Type="http://schemas.openxmlformats.org/officeDocument/2006/relationships/hyperlink" Target="https://ajph.aphapublications.org/doi/full/10.2105/AJPH.2012.300704" TargetMode="External"/><Relationship Id="rId46" Type="http://schemas.openxmlformats.org/officeDocument/2006/relationships/hyperlink" Target="https://agsjournals.onlinelibrary.wiley.com/doi/10.1111/j.1532-5415.2009.02286.x" TargetMode="External"/><Relationship Id="rId59" Type="http://schemas.openxmlformats.org/officeDocument/2006/relationships/hyperlink" Target="https://nicic.gov/resources/collection/transition-jail-community-tjc-toolkit" TargetMode="External"/><Relationship Id="rId67" Type="http://schemas.openxmlformats.org/officeDocument/2006/relationships/hyperlink" Target="https://sk.sagepub.com/ency/edvol/prisons/chpt/fourteenth-amendment?PageNum=344&amp;token=7fdbcb55-ea0b-488a-a774-cf51c78b53e45927fc6d8ecf75dbd8e03b42842569ae4c576ce4ab9404e8f3f3ccf9e3971e7c" TargetMode="External"/><Relationship Id="rId20" Type="http://schemas.openxmlformats.org/officeDocument/2006/relationships/hyperlink" Target="https://link.springer.com/article/10.1007/s43576-022-00044-3" TargetMode="External"/><Relationship Id="rId41" Type="http://schemas.openxmlformats.org/officeDocument/2006/relationships/hyperlink" Target="https://doi.org/10.1177%2F0734016810389808" TargetMode="External"/><Relationship Id="rId54" Type="http://schemas.openxmlformats.org/officeDocument/2006/relationships/hyperlink" Target="https://www.taylorfrancis.com/books/edit/10.4324/9781003305149/routledge-handbook-global-community-corrections-ioan-durnescu-faye-taxman-james-byrne-benjamin-mackey" TargetMode="External"/><Relationship Id="rId62" Type="http://schemas.openxmlformats.org/officeDocument/2006/relationships/hyperlink" Target="https://justiceandopportunity.org/resources/mapping-innovation-in-correctional-health-care/" TargetMode="External"/><Relationship Id="rId7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yperlink" Target="https://doi.org/10.1177/1057567719830530" TargetMode="External"/><Relationship Id="rId28" Type="http://schemas.openxmlformats.org/officeDocument/2006/relationships/hyperlink" Target="https://journals.sagepub.com/doi/10.1177/0306624X18790427?icid=int.sj-abstract.citing-articles.35" TargetMode="External"/><Relationship Id="rId36" Type="http://schemas.openxmlformats.org/officeDocument/2006/relationships/hyperlink" Target="https://doi.org/10.1080/10509674.2013.861315" TargetMode="External"/><Relationship Id="rId49" Type="http://schemas.openxmlformats.org/officeDocument/2006/relationships/hyperlink" Target="https://doi.org/10.1177%2F0032885507310978" TargetMode="External"/><Relationship Id="rId57" Type="http://schemas.openxmlformats.org/officeDocument/2006/relationships/hyperlink" Target="https://nationalreentryresourcecenter.org/resources/practical-guide-youth-risk-and-need-assessments-latin-america-and-caribbean" TargetMode="External"/><Relationship Id="rId10" Type="http://schemas.openxmlformats.org/officeDocument/2006/relationships/hyperlink" Target="http://www.thecorrectionslab.org/" TargetMode="External"/><Relationship Id="rId31" Type="http://schemas.openxmlformats.org/officeDocument/2006/relationships/hyperlink" Target="https://doi.org/10.1007/s12103-016-9347-5" TargetMode="External"/><Relationship Id="rId44" Type="http://schemas.openxmlformats.org/officeDocument/2006/relationships/hyperlink" Target="https://pubmed.ncbi.nlm.nih.gov/18697916/" TargetMode="External"/><Relationship Id="rId52" Type="http://schemas.openxmlformats.org/officeDocument/2006/relationships/hyperlink" Target="https://doi.org/10.1016/j.jcrimjus.2006.05.010" TargetMode="External"/><Relationship Id="rId60" Type="http://schemas.openxmlformats.org/officeDocument/2006/relationships/hyperlink" Target="https://www.urban.org/sites/default/files/publication/31691/411661-The-Jail-Administrator-s-Toolkit-for-Reentry.PDF" TargetMode="External"/><Relationship Id="rId65" Type="http://schemas.openxmlformats.org/officeDocument/2006/relationships/hyperlink" Target="https://www.researchgate.net/publication/379048657_Reflections_on_the_Power_of_Workplace_and_Technological_Synergy_in_Community_Corrections_Keynote_Address_On_the_Occasion_of_the_1st_Asian_and_Pacific_Probation_Conference_The_Power_of_Synergy_Promot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mellow@jjay.cuny.edu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doi.org/10.1016/j.ijlcj.2024.100675" TargetMode="External"/><Relationship Id="rId39" Type="http://schemas.openxmlformats.org/officeDocument/2006/relationships/hyperlink" Target="https://doi.org/10.1177%2F0011128708327033" TargetMode="External"/><Relationship Id="rId34" Type="http://schemas.openxmlformats.org/officeDocument/2006/relationships/hyperlink" Target="https://pubmed.ncbi.nlm.nih.gov/26138351/" TargetMode="External"/><Relationship Id="rId50" Type="http://schemas.openxmlformats.org/officeDocument/2006/relationships/hyperlink" Target="https://doi.org/10.1177%2F1078345807309617" TargetMode="External"/><Relationship Id="rId55" Type="http://schemas.openxmlformats.org/officeDocument/2006/relationships/hyperlink" Target="https://link.springer.com/book/10.1007/978-1-0716-1807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34151-3371-435C-A6A5-F61FFFD0A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8584</Words>
  <Characters>48935</Characters>
  <Application>Microsoft Office Word</Application>
  <DocSecurity>0</DocSecurity>
  <Lines>407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57405</CharactersWithSpaces>
  <SharedDoc>false</SharedDoc>
  <HLinks>
    <vt:vector size="24" baseType="variant">
      <vt:variant>
        <vt:i4>5439505</vt:i4>
      </vt:variant>
      <vt:variant>
        <vt:i4>9</vt:i4>
      </vt:variant>
      <vt:variant>
        <vt:i4>0</vt:i4>
      </vt:variant>
      <vt:variant>
        <vt:i4>5</vt:i4>
      </vt:variant>
      <vt:variant>
        <vt:lpwstr>http://www.johnjayhealth.org/</vt:lpwstr>
      </vt:variant>
      <vt:variant>
        <vt:lpwstr/>
      </vt:variant>
      <vt:variant>
        <vt:i4>5308497</vt:i4>
      </vt:variant>
      <vt:variant>
        <vt:i4>6</vt:i4>
      </vt:variant>
      <vt:variant>
        <vt:i4>0</vt:i4>
      </vt:variant>
      <vt:variant>
        <vt:i4>5</vt:i4>
      </vt:variant>
      <vt:variant>
        <vt:lpwstr>http://www.jailtransition.com/toolkit</vt:lpwstr>
      </vt:variant>
      <vt:variant>
        <vt:lpwstr/>
      </vt:variant>
      <vt:variant>
        <vt:i4>3801208</vt:i4>
      </vt:variant>
      <vt:variant>
        <vt:i4>3</vt:i4>
      </vt:variant>
      <vt:variant>
        <vt:i4>0</vt:i4>
      </vt:variant>
      <vt:variant>
        <vt:i4>5</vt:i4>
      </vt:variant>
      <vt:variant>
        <vt:lpwstr>http://www.patientsafetyincorrectionalsettings.com/</vt:lpwstr>
      </vt:variant>
      <vt:variant>
        <vt:lpwstr/>
      </vt:variant>
      <vt:variant>
        <vt:i4>5177392</vt:i4>
      </vt:variant>
      <vt:variant>
        <vt:i4>0</vt:i4>
      </vt:variant>
      <vt:variant>
        <vt:i4>0</vt:i4>
      </vt:variant>
      <vt:variant>
        <vt:i4>5</vt:i4>
      </vt:variant>
      <vt:variant>
        <vt:lpwstr>mailto:jmellow@jjay.cuny.edu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 Mellow's CV</dc:title>
  <dc:creator>jmellow</dc:creator>
  <cp:lastModifiedBy>Jeff Mellow</cp:lastModifiedBy>
  <cp:revision>6</cp:revision>
  <cp:lastPrinted>2026-10-01T14:43:00Z</cp:lastPrinted>
  <dcterms:created xsi:type="dcterms:W3CDTF">2026-10-01T14:24:00Z</dcterms:created>
  <dcterms:modified xsi:type="dcterms:W3CDTF">2026-10-01T14:43:00Z</dcterms:modified>
</cp:coreProperties>
</file>