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9FD80" w14:textId="77777777" w:rsidR="00F3157F" w:rsidRPr="00C568DF" w:rsidRDefault="00F3157F">
      <w:pPr>
        <w:pStyle w:val="BodyText"/>
        <w:rPr>
          <w:sz w:val="36"/>
        </w:rPr>
      </w:pPr>
    </w:p>
    <w:p w14:paraId="5A9ECD60" w14:textId="77777777" w:rsidR="00F3157F" w:rsidRPr="00C568DF" w:rsidRDefault="00F3157F">
      <w:pPr>
        <w:pStyle w:val="BodyText"/>
        <w:rPr>
          <w:sz w:val="36"/>
        </w:rPr>
      </w:pPr>
    </w:p>
    <w:p w14:paraId="1939B1DC" w14:textId="77777777" w:rsidR="00F3157F" w:rsidRPr="00C568DF" w:rsidRDefault="00F3157F" w:rsidP="00C55483">
      <w:pPr>
        <w:pStyle w:val="BodyText"/>
        <w:jc w:val="center"/>
        <w:rPr>
          <w:sz w:val="36"/>
        </w:rPr>
      </w:pPr>
    </w:p>
    <w:p w14:paraId="5568F5D9" w14:textId="77777777" w:rsidR="00F3157F" w:rsidRPr="00C568DF" w:rsidRDefault="00F3157F" w:rsidP="00C55483">
      <w:pPr>
        <w:pStyle w:val="BodyText"/>
        <w:spacing w:before="31"/>
        <w:jc w:val="center"/>
        <w:rPr>
          <w:sz w:val="36"/>
        </w:rPr>
      </w:pPr>
    </w:p>
    <w:p w14:paraId="36AC7720" w14:textId="6F563C49" w:rsidR="00F3157F" w:rsidRPr="00C568DF" w:rsidRDefault="0052319C" w:rsidP="00C55483">
      <w:pPr>
        <w:pStyle w:val="Title"/>
        <w:spacing w:line="379" w:lineRule="auto"/>
        <w:rPr>
          <w:rFonts w:ascii="Times New Roman" w:hAnsi="Times New Roman" w:cs="Times New Roman"/>
        </w:rPr>
      </w:pPr>
      <w:r>
        <w:rPr>
          <w:rFonts w:ascii="Times New Roman" w:hAnsi="Times New Roman" w:cs="Times New Roman"/>
        </w:rPr>
        <w:t>Psychology</w:t>
      </w:r>
      <w:r>
        <w:rPr>
          <w:rFonts w:ascii="Times New Roman" w:hAnsi="Times New Roman" w:cs="Times New Roman"/>
          <w:spacing w:val="-25"/>
        </w:rPr>
        <w:t xml:space="preserve"> </w:t>
      </w:r>
      <w:r>
        <w:rPr>
          <w:rFonts w:ascii="Times New Roman" w:hAnsi="Times New Roman" w:cs="Times New Roman"/>
        </w:rPr>
        <w:t>&amp;</w:t>
      </w:r>
      <w:r>
        <w:rPr>
          <w:rFonts w:ascii="Times New Roman" w:hAnsi="Times New Roman" w:cs="Times New Roman"/>
          <w:spacing w:val="-15"/>
        </w:rPr>
        <w:t xml:space="preserve"> </w:t>
      </w:r>
      <w:r>
        <w:rPr>
          <w:rFonts w:ascii="Times New Roman" w:hAnsi="Times New Roman" w:cs="Times New Roman"/>
        </w:rPr>
        <w:t>Law</w:t>
      </w:r>
      <w:r>
        <w:rPr>
          <w:rFonts w:ascii="Times New Roman" w:hAnsi="Times New Roman" w:cs="Times New Roman"/>
          <w:spacing w:val="-14"/>
        </w:rPr>
        <w:t xml:space="preserve"> </w:t>
      </w:r>
      <w:r>
        <w:rPr>
          <w:rFonts w:ascii="Times New Roman" w:hAnsi="Times New Roman" w:cs="Times New Roman"/>
        </w:rPr>
        <w:t>Doctoral</w:t>
      </w:r>
      <w:r>
        <w:rPr>
          <w:rFonts w:ascii="Times New Roman" w:hAnsi="Times New Roman" w:cs="Times New Roman"/>
          <w:spacing w:val="-15"/>
        </w:rPr>
        <w:t xml:space="preserve"> </w:t>
      </w:r>
      <w:r>
        <w:rPr>
          <w:rFonts w:ascii="Times New Roman" w:hAnsi="Times New Roman" w:cs="Times New Roman"/>
        </w:rPr>
        <w:t>Training</w:t>
      </w:r>
      <w:r>
        <w:rPr>
          <w:rFonts w:ascii="Times New Roman" w:hAnsi="Times New Roman" w:cs="Times New Roman"/>
          <w:spacing w:val="-25"/>
        </w:rPr>
        <w:t xml:space="preserve"> </w:t>
      </w:r>
      <w:r>
        <w:rPr>
          <w:rFonts w:ascii="Times New Roman" w:hAnsi="Times New Roman" w:cs="Times New Roman"/>
        </w:rPr>
        <w:t>Area</w:t>
      </w:r>
      <w:r>
        <w:rPr>
          <w:rFonts w:ascii="Times New Roman" w:hAnsi="Times New Roman" w:cs="Times New Roman"/>
        </w:rPr>
        <w:br/>
        <w:t xml:space="preserve"> Student Handbook</w:t>
      </w:r>
    </w:p>
    <w:p w14:paraId="1162D2AE" w14:textId="77777777" w:rsidR="00F3157F" w:rsidRPr="00C568DF" w:rsidRDefault="00F3157F" w:rsidP="00C55483">
      <w:pPr>
        <w:pStyle w:val="BodyText"/>
        <w:jc w:val="center"/>
        <w:rPr>
          <w:b/>
          <w:sz w:val="36"/>
        </w:rPr>
      </w:pPr>
    </w:p>
    <w:p w14:paraId="17391EB3" w14:textId="77777777" w:rsidR="00F3157F" w:rsidRPr="00C568DF" w:rsidRDefault="00F3157F" w:rsidP="00C55483">
      <w:pPr>
        <w:pStyle w:val="BodyText"/>
        <w:spacing w:before="119"/>
        <w:jc w:val="center"/>
        <w:rPr>
          <w:b/>
          <w:sz w:val="36"/>
        </w:rPr>
      </w:pPr>
    </w:p>
    <w:p w14:paraId="055B896E" w14:textId="24CE9C9A" w:rsidR="00F3157F" w:rsidRPr="00C568DF" w:rsidRDefault="0052319C" w:rsidP="00C55483">
      <w:pPr>
        <w:spacing w:line="398" w:lineRule="auto"/>
        <w:ind w:left="2036" w:right="2367"/>
        <w:jc w:val="center"/>
        <w:rPr>
          <w:b/>
          <w:sz w:val="32"/>
        </w:rPr>
      </w:pPr>
      <w:r>
        <w:rPr>
          <w:b/>
          <w:sz w:val="32"/>
        </w:rPr>
        <w:t>Doctoral</w:t>
      </w:r>
      <w:r>
        <w:rPr>
          <w:b/>
          <w:spacing w:val="-23"/>
          <w:sz w:val="32"/>
        </w:rPr>
        <w:t xml:space="preserve"> </w:t>
      </w:r>
      <w:r>
        <w:rPr>
          <w:b/>
          <w:sz w:val="32"/>
        </w:rPr>
        <w:t>Program</w:t>
      </w:r>
      <w:r>
        <w:rPr>
          <w:b/>
          <w:spacing w:val="-22"/>
          <w:sz w:val="32"/>
        </w:rPr>
        <w:t xml:space="preserve"> </w:t>
      </w:r>
      <w:r>
        <w:rPr>
          <w:b/>
          <w:sz w:val="32"/>
        </w:rPr>
        <w:t>in</w:t>
      </w:r>
      <w:r>
        <w:rPr>
          <w:b/>
          <w:spacing w:val="-22"/>
          <w:sz w:val="32"/>
        </w:rPr>
        <w:t xml:space="preserve"> </w:t>
      </w:r>
      <w:r>
        <w:rPr>
          <w:b/>
          <w:sz w:val="32"/>
        </w:rPr>
        <w:t>Psychology Psychology</w:t>
      </w:r>
      <w:r>
        <w:rPr>
          <w:b/>
          <w:spacing w:val="-10"/>
          <w:sz w:val="32"/>
        </w:rPr>
        <w:t xml:space="preserve"> </w:t>
      </w:r>
      <w:r>
        <w:rPr>
          <w:b/>
          <w:sz w:val="32"/>
        </w:rPr>
        <w:t>and Law Training</w:t>
      </w:r>
      <w:r>
        <w:rPr>
          <w:b/>
          <w:spacing w:val="-10"/>
          <w:sz w:val="32"/>
        </w:rPr>
        <w:t xml:space="preserve"> </w:t>
      </w:r>
      <w:r>
        <w:rPr>
          <w:b/>
          <w:sz w:val="32"/>
        </w:rPr>
        <w:t>Area</w:t>
      </w:r>
    </w:p>
    <w:p w14:paraId="4081E55E" w14:textId="77777777" w:rsidR="0065581A" w:rsidRDefault="0052319C" w:rsidP="00C55483">
      <w:pPr>
        <w:spacing w:before="333"/>
        <w:ind w:left="895" w:right="1223"/>
        <w:jc w:val="center"/>
        <w:rPr>
          <w:b/>
          <w:spacing w:val="-15"/>
          <w:sz w:val="32"/>
        </w:rPr>
      </w:pPr>
      <w:r>
        <w:rPr>
          <w:b/>
          <w:sz w:val="32"/>
        </w:rPr>
        <w:t>The</w:t>
      </w:r>
      <w:r>
        <w:rPr>
          <w:b/>
          <w:spacing w:val="-12"/>
          <w:sz w:val="32"/>
        </w:rPr>
        <w:t xml:space="preserve"> </w:t>
      </w:r>
      <w:r>
        <w:rPr>
          <w:b/>
          <w:sz w:val="32"/>
        </w:rPr>
        <w:t>Graduate</w:t>
      </w:r>
      <w:r>
        <w:rPr>
          <w:b/>
          <w:spacing w:val="-18"/>
          <w:sz w:val="32"/>
        </w:rPr>
        <w:t xml:space="preserve"> </w:t>
      </w:r>
      <w:r>
        <w:rPr>
          <w:b/>
          <w:sz w:val="32"/>
        </w:rPr>
        <w:t>Center</w:t>
      </w:r>
    </w:p>
    <w:p w14:paraId="23B3F09E" w14:textId="407E1895" w:rsidR="00F3157F" w:rsidRPr="00C568DF" w:rsidRDefault="0052319C" w:rsidP="00C55483">
      <w:pPr>
        <w:spacing w:before="333"/>
        <w:ind w:left="895" w:right="1223"/>
        <w:jc w:val="center"/>
        <w:rPr>
          <w:b/>
          <w:sz w:val="32"/>
        </w:rPr>
      </w:pPr>
      <w:r>
        <w:rPr>
          <w:b/>
          <w:sz w:val="32"/>
        </w:rPr>
        <w:t>City</w:t>
      </w:r>
      <w:r>
        <w:rPr>
          <w:b/>
          <w:spacing w:val="-14"/>
          <w:sz w:val="32"/>
        </w:rPr>
        <w:t xml:space="preserve"> </w:t>
      </w:r>
      <w:r>
        <w:rPr>
          <w:b/>
          <w:sz w:val="32"/>
        </w:rPr>
        <w:t>University</w:t>
      </w:r>
      <w:r>
        <w:rPr>
          <w:b/>
          <w:spacing w:val="-22"/>
          <w:sz w:val="32"/>
        </w:rPr>
        <w:t xml:space="preserve"> </w:t>
      </w:r>
      <w:r>
        <w:rPr>
          <w:b/>
          <w:sz w:val="32"/>
        </w:rPr>
        <w:t>of</w:t>
      </w:r>
      <w:r>
        <w:rPr>
          <w:b/>
          <w:spacing w:val="-6"/>
          <w:sz w:val="32"/>
        </w:rPr>
        <w:t xml:space="preserve"> </w:t>
      </w:r>
      <w:r>
        <w:rPr>
          <w:b/>
          <w:sz w:val="32"/>
        </w:rPr>
        <w:t>New</w:t>
      </w:r>
      <w:r>
        <w:rPr>
          <w:b/>
          <w:spacing w:val="-11"/>
          <w:sz w:val="32"/>
        </w:rPr>
        <w:t xml:space="preserve"> </w:t>
      </w:r>
      <w:r>
        <w:rPr>
          <w:b/>
          <w:spacing w:val="-4"/>
          <w:sz w:val="32"/>
        </w:rPr>
        <w:t>York</w:t>
      </w:r>
    </w:p>
    <w:p w14:paraId="4922A4F4" w14:textId="77777777" w:rsidR="00F3157F" w:rsidRPr="00C568DF" w:rsidRDefault="00F3157F" w:rsidP="00C55483">
      <w:pPr>
        <w:pStyle w:val="BodyText"/>
        <w:jc w:val="center"/>
        <w:rPr>
          <w:b/>
          <w:sz w:val="32"/>
        </w:rPr>
      </w:pPr>
    </w:p>
    <w:p w14:paraId="511F1063" w14:textId="77777777" w:rsidR="00F3157F" w:rsidRPr="00C568DF" w:rsidRDefault="00F3157F" w:rsidP="00C55483">
      <w:pPr>
        <w:pStyle w:val="BodyText"/>
        <w:jc w:val="center"/>
        <w:rPr>
          <w:b/>
          <w:sz w:val="32"/>
        </w:rPr>
      </w:pPr>
    </w:p>
    <w:p w14:paraId="2FC48773" w14:textId="77777777" w:rsidR="00F3157F" w:rsidRPr="00C568DF" w:rsidRDefault="00F3157F" w:rsidP="00C55483">
      <w:pPr>
        <w:pStyle w:val="BodyText"/>
        <w:jc w:val="center"/>
        <w:rPr>
          <w:b/>
          <w:sz w:val="32"/>
        </w:rPr>
      </w:pPr>
    </w:p>
    <w:p w14:paraId="218D0652" w14:textId="77777777" w:rsidR="00F3157F" w:rsidRPr="00C568DF" w:rsidRDefault="00F3157F" w:rsidP="00C55483">
      <w:pPr>
        <w:pStyle w:val="BodyText"/>
        <w:jc w:val="center"/>
        <w:rPr>
          <w:b/>
          <w:sz w:val="32"/>
        </w:rPr>
      </w:pPr>
    </w:p>
    <w:p w14:paraId="3A382C77" w14:textId="77777777" w:rsidR="00F3157F" w:rsidRPr="00C568DF" w:rsidRDefault="00F3157F" w:rsidP="00C55483">
      <w:pPr>
        <w:pStyle w:val="BodyText"/>
        <w:jc w:val="center"/>
        <w:rPr>
          <w:b/>
          <w:sz w:val="32"/>
        </w:rPr>
      </w:pPr>
    </w:p>
    <w:p w14:paraId="180E9F4F" w14:textId="77777777" w:rsidR="00F3157F" w:rsidRPr="00C568DF" w:rsidRDefault="00F3157F" w:rsidP="00C55483">
      <w:pPr>
        <w:pStyle w:val="BodyText"/>
        <w:jc w:val="center"/>
        <w:rPr>
          <w:b/>
          <w:sz w:val="32"/>
        </w:rPr>
      </w:pPr>
    </w:p>
    <w:p w14:paraId="04025785" w14:textId="77777777" w:rsidR="00F3157F" w:rsidRPr="00C568DF" w:rsidRDefault="00F3157F" w:rsidP="00C55483">
      <w:pPr>
        <w:pStyle w:val="BodyText"/>
        <w:jc w:val="center"/>
        <w:rPr>
          <w:b/>
          <w:sz w:val="32"/>
        </w:rPr>
      </w:pPr>
    </w:p>
    <w:p w14:paraId="68E4372C" w14:textId="77777777" w:rsidR="00F3157F" w:rsidRPr="00C568DF" w:rsidRDefault="00F3157F" w:rsidP="00C55483">
      <w:pPr>
        <w:pStyle w:val="BodyText"/>
        <w:jc w:val="center"/>
        <w:rPr>
          <w:b/>
          <w:sz w:val="32"/>
        </w:rPr>
      </w:pPr>
    </w:p>
    <w:p w14:paraId="1625731F" w14:textId="77777777" w:rsidR="00F3157F" w:rsidRPr="00C568DF" w:rsidRDefault="00F3157F" w:rsidP="00C55483">
      <w:pPr>
        <w:pStyle w:val="BodyText"/>
        <w:jc w:val="center"/>
        <w:rPr>
          <w:b/>
          <w:sz w:val="32"/>
        </w:rPr>
      </w:pPr>
    </w:p>
    <w:p w14:paraId="35BE2176" w14:textId="77777777" w:rsidR="00F3157F" w:rsidRPr="00C568DF" w:rsidRDefault="00F3157F" w:rsidP="00C55483">
      <w:pPr>
        <w:pStyle w:val="BodyText"/>
        <w:jc w:val="center"/>
        <w:rPr>
          <w:b/>
          <w:sz w:val="32"/>
        </w:rPr>
      </w:pPr>
    </w:p>
    <w:p w14:paraId="5A16845B" w14:textId="77777777" w:rsidR="00F3157F" w:rsidRPr="00C568DF" w:rsidRDefault="00F3157F" w:rsidP="00C55483">
      <w:pPr>
        <w:pStyle w:val="BodyText"/>
        <w:spacing w:before="91"/>
        <w:jc w:val="center"/>
        <w:rPr>
          <w:b/>
          <w:sz w:val="32"/>
        </w:rPr>
      </w:pPr>
    </w:p>
    <w:p w14:paraId="2CE084C1" w14:textId="1BF94475" w:rsidR="00F3157F" w:rsidRPr="00C568DF" w:rsidRDefault="0052319C" w:rsidP="00C55483">
      <w:pPr>
        <w:ind w:left="1040" w:right="1217"/>
        <w:jc w:val="center"/>
        <w:rPr>
          <w:b/>
          <w:sz w:val="28"/>
        </w:rPr>
      </w:pPr>
      <w:r>
        <w:rPr>
          <w:b/>
          <w:sz w:val="28"/>
        </w:rPr>
        <w:t>2026-2027</w:t>
      </w:r>
      <w:r>
        <w:rPr>
          <w:b/>
          <w:spacing w:val="-9"/>
          <w:sz w:val="28"/>
        </w:rPr>
        <w:t xml:space="preserve"> </w:t>
      </w:r>
      <w:r>
        <w:rPr>
          <w:b/>
          <w:spacing w:val="-2"/>
          <w:sz w:val="28"/>
        </w:rPr>
        <w:t>Edition</w:t>
      </w:r>
    </w:p>
    <w:p w14:paraId="3C51B6F5" w14:textId="77777777" w:rsidR="00F3157F" w:rsidRPr="00C568DF" w:rsidRDefault="00F3157F">
      <w:pPr>
        <w:jc w:val="center"/>
        <w:rPr>
          <w:b/>
          <w:sz w:val="28"/>
        </w:rPr>
        <w:sectPr w:rsidR="00F3157F" w:rsidRPr="00C568DF" w:rsidSect="004C1B4F">
          <w:footerReference w:type="default" r:id="rId8"/>
          <w:pgSz w:w="12240" w:h="15840"/>
          <w:pgMar w:top="1440" w:right="1440" w:bottom="1440" w:left="1440" w:header="0" w:footer="778" w:gutter="0"/>
          <w:pgNumType w:start="1"/>
          <w:cols w:space="720"/>
        </w:sectPr>
      </w:pPr>
    </w:p>
    <w:sdt>
      <w:sdtPr>
        <w:rPr>
          <w:rFonts w:ascii="Times New Roman" w:eastAsia="Times New Roman" w:hAnsi="Times New Roman" w:cs="Times New Roman"/>
          <w:b w:val="0"/>
          <w:bCs w:val="0"/>
          <w:color w:val="000000" w:themeColor="text1"/>
          <w:sz w:val="22"/>
          <w:szCs w:val="22"/>
        </w:rPr>
        <w:id w:val="-1372227310"/>
        <w:docPartObj>
          <w:docPartGallery w:val="Table of Contents"/>
          <w:docPartUnique/>
        </w:docPartObj>
      </w:sdtPr>
      <w:sdtEndPr>
        <w:rPr>
          <w:noProof/>
          <w:color w:val="auto"/>
        </w:rPr>
      </w:sdtEndPr>
      <w:sdtContent>
        <w:p w14:paraId="2B703636" w14:textId="08C3B59C" w:rsidR="0065581A" w:rsidRPr="0065581A" w:rsidRDefault="0065581A" w:rsidP="0065581A">
          <w:pPr>
            <w:pStyle w:val="TOCHeading"/>
            <w:jc w:val="center"/>
            <w:rPr>
              <w:color w:val="000000" w:themeColor="text1"/>
            </w:rPr>
          </w:pPr>
          <w:r>
            <w:rPr>
              <w:color w:val="000000" w:themeColor="text1"/>
            </w:rPr>
            <w:t>Table of Contents</w:t>
          </w:r>
        </w:p>
        <w:p w14:paraId="6B6FB13F" w14:textId="579CF9A0" w:rsidR="0065581A" w:rsidRDefault="0065581A">
          <w:pPr>
            <w:pStyle w:val="TOC3"/>
            <w:tabs>
              <w:tab w:val="right" w:leader="dot" w:pos="9350"/>
            </w:tabs>
            <w:rPr>
              <w:rFonts w:eastAsiaTheme="minorEastAsia" w:cstheme="minorBidi"/>
              <w:noProof/>
              <w:kern w:val="2"/>
              <w:sz w:val="24"/>
              <w:szCs w:val="24"/>
              <w14:ligatures w14:val="standardContextual"/>
            </w:rPr>
          </w:pPr>
          <w:r>
            <w:fldChar w:fldCharType="begin"/>
          </w:r>
          <w:r>
            <w:instrText xml:space="preserve"> TOC \o "1-3" \h \z \u </w:instrText>
          </w:r>
          <w:r>
            <w:fldChar w:fldCharType="separate"/>
          </w:r>
          <w:hyperlink w:anchor="_Toc238557694" w:history="1">
            <w:r>
              <w:rPr>
                <w:rStyle w:val="Hyperlink"/>
                <w:rFonts w:ascii="Times New Roman" w:hAnsi="Times New Roman" w:cs="Times New Roman"/>
                <w:noProof/>
              </w:rPr>
              <w:t>Introduction,</w:t>
            </w:r>
            <w:r>
              <w:rPr>
                <w:rStyle w:val="Hyperlink"/>
                <w:rFonts w:ascii="Times New Roman" w:hAnsi="Times New Roman" w:cs="Times New Roman"/>
                <w:noProof/>
                <w:spacing w:val="-13"/>
              </w:rPr>
              <w:t xml:space="preserve"> </w:t>
            </w:r>
            <w:r>
              <w:rPr>
                <w:rStyle w:val="Hyperlink"/>
                <w:rFonts w:ascii="Times New Roman" w:hAnsi="Times New Roman" w:cs="Times New Roman"/>
                <w:noProof/>
              </w:rPr>
              <w:t>Mission,</w:t>
            </w:r>
            <w:r>
              <w:rPr>
                <w:rStyle w:val="Hyperlink"/>
                <w:rFonts w:ascii="Times New Roman" w:hAnsi="Times New Roman" w:cs="Times New Roman"/>
                <w:noProof/>
                <w:spacing w:val="-11"/>
              </w:rPr>
              <w:t xml:space="preserve"> </w:t>
            </w:r>
            <w:r>
              <w:rPr>
                <w:rStyle w:val="Hyperlink"/>
                <w:rFonts w:ascii="Times New Roman" w:hAnsi="Times New Roman" w:cs="Times New Roman"/>
                <w:noProof/>
              </w:rPr>
              <w:t>and</w:t>
            </w:r>
            <w:r>
              <w:rPr>
                <w:rStyle w:val="Hyperlink"/>
                <w:rFonts w:ascii="Times New Roman" w:hAnsi="Times New Roman" w:cs="Times New Roman"/>
                <w:noProof/>
                <w:spacing w:val="-9"/>
              </w:rPr>
              <w:t xml:space="preserve"> </w:t>
            </w:r>
            <w:r>
              <w:rPr>
                <w:rStyle w:val="Hyperlink"/>
                <w:rFonts w:ascii="Times New Roman" w:hAnsi="Times New Roman" w:cs="Times New Roman"/>
                <w:noProof/>
                <w:spacing w:val="-2"/>
              </w:rPr>
              <w:t>Background</w:t>
            </w:r>
            <w:r>
              <w:rPr>
                <w:noProof/>
                <w:webHidden/>
              </w:rPr>
              <w:tab/>
            </w:r>
            <w:r>
              <w:rPr>
                <w:noProof/>
                <w:webHidden/>
              </w:rPr>
              <w:fldChar w:fldCharType="begin"/>
            </w:r>
            <w:r>
              <w:rPr>
                <w:noProof/>
                <w:webHidden/>
              </w:rPr>
              <w:instrText xml:space="preserve"> PAGEREF _Toc238557694 \h </w:instrText>
            </w:r>
            <w:r>
              <w:rPr>
                <w:noProof/>
                <w:webHidden/>
              </w:rPr>
            </w:r>
            <w:r>
              <w:rPr>
                <w:noProof/>
                <w:webHidden/>
              </w:rPr>
              <w:fldChar w:fldCharType="separate"/>
            </w:r>
            <w:r>
              <w:rPr>
                <w:noProof/>
                <w:webHidden/>
              </w:rPr>
              <w:t>3</w:t>
            </w:r>
            <w:r>
              <w:rPr>
                <w:noProof/>
                <w:webHidden/>
              </w:rPr>
              <w:fldChar w:fldCharType="end"/>
            </w:r>
          </w:hyperlink>
        </w:p>
        <w:p w14:paraId="36EFB326" w14:textId="67461761"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695" w:history="1">
            <w:r w:rsidR="0065581A">
              <w:rPr>
                <w:rStyle w:val="Hyperlink"/>
                <w:rFonts w:ascii="Times New Roman" w:hAnsi="Times New Roman" w:cs="Times New Roman"/>
                <w:noProof/>
              </w:rPr>
              <w:t>General</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rPr>
              <w:t>Program</w:t>
            </w:r>
            <w:r w:rsidR="0065581A">
              <w:rPr>
                <w:rStyle w:val="Hyperlink"/>
                <w:rFonts w:ascii="Times New Roman" w:hAnsi="Times New Roman" w:cs="Times New Roman"/>
                <w:noProof/>
                <w:spacing w:val="-12"/>
              </w:rPr>
              <w:t xml:space="preserve"> </w:t>
            </w:r>
            <w:r w:rsidR="0065581A">
              <w:rPr>
                <w:rStyle w:val="Hyperlink"/>
                <w:rFonts w:ascii="Times New Roman" w:hAnsi="Times New Roman" w:cs="Times New Roman"/>
                <w:noProof/>
              </w:rPr>
              <w:t>and</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rPr>
              <w:t>Curriculum</w:t>
            </w:r>
            <w:r w:rsidR="0065581A">
              <w:rPr>
                <w:rStyle w:val="Hyperlink"/>
                <w:rFonts w:ascii="Times New Roman" w:hAnsi="Times New Roman" w:cs="Times New Roman"/>
                <w:noProof/>
                <w:spacing w:val="-8"/>
              </w:rPr>
              <w:t xml:space="preserve"> </w:t>
            </w:r>
            <w:r w:rsidR="0065581A">
              <w:rPr>
                <w:rStyle w:val="Hyperlink"/>
                <w:rFonts w:ascii="Times New Roman" w:hAnsi="Times New Roman" w:cs="Times New Roman"/>
                <w:noProof/>
                <w:spacing w:val="-2"/>
              </w:rPr>
              <w:t>Requirements</w:t>
            </w:r>
            <w:r w:rsidR="0065581A">
              <w:rPr>
                <w:noProof/>
                <w:webHidden/>
              </w:rPr>
              <w:tab/>
            </w:r>
            <w:r w:rsidR="0065581A">
              <w:rPr>
                <w:noProof/>
                <w:webHidden/>
              </w:rPr>
              <w:fldChar w:fldCharType="begin"/>
            </w:r>
            <w:r w:rsidR="0065581A">
              <w:rPr>
                <w:noProof/>
                <w:webHidden/>
              </w:rPr>
              <w:instrText xml:space="preserve"> PAGEREF _Toc238557695 \h </w:instrText>
            </w:r>
            <w:r w:rsidR="0065581A">
              <w:rPr>
                <w:noProof/>
                <w:webHidden/>
              </w:rPr>
            </w:r>
            <w:r w:rsidR="0065581A">
              <w:rPr>
                <w:noProof/>
                <w:webHidden/>
              </w:rPr>
              <w:fldChar w:fldCharType="separate"/>
            </w:r>
            <w:r w:rsidR="0065581A">
              <w:rPr>
                <w:noProof/>
                <w:webHidden/>
              </w:rPr>
              <w:t>4</w:t>
            </w:r>
            <w:r w:rsidR="0065581A">
              <w:rPr>
                <w:noProof/>
                <w:webHidden/>
              </w:rPr>
              <w:fldChar w:fldCharType="end"/>
            </w:r>
          </w:hyperlink>
        </w:p>
        <w:p w14:paraId="24B89CFC" w14:textId="050DBC0B"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696" w:history="1">
            <w:r w:rsidR="0065581A">
              <w:rPr>
                <w:rStyle w:val="Hyperlink"/>
                <w:rFonts w:ascii="Times New Roman" w:hAnsi="Times New Roman" w:cs="Times New Roman"/>
                <w:noProof/>
              </w:rPr>
              <w:t>Policies</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rPr>
              <w:t>and</w:t>
            </w:r>
            <w:r w:rsidR="0065581A">
              <w:rPr>
                <w:rStyle w:val="Hyperlink"/>
                <w:rFonts w:ascii="Times New Roman" w:hAnsi="Times New Roman" w:cs="Times New Roman"/>
                <w:noProof/>
                <w:spacing w:val="-8"/>
              </w:rPr>
              <w:t xml:space="preserve"> </w:t>
            </w:r>
            <w:r w:rsidR="0065581A">
              <w:rPr>
                <w:rStyle w:val="Hyperlink"/>
                <w:rFonts w:ascii="Times New Roman" w:hAnsi="Times New Roman" w:cs="Times New Roman"/>
                <w:noProof/>
                <w:spacing w:val="-2"/>
              </w:rPr>
              <w:t>Procedures</w:t>
            </w:r>
            <w:r w:rsidR="0065581A">
              <w:rPr>
                <w:noProof/>
                <w:webHidden/>
              </w:rPr>
              <w:tab/>
            </w:r>
            <w:r w:rsidR="0065581A">
              <w:rPr>
                <w:noProof/>
                <w:webHidden/>
              </w:rPr>
              <w:fldChar w:fldCharType="begin"/>
            </w:r>
            <w:r w:rsidR="0065581A">
              <w:rPr>
                <w:noProof/>
                <w:webHidden/>
              </w:rPr>
              <w:instrText xml:space="preserve"> PAGEREF _Toc238557696 \h </w:instrText>
            </w:r>
            <w:r w:rsidR="0065581A">
              <w:rPr>
                <w:noProof/>
                <w:webHidden/>
              </w:rPr>
            </w:r>
            <w:r w:rsidR="0065581A">
              <w:rPr>
                <w:noProof/>
                <w:webHidden/>
              </w:rPr>
              <w:fldChar w:fldCharType="separate"/>
            </w:r>
            <w:r w:rsidR="0065581A">
              <w:rPr>
                <w:noProof/>
                <w:webHidden/>
              </w:rPr>
              <w:t>6</w:t>
            </w:r>
            <w:r w:rsidR="0065581A">
              <w:rPr>
                <w:noProof/>
                <w:webHidden/>
              </w:rPr>
              <w:fldChar w:fldCharType="end"/>
            </w:r>
          </w:hyperlink>
        </w:p>
        <w:p w14:paraId="596B43C4" w14:textId="6E14BC2A"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697" w:history="1">
            <w:r w:rsidR="0065581A">
              <w:rPr>
                <w:rStyle w:val="Hyperlink"/>
                <w:rFonts w:ascii="Times New Roman" w:hAnsi="Times New Roman" w:cs="Times New Roman"/>
                <w:noProof/>
              </w:rPr>
              <w:t>Program</w:t>
            </w:r>
            <w:r w:rsidR="0065581A">
              <w:rPr>
                <w:rStyle w:val="Hyperlink"/>
                <w:rFonts w:ascii="Times New Roman" w:hAnsi="Times New Roman" w:cs="Times New Roman"/>
                <w:noProof/>
                <w:spacing w:val="-12"/>
              </w:rPr>
              <w:t xml:space="preserve"> </w:t>
            </w:r>
            <w:r w:rsidR="0065581A">
              <w:rPr>
                <w:rStyle w:val="Hyperlink"/>
                <w:rFonts w:ascii="Times New Roman" w:hAnsi="Times New Roman" w:cs="Times New Roman"/>
                <w:noProof/>
              </w:rPr>
              <w:t>Procedures</w:t>
            </w:r>
            <w:r w:rsidR="0065581A">
              <w:rPr>
                <w:rStyle w:val="Hyperlink"/>
                <w:rFonts w:ascii="Times New Roman" w:hAnsi="Times New Roman" w:cs="Times New Roman"/>
                <w:noProof/>
                <w:spacing w:val="-13"/>
              </w:rPr>
              <w:t xml:space="preserve"> </w:t>
            </w:r>
            <w:r w:rsidR="0065581A">
              <w:rPr>
                <w:rStyle w:val="Hyperlink"/>
                <w:rFonts w:ascii="Times New Roman" w:hAnsi="Times New Roman" w:cs="Times New Roman"/>
                <w:noProof/>
              </w:rPr>
              <w:t>and</w:t>
            </w:r>
            <w:r w:rsidR="0065581A">
              <w:rPr>
                <w:rStyle w:val="Hyperlink"/>
                <w:rFonts w:ascii="Times New Roman" w:hAnsi="Times New Roman" w:cs="Times New Roman"/>
                <w:noProof/>
                <w:spacing w:val="-9"/>
              </w:rPr>
              <w:t xml:space="preserve"> </w:t>
            </w:r>
            <w:r w:rsidR="0065581A">
              <w:rPr>
                <w:rStyle w:val="Hyperlink"/>
                <w:rFonts w:ascii="Times New Roman" w:hAnsi="Times New Roman" w:cs="Times New Roman"/>
                <w:noProof/>
                <w:spacing w:val="-2"/>
              </w:rPr>
              <w:t>Resources</w:t>
            </w:r>
            <w:r w:rsidR="0065581A">
              <w:rPr>
                <w:noProof/>
                <w:webHidden/>
              </w:rPr>
              <w:tab/>
            </w:r>
            <w:r w:rsidR="0065581A">
              <w:rPr>
                <w:noProof/>
                <w:webHidden/>
              </w:rPr>
              <w:fldChar w:fldCharType="begin"/>
            </w:r>
            <w:r w:rsidR="0065581A">
              <w:rPr>
                <w:noProof/>
                <w:webHidden/>
              </w:rPr>
              <w:instrText xml:space="preserve"> PAGEREF _Toc238557697 \h </w:instrText>
            </w:r>
            <w:r w:rsidR="0065581A">
              <w:rPr>
                <w:noProof/>
                <w:webHidden/>
              </w:rPr>
            </w:r>
            <w:r w:rsidR="0065581A">
              <w:rPr>
                <w:noProof/>
                <w:webHidden/>
              </w:rPr>
              <w:fldChar w:fldCharType="separate"/>
            </w:r>
            <w:r w:rsidR="0065581A">
              <w:rPr>
                <w:noProof/>
                <w:webHidden/>
              </w:rPr>
              <w:t>14</w:t>
            </w:r>
            <w:r w:rsidR="0065581A">
              <w:rPr>
                <w:noProof/>
                <w:webHidden/>
              </w:rPr>
              <w:fldChar w:fldCharType="end"/>
            </w:r>
          </w:hyperlink>
        </w:p>
        <w:p w14:paraId="03139657" w14:textId="4CAFFA22"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698" w:history="1">
            <w:r w:rsidR="0065581A">
              <w:rPr>
                <w:rStyle w:val="Hyperlink"/>
                <w:rFonts w:ascii="Times New Roman" w:hAnsi="Times New Roman" w:cs="Times New Roman"/>
                <w:noProof/>
              </w:rPr>
              <w:t>Professional</w:t>
            </w:r>
            <w:r w:rsidR="0065581A">
              <w:rPr>
                <w:rStyle w:val="Hyperlink"/>
                <w:rFonts w:ascii="Times New Roman" w:hAnsi="Times New Roman" w:cs="Times New Roman"/>
                <w:noProof/>
                <w:spacing w:val="-12"/>
              </w:rPr>
              <w:t xml:space="preserve"> </w:t>
            </w:r>
            <w:r w:rsidR="0065581A">
              <w:rPr>
                <w:rStyle w:val="Hyperlink"/>
                <w:rFonts w:ascii="Times New Roman" w:hAnsi="Times New Roman" w:cs="Times New Roman"/>
                <w:noProof/>
                <w:spacing w:val="-2"/>
              </w:rPr>
              <w:t>Development</w:t>
            </w:r>
            <w:r w:rsidR="0065581A">
              <w:rPr>
                <w:noProof/>
                <w:webHidden/>
              </w:rPr>
              <w:tab/>
            </w:r>
            <w:r w:rsidR="0065581A">
              <w:rPr>
                <w:noProof/>
                <w:webHidden/>
              </w:rPr>
              <w:fldChar w:fldCharType="begin"/>
            </w:r>
            <w:r w:rsidR="0065581A">
              <w:rPr>
                <w:noProof/>
                <w:webHidden/>
              </w:rPr>
              <w:instrText xml:space="preserve"> PAGEREF _Toc238557698 \h </w:instrText>
            </w:r>
            <w:r w:rsidR="0065581A">
              <w:rPr>
                <w:noProof/>
                <w:webHidden/>
              </w:rPr>
            </w:r>
            <w:r w:rsidR="0065581A">
              <w:rPr>
                <w:noProof/>
                <w:webHidden/>
              </w:rPr>
              <w:fldChar w:fldCharType="separate"/>
            </w:r>
            <w:r w:rsidR="0065581A">
              <w:rPr>
                <w:noProof/>
                <w:webHidden/>
              </w:rPr>
              <w:t>15</w:t>
            </w:r>
            <w:r w:rsidR="0065581A">
              <w:rPr>
                <w:noProof/>
                <w:webHidden/>
              </w:rPr>
              <w:fldChar w:fldCharType="end"/>
            </w:r>
          </w:hyperlink>
        </w:p>
        <w:p w14:paraId="217B3CCF" w14:textId="4541DAF1"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699" w:history="1">
            <w:r w:rsidR="0065581A">
              <w:rPr>
                <w:rStyle w:val="Hyperlink"/>
                <w:rFonts w:ascii="Times New Roman" w:hAnsi="Times New Roman" w:cs="Times New Roman"/>
                <w:noProof/>
              </w:rPr>
              <w:t>Mentoring,</w:t>
            </w:r>
            <w:r w:rsidR="0065581A">
              <w:rPr>
                <w:rStyle w:val="Hyperlink"/>
                <w:rFonts w:ascii="Times New Roman" w:hAnsi="Times New Roman" w:cs="Times New Roman"/>
                <w:noProof/>
                <w:spacing w:val="-12"/>
              </w:rPr>
              <w:t xml:space="preserve"> </w:t>
            </w:r>
            <w:r w:rsidR="0065581A">
              <w:rPr>
                <w:rStyle w:val="Hyperlink"/>
                <w:rFonts w:ascii="Times New Roman" w:hAnsi="Times New Roman" w:cs="Times New Roman"/>
                <w:noProof/>
              </w:rPr>
              <w:t>Faculty</w:t>
            </w:r>
            <w:r w:rsidR="0065581A">
              <w:rPr>
                <w:rStyle w:val="Hyperlink"/>
                <w:rFonts w:ascii="Times New Roman" w:hAnsi="Times New Roman" w:cs="Times New Roman"/>
                <w:noProof/>
                <w:spacing w:val="-13"/>
              </w:rPr>
              <w:t xml:space="preserve"> </w:t>
            </w:r>
            <w:r w:rsidR="0065581A">
              <w:rPr>
                <w:rStyle w:val="Hyperlink"/>
                <w:rFonts w:ascii="Times New Roman" w:hAnsi="Times New Roman" w:cs="Times New Roman"/>
                <w:noProof/>
              </w:rPr>
              <w:t>Advising,</w:t>
            </w:r>
            <w:r w:rsidR="0065581A">
              <w:rPr>
                <w:rStyle w:val="Hyperlink"/>
                <w:rFonts w:ascii="Times New Roman" w:hAnsi="Times New Roman" w:cs="Times New Roman"/>
                <w:noProof/>
                <w:spacing w:val="-11"/>
              </w:rPr>
              <w:t xml:space="preserve"> </w:t>
            </w:r>
            <w:r w:rsidR="0065581A">
              <w:rPr>
                <w:rStyle w:val="Hyperlink"/>
                <w:rFonts w:ascii="Times New Roman" w:hAnsi="Times New Roman" w:cs="Times New Roman"/>
                <w:noProof/>
              </w:rPr>
              <w:t>and</w:t>
            </w:r>
            <w:r w:rsidR="0065581A">
              <w:rPr>
                <w:rStyle w:val="Hyperlink"/>
                <w:rFonts w:ascii="Times New Roman" w:hAnsi="Times New Roman" w:cs="Times New Roman"/>
                <w:noProof/>
                <w:spacing w:val="-13"/>
              </w:rPr>
              <w:t xml:space="preserve"> </w:t>
            </w:r>
            <w:r w:rsidR="0065581A">
              <w:rPr>
                <w:rStyle w:val="Hyperlink"/>
                <w:rFonts w:ascii="Times New Roman" w:hAnsi="Times New Roman" w:cs="Times New Roman"/>
                <w:noProof/>
              </w:rPr>
              <w:t>Course</w:t>
            </w:r>
            <w:r w:rsidR="0065581A">
              <w:rPr>
                <w:rStyle w:val="Hyperlink"/>
                <w:rFonts w:ascii="Times New Roman" w:hAnsi="Times New Roman" w:cs="Times New Roman"/>
                <w:noProof/>
                <w:spacing w:val="-13"/>
              </w:rPr>
              <w:t xml:space="preserve"> </w:t>
            </w:r>
            <w:r w:rsidR="0065581A">
              <w:rPr>
                <w:rStyle w:val="Hyperlink"/>
                <w:rFonts w:ascii="Times New Roman" w:hAnsi="Times New Roman" w:cs="Times New Roman"/>
                <w:noProof/>
                <w:spacing w:val="-2"/>
              </w:rPr>
              <w:t>Planning</w:t>
            </w:r>
            <w:r w:rsidR="0065581A">
              <w:rPr>
                <w:noProof/>
                <w:webHidden/>
              </w:rPr>
              <w:tab/>
            </w:r>
            <w:r w:rsidR="0065581A">
              <w:rPr>
                <w:noProof/>
                <w:webHidden/>
              </w:rPr>
              <w:fldChar w:fldCharType="begin"/>
            </w:r>
            <w:r w:rsidR="0065581A">
              <w:rPr>
                <w:noProof/>
                <w:webHidden/>
              </w:rPr>
              <w:instrText xml:space="preserve"> PAGEREF _Toc238557699 \h </w:instrText>
            </w:r>
            <w:r w:rsidR="0065581A">
              <w:rPr>
                <w:noProof/>
                <w:webHidden/>
              </w:rPr>
            </w:r>
            <w:r w:rsidR="0065581A">
              <w:rPr>
                <w:noProof/>
                <w:webHidden/>
              </w:rPr>
              <w:fldChar w:fldCharType="separate"/>
            </w:r>
            <w:r w:rsidR="0065581A">
              <w:rPr>
                <w:noProof/>
                <w:webHidden/>
              </w:rPr>
              <w:t>16</w:t>
            </w:r>
            <w:r w:rsidR="0065581A">
              <w:rPr>
                <w:noProof/>
                <w:webHidden/>
              </w:rPr>
              <w:fldChar w:fldCharType="end"/>
            </w:r>
          </w:hyperlink>
        </w:p>
        <w:p w14:paraId="0FD88355" w14:textId="66F8FEB2"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0" w:history="1">
            <w:r w:rsidR="0065581A">
              <w:rPr>
                <w:rStyle w:val="Hyperlink"/>
                <w:rFonts w:ascii="Times New Roman" w:hAnsi="Times New Roman" w:cs="Times New Roman"/>
                <w:noProof/>
              </w:rPr>
              <w:t>Additional</w:t>
            </w:r>
            <w:r w:rsidR="0065581A">
              <w:rPr>
                <w:rStyle w:val="Hyperlink"/>
                <w:rFonts w:ascii="Times New Roman" w:hAnsi="Times New Roman" w:cs="Times New Roman"/>
                <w:noProof/>
                <w:spacing w:val="-20"/>
              </w:rPr>
              <w:t xml:space="preserve"> </w:t>
            </w:r>
            <w:r w:rsidR="0065581A">
              <w:rPr>
                <w:rStyle w:val="Hyperlink"/>
                <w:rFonts w:ascii="Times New Roman" w:hAnsi="Times New Roman" w:cs="Times New Roman"/>
                <w:noProof/>
              </w:rPr>
              <w:t>Student</w:t>
            </w:r>
            <w:r w:rsidR="0065581A">
              <w:rPr>
                <w:rStyle w:val="Hyperlink"/>
                <w:rFonts w:ascii="Times New Roman" w:hAnsi="Times New Roman" w:cs="Times New Roman"/>
                <w:noProof/>
                <w:spacing w:val="-19"/>
              </w:rPr>
              <w:t xml:space="preserve"> </w:t>
            </w:r>
            <w:r w:rsidR="0065581A">
              <w:rPr>
                <w:rStyle w:val="Hyperlink"/>
                <w:rFonts w:ascii="Times New Roman" w:hAnsi="Times New Roman" w:cs="Times New Roman"/>
                <w:noProof/>
                <w:spacing w:val="-2"/>
              </w:rPr>
              <w:t>Information</w:t>
            </w:r>
            <w:r w:rsidR="0065581A">
              <w:rPr>
                <w:noProof/>
                <w:webHidden/>
              </w:rPr>
              <w:tab/>
            </w:r>
            <w:r w:rsidR="0065581A">
              <w:rPr>
                <w:noProof/>
                <w:webHidden/>
              </w:rPr>
              <w:fldChar w:fldCharType="begin"/>
            </w:r>
            <w:r w:rsidR="0065581A">
              <w:rPr>
                <w:noProof/>
                <w:webHidden/>
              </w:rPr>
              <w:instrText xml:space="preserve"> PAGEREF _Toc238557700 \h </w:instrText>
            </w:r>
            <w:r w:rsidR="0065581A">
              <w:rPr>
                <w:noProof/>
                <w:webHidden/>
              </w:rPr>
            </w:r>
            <w:r w:rsidR="0065581A">
              <w:rPr>
                <w:noProof/>
                <w:webHidden/>
              </w:rPr>
              <w:fldChar w:fldCharType="separate"/>
            </w:r>
            <w:r w:rsidR="0065581A">
              <w:rPr>
                <w:noProof/>
                <w:webHidden/>
              </w:rPr>
              <w:t>17</w:t>
            </w:r>
            <w:r w:rsidR="0065581A">
              <w:rPr>
                <w:noProof/>
                <w:webHidden/>
              </w:rPr>
              <w:fldChar w:fldCharType="end"/>
            </w:r>
          </w:hyperlink>
        </w:p>
        <w:p w14:paraId="00330BDB" w14:textId="061A5A64"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1" w:history="1">
            <w:r w:rsidR="0065581A">
              <w:rPr>
                <w:rStyle w:val="Hyperlink"/>
                <w:rFonts w:ascii="Times New Roman" w:hAnsi="Times New Roman" w:cs="Times New Roman"/>
                <w:noProof/>
                <w:spacing w:val="-2"/>
              </w:rPr>
              <w:t>Teaching</w:t>
            </w:r>
            <w:r w:rsidR="0065581A">
              <w:rPr>
                <w:rStyle w:val="Hyperlink"/>
                <w:rFonts w:ascii="Times New Roman" w:hAnsi="Times New Roman" w:cs="Times New Roman"/>
                <w:noProof/>
                <w:spacing w:val="-5"/>
              </w:rPr>
              <w:t xml:space="preserve"> </w:t>
            </w:r>
            <w:r w:rsidR="0065581A">
              <w:rPr>
                <w:rStyle w:val="Hyperlink"/>
                <w:rFonts w:ascii="Times New Roman" w:hAnsi="Times New Roman" w:cs="Times New Roman"/>
                <w:noProof/>
                <w:spacing w:val="-2"/>
              </w:rPr>
              <w:t>Experience</w:t>
            </w:r>
            <w:r w:rsidR="0065581A">
              <w:rPr>
                <w:noProof/>
                <w:webHidden/>
              </w:rPr>
              <w:tab/>
            </w:r>
            <w:r w:rsidR="0065581A">
              <w:rPr>
                <w:noProof/>
                <w:webHidden/>
              </w:rPr>
              <w:fldChar w:fldCharType="begin"/>
            </w:r>
            <w:r w:rsidR="0065581A">
              <w:rPr>
                <w:noProof/>
                <w:webHidden/>
              </w:rPr>
              <w:instrText xml:space="preserve"> PAGEREF _Toc238557701 \h </w:instrText>
            </w:r>
            <w:r w:rsidR="0065581A">
              <w:rPr>
                <w:noProof/>
                <w:webHidden/>
              </w:rPr>
            </w:r>
            <w:r w:rsidR="0065581A">
              <w:rPr>
                <w:noProof/>
                <w:webHidden/>
              </w:rPr>
              <w:fldChar w:fldCharType="separate"/>
            </w:r>
            <w:r w:rsidR="0065581A">
              <w:rPr>
                <w:noProof/>
                <w:webHidden/>
              </w:rPr>
              <w:t>18</w:t>
            </w:r>
            <w:r w:rsidR="0065581A">
              <w:rPr>
                <w:noProof/>
                <w:webHidden/>
              </w:rPr>
              <w:fldChar w:fldCharType="end"/>
            </w:r>
          </w:hyperlink>
        </w:p>
        <w:p w14:paraId="415A77F9" w14:textId="769E9EC3"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2" w:history="1">
            <w:r w:rsidR="0065581A">
              <w:rPr>
                <w:rStyle w:val="Hyperlink"/>
                <w:rFonts w:ascii="Times New Roman" w:hAnsi="Times New Roman" w:cs="Times New Roman"/>
                <w:noProof/>
                <w:spacing w:val="-2"/>
              </w:rPr>
              <w:t>Research</w:t>
            </w:r>
            <w:r w:rsidR="0065581A">
              <w:rPr>
                <w:rStyle w:val="Hyperlink"/>
                <w:rFonts w:ascii="Times New Roman" w:hAnsi="Times New Roman" w:cs="Times New Roman"/>
                <w:noProof/>
                <w:spacing w:val="-8"/>
              </w:rPr>
              <w:t xml:space="preserve"> </w:t>
            </w:r>
            <w:r w:rsidR="0065581A">
              <w:rPr>
                <w:rStyle w:val="Hyperlink"/>
                <w:rFonts w:ascii="Times New Roman" w:hAnsi="Times New Roman" w:cs="Times New Roman"/>
                <w:noProof/>
                <w:spacing w:val="-2"/>
              </w:rPr>
              <w:t>Requirements</w:t>
            </w:r>
            <w:r w:rsidR="0065581A">
              <w:rPr>
                <w:noProof/>
                <w:webHidden/>
              </w:rPr>
              <w:tab/>
            </w:r>
            <w:r w:rsidR="0065581A">
              <w:rPr>
                <w:noProof/>
                <w:webHidden/>
              </w:rPr>
              <w:fldChar w:fldCharType="begin"/>
            </w:r>
            <w:r w:rsidR="0065581A">
              <w:rPr>
                <w:noProof/>
                <w:webHidden/>
              </w:rPr>
              <w:instrText xml:space="preserve"> PAGEREF _Toc238557702 \h </w:instrText>
            </w:r>
            <w:r w:rsidR="0065581A">
              <w:rPr>
                <w:noProof/>
                <w:webHidden/>
              </w:rPr>
            </w:r>
            <w:r w:rsidR="0065581A">
              <w:rPr>
                <w:noProof/>
                <w:webHidden/>
              </w:rPr>
              <w:fldChar w:fldCharType="separate"/>
            </w:r>
            <w:r w:rsidR="0065581A">
              <w:rPr>
                <w:noProof/>
                <w:webHidden/>
              </w:rPr>
              <w:t>19</w:t>
            </w:r>
            <w:r w:rsidR="0065581A">
              <w:rPr>
                <w:noProof/>
                <w:webHidden/>
              </w:rPr>
              <w:fldChar w:fldCharType="end"/>
            </w:r>
          </w:hyperlink>
        </w:p>
        <w:p w14:paraId="46B953C4" w14:textId="5B8FCBD0"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3" w:history="1">
            <w:r w:rsidR="0065581A">
              <w:rPr>
                <w:rStyle w:val="Hyperlink"/>
                <w:rFonts w:ascii="Times New Roman" w:hAnsi="Times New Roman" w:cs="Times New Roman"/>
                <w:noProof/>
                <w:spacing w:val="-2"/>
              </w:rPr>
              <w:t>Research</w:t>
            </w:r>
            <w:r w:rsidR="0065581A">
              <w:rPr>
                <w:rStyle w:val="Hyperlink"/>
                <w:rFonts w:ascii="Times New Roman" w:hAnsi="Times New Roman" w:cs="Times New Roman"/>
                <w:noProof/>
                <w:spacing w:val="-9"/>
              </w:rPr>
              <w:t xml:space="preserve"> </w:t>
            </w:r>
            <w:r w:rsidR="0065581A">
              <w:rPr>
                <w:rStyle w:val="Hyperlink"/>
                <w:rFonts w:ascii="Times New Roman" w:hAnsi="Times New Roman" w:cs="Times New Roman"/>
                <w:noProof/>
                <w:spacing w:val="-2"/>
              </w:rPr>
              <w:t>Policies</w:t>
            </w:r>
            <w:r w:rsidR="0065581A">
              <w:rPr>
                <w:noProof/>
                <w:webHidden/>
              </w:rPr>
              <w:tab/>
            </w:r>
            <w:r w:rsidR="0065581A">
              <w:rPr>
                <w:noProof/>
                <w:webHidden/>
              </w:rPr>
              <w:fldChar w:fldCharType="begin"/>
            </w:r>
            <w:r w:rsidR="0065581A">
              <w:rPr>
                <w:noProof/>
                <w:webHidden/>
              </w:rPr>
              <w:instrText xml:space="preserve"> PAGEREF _Toc238557703 \h </w:instrText>
            </w:r>
            <w:r w:rsidR="0065581A">
              <w:rPr>
                <w:noProof/>
                <w:webHidden/>
              </w:rPr>
            </w:r>
            <w:r w:rsidR="0065581A">
              <w:rPr>
                <w:noProof/>
                <w:webHidden/>
              </w:rPr>
              <w:fldChar w:fldCharType="separate"/>
            </w:r>
            <w:r w:rsidR="0065581A">
              <w:rPr>
                <w:noProof/>
                <w:webHidden/>
              </w:rPr>
              <w:t>19</w:t>
            </w:r>
            <w:r w:rsidR="0065581A">
              <w:rPr>
                <w:noProof/>
                <w:webHidden/>
              </w:rPr>
              <w:fldChar w:fldCharType="end"/>
            </w:r>
          </w:hyperlink>
        </w:p>
        <w:p w14:paraId="4ECF52EE" w14:textId="069FFDF2"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4" w:history="1">
            <w:r w:rsidR="0065581A">
              <w:rPr>
                <w:rStyle w:val="Hyperlink"/>
                <w:rFonts w:ascii="Times New Roman" w:hAnsi="Times New Roman" w:cs="Times New Roman"/>
                <w:noProof/>
              </w:rPr>
              <w:t>Research</w:t>
            </w:r>
            <w:r w:rsidR="0065581A">
              <w:rPr>
                <w:rStyle w:val="Hyperlink"/>
                <w:rFonts w:ascii="Times New Roman" w:hAnsi="Times New Roman" w:cs="Times New Roman"/>
                <w:noProof/>
                <w:spacing w:val="-13"/>
              </w:rPr>
              <w:t xml:space="preserve"> </w:t>
            </w:r>
            <w:r w:rsidR="0065581A">
              <w:rPr>
                <w:rStyle w:val="Hyperlink"/>
                <w:rFonts w:ascii="Times New Roman" w:hAnsi="Times New Roman" w:cs="Times New Roman"/>
                <w:noProof/>
                <w:spacing w:val="-4"/>
              </w:rPr>
              <w:t>Tools</w:t>
            </w:r>
            <w:r w:rsidR="0065581A">
              <w:rPr>
                <w:noProof/>
                <w:webHidden/>
              </w:rPr>
              <w:tab/>
            </w:r>
            <w:r w:rsidR="0065581A">
              <w:rPr>
                <w:noProof/>
                <w:webHidden/>
              </w:rPr>
              <w:fldChar w:fldCharType="begin"/>
            </w:r>
            <w:r w:rsidR="0065581A">
              <w:rPr>
                <w:noProof/>
                <w:webHidden/>
              </w:rPr>
              <w:instrText xml:space="preserve"> PAGEREF _Toc238557704 \h </w:instrText>
            </w:r>
            <w:r w:rsidR="0065581A">
              <w:rPr>
                <w:noProof/>
                <w:webHidden/>
              </w:rPr>
            </w:r>
            <w:r w:rsidR="0065581A">
              <w:rPr>
                <w:noProof/>
                <w:webHidden/>
              </w:rPr>
              <w:fldChar w:fldCharType="separate"/>
            </w:r>
            <w:r w:rsidR="0065581A">
              <w:rPr>
                <w:noProof/>
                <w:webHidden/>
              </w:rPr>
              <w:t>20</w:t>
            </w:r>
            <w:r w:rsidR="0065581A">
              <w:rPr>
                <w:noProof/>
                <w:webHidden/>
              </w:rPr>
              <w:fldChar w:fldCharType="end"/>
            </w:r>
          </w:hyperlink>
        </w:p>
        <w:p w14:paraId="02AD4E4E" w14:textId="53949DE8"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5" w:history="1">
            <w:r w:rsidR="0065581A">
              <w:rPr>
                <w:rStyle w:val="Hyperlink"/>
                <w:rFonts w:ascii="Times New Roman" w:hAnsi="Times New Roman" w:cs="Times New Roman"/>
                <w:noProof/>
              </w:rPr>
              <w:t>First</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rPr>
              <w:t>Doctoral</w:t>
            </w:r>
            <w:r w:rsidR="0065581A">
              <w:rPr>
                <w:rStyle w:val="Hyperlink"/>
                <w:rFonts w:ascii="Times New Roman" w:hAnsi="Times New Roman" w:cs="Times New Roman"/>
                <w:noProof/>
                <w:spacing w:val="-8"/>
              </w:rPr>
              <w:t xml:space="preserve"> </w:t>
            </w:r>
            <w:r w:rsidR="0065581A">
              <w:rPr>
                <w:rStyle w:val="Hyperlink"/>
                <w:rFonts w:ascii="Times New Roman" w:hAnsi="Times New Roman" w:cs="Times New Roman"/>
                <w:noProof/>
                <w:spacing w:val="-2"/>
              </w:rPr>
              <w:t>Examination</w:t>
            </w:r>
            <w:r w:rsidR="0065581A">
              <w:rPr>
                <w:noProof/>
                <w:webHidden/>
              </w:rPr>
              <w:tab/>
            </w:r>
            <w:r w:rsidR="0065581A">
              <w:rPr>
                <w:noProof/>
                <w:webHidden/>
              </w:rPr>
              <w:fldChar w:fldCharType="begin"/>
            </w:r>
            <w:r w:rsidR="0065581A">
              <w:rPr>
                <w:noProof/>
                <w:webHidden/>
              </w:rPr>
              <w:instrText xml:space="preserve"> PAGEREF _Toc238557705 \h </w:instrText>
            </w:r>
            <w:r w:rsidR="0065581A">
              <w:rPr>
                <w:noProof/>
                <w:webHidden/>
              </w:rPr>
            </w:r>
            <w:r w:rsidR="0065581A">
              <w:rPr>
                <w:noProof/>
                <w:webHidden/>
              </w:rPr>
              <w:fldChar w:fldCharType="separate"/>
            </w:r>
            <w:r w:rsidR="0065581A">
              <w:rPr>
                <w:noProof/>
                <w:webHidden/>
              </w:rPr>
              <w:t>21</w:t>
            </w:r>
            <w:r w:rsidR="0065581A">
              <w:rPr>
                <w:noProof/>
                <w:webHidden/>
              </w:rPr>
              <w:fldChar w:fldCharType="end"/>
            </w:r>
          </w:hyperlink>
        </w:p>
        <w:p w14:paraId="4DA1B1A5" w14:textId="0892349E"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6" w:history="1">
            <w:r w:rsidR="0065581A">
              <w:rPr>
                <w:rStyle w:val="Hyperlink"/>
                <w:rFonts w:ascii="Times New Roman" w:hAnsi="Times New Roman" w:cs="Times New Roman"/>
                <w:noProof/>
              </w:rPr>
              <w:t>En-Route</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rPr>
              <w:t>Master's</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spacing w:val="-2"/>
              </w:rPr>
              <w:t>Degree</w:t>
            </w:r>
            <w:r w:rsidR="0065581A">
              <w:rPr>
                <w:noProof/>
                <w:webHidden/>
              </w:rPr>
              <w:tab/>
            </w:r>
            <w:r w:rsidR="0065581A">
              <w:rPr>
                <w:noProof/>
                <w:webHidden/>
              </w:rPr>
              <w:fldChar w:fldCharType="begin"/>
            </w:r>
            <w:r w:rsidR="0065581A">
              <w:rPr>
                <w:noProof/>
                <w:webHidden/>
              </w:rPr>
              <w:instrText xml:space="preserve"> PAGEREF _Toc238557706 \h </w:instrText>
            </w:r>
            <w:r w:rsidR="0065581A">
              <w:rPr>
                <w:noProof/>
                <w:webHidden/>
              </w:rPr>
            </w:r>
            <w:r w:rsidR="0065581A">
              <w:rPr>
                <w:noProof/>
                <w:webHidden/>
              </w:rPr>
              <w:fldChar w:fldCharType="separate"/>
            </w:r>
            <w:r w:rsidR="0065581A">
              <w:rPr>
                <w:noProof/>
                <w:webHidden/>
              </w:rPr>
              <w:t>23</w:t>
            </w:r>
            <w:r w:rsidR="0065581A">
              <w:rPr>
                <w:noProof/>
                <w:webHidden/>
              </w:rPr>
              <w:fldChar w:fldCharType="end"/>
            </w:r>
          </w:hyperlink>
        </w:p>
        <w:p w14:paraId="4F28E055" w14:textId="5463FC17"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7" w:history="1">
            <w:r w:rsidR="0065581A">
              <w:rPr>
                <w:rStyle w:val="Hyperlink"/>
                <w:rFonts w:ascii="Times New Roman" w:hAnsi="Times New Roman" w:cs="Times New Roman"/>
                <w:noProof/>
              </w:rPr>
              <w:t>Second</w:t>
            </w:r>
            <w:r w:rsidR="0065581A">
              <w:rPr>
                <w:rStyle w:val="Hyperlink"/>
                <w:rFonts w:ascii="Times New Roman" w:hAnsi="Times New Roman" w:cs="Times New Roman"/>
                <w:noProof/>
                <w:spacing w:val="-7"/>
              </w:rPr>
              <w:t xml:space="preserve"> </w:t>
            </w:r>
            <w:r w:rsidR="0065581A">
              <w:rPr>
                <w:rStyle w:val="Hyperlink"/>
                <w:rFonts w:ascii="Times New Roman" w:hAnsi="Times New Roman" w:cs="Times New Roman"/>
                <w:noProof/>
              </w:rPr>
              <w:t>Doctoral</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spacing w:val="-2"/>
              </w:rPr>
              <w:t>Examination</w:t>
            </w:r>
            <w:r w:rsidR="0065581A">
              <w:rPr>
                <w:noProof/>
                <w:webHidden/>
              </w:rPr>
              <w:tab/>
            </w:r>
            <w:r w:rsidR="0065581A">
              <w:rPr>
                <w:noProof/>
                <w:webHidden/>
              </w:rPr>
              <w:fldChar w:fldCharType="begin"/>
            </w:r>
            <w:r w:rsidR="0065581A">
              <w:rPr>
                <w:noProof/>
                <w:webHidden/>
              </w:rPr>
              <w:instrText xml:space="preserve"> PAGEREF _Toc238557707 \h </w:instrText>
            </w:r>
            <w:r w:rsidR="0065581A">
              <w:rPr>
                <w:noProof/>
                <w:webHidden/>
              </w:rPr>
            </w:r>
            <w:r w:rsidR="0065581A">
              <w:rPr>
                <w:noProof/>
                <w:webHidden/>
              </w:rPr>
              <w:fldChar w:fldCharType="separate"/>
            </w:r>
            <w:r w:rsidR="0065581A">
              <w:rPr>
                <w:noProof/>
                <w:webHidden/>
              </w:rPr>
              <w:t>23</w:t>
            </w:r>
            <w:r w:rsidR="0065581A">
              <w:rPr>
                <w:noProof/>
                <w:webHidden/>
              </w:rPr>
              <w:fldChar w:fldCharType="end"/>
            </w:r>
          </w:hyperlink>
        </w:p>
        <w:p w14:paraId="6E33021B" w14:textId="73DD3BEF"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8" w:history="1">
            <w:r w:rsidR="0065581A">
              <w:rPr>
                <w:rStyle w:val="Hyperlink"/>
                <w:rFonts w:ascii="Times New Roman" w:hAnsi="Times New Roman" w:cs="Times New Roman"/>
                <w:noProof/>
              </w:rPr>
              <w:t>Comprehensive Doctoral Activities</w:t>
            </w:r>
            <w:r w:rsidR="0065581A">
              <w:rPr>
                <w:noProof/>
                <w:webHidden/>
              </w:rPr>
              <w:tab/>
            </w:r>
            <w:r w:rsidR="0065581A">
              <w:rPr>
                <w:noProof/>
                <w:webHidden/>
              </w:rPr>
              <w:fldChar w:fldCharType="begin"/>
            </w:r>
            <w:r w:rsidR="0065581A">
              <w:rPr>
                <w:noProof/>
                <w:webHidden/>
              </w:rPr>
              <w:instrText xml:space="preserve"> PAGEREF _Toc238557708 \h </w:instrText>
            </w:r>
            <w:r w:rsidR="0065581A">
              <w:rPr>
                <w:noProof/>
                <w:webHidden/>
              </w:rPr>
            </w:r>
            <w:r w:rsidR="0065581A">
              <w:rPr>
                <w:noProof/>
                <w:webHidden/>
              </w:rPr>
              <w:fldChar w:fldCharType="separate"/>
            </w:r>
            <w:r w:rsidR="0065581A">
              <w:rPr>
                <w:noProof/>
                <w:webHidden/>
              </w:rPr>
              <w:t>26</w:t>
            </w:r>
            <w:r w:rsidR="0065581A">
              <w:rPr>
                <w:noProof/>
                <w:webHidden/>
              </w:rPr>
              <w:fldChar w:fldCharType="end"/>
            </w:r>
          </w:hyperlink>
        </w:p>
        <w:p w14:paraId="35E4AEDC" w14:textId="0DAD574F"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09" w:history="1">
            <w:r w:rsidR="0065581A">
              <w:rPr>
                <w:rStyle w:val="Hyperlink"/>
                <w:rFonts w:ascii="Times New Roman" w:hAnsi="Times New Roman" w:cs="Times New Roman"/>
                <w:noProof/>
              </w:rPr>
              <w:t>The</w:t>
            </w:r>
            <w:r w:rsidR="0065581A">
              <w:rPr>
                <w:rStyle w:val="Hyperlink"/>
                <w:rFonts w:ascii="Times New Roman" w:hAnsi="Times New Roman" w:cs="Times New Roman"/>
                <w:noProof/>
                <w:spacing w:val="-12"/>
              </w:rPr>
              <w:t xml:space="preserve"> </w:t>
            </w:r>
            <w:r w:rsidR="0065581A">
              <w:rPr>
                <w:rStyle w:val="Hyperlink"/>
                <w:rFonts w:ascii="Times New Roman" w:hAnsi="Times New Roman" w:cs="Times New Roman"/>
                <w:noProof/>
              </w:rPr>
              <w:t>Dissertation</w:t>
            </w:r>
            <w:r w:rsidR="0065581A">
              <w:rPr>
                <w:rStyle w:val="Hyperlink"/>
                <w:rFonts w:ascii="Times New Roman" w:hAnsi="Times New Roman" w:cs="Times New Roman"/>
                <w:noProof/>
                <w:spacing w:val="-13"/>
              </w:rPr>
              <w:t xml:space="preserve"> </w:t>
            </w:r>
            <w:r w:rsidR="0065581A">
              <w:rPr>
                <w:rStyle w:val="Hyperlink"/>
                <w:rFonts w:ascii="Times New Roman" w:hAnsi="Times New Roman" w:cs="Times New Roman"/>
                <w:noProof/>
              </w:rPr>
              <w:t>(Third</w:t>
            </w:r>
            <w:r w:rsidR="0065581A">
              <w:rPr>
                <w:rStyle w:val="Hyperlink"/>
                <w:rFonts w:ascii="Times New Roman" w:hAnsi="Times New Roman" w:cs="Times New Roman"/>
                <w:noProof/>
                <w:spacing w:val="-13"/>
              </w:rPr>
              <w:t xml:space="preserve"> </w:t>
            </w:r>
            <w:r w:rsidR="0065581A">
              <w:rPr>
                <w:rStyle w:val="Hyperlink"/>
                <w:rFonts w:ascii="Times New Roman" w:hAnsi="Times New Roman" w:cs="Times New Roman"/>
                <w:noProof/>
              </w:rPr>
              <w:t>Doctoral</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spacing w:val="-2"/>
              </w:rPr>
              <w:t>Examination)</w:t>
            </w:r>
            <w:r w:rsidR="0065581A">
              <w:rPr>
                <w:noProof/>
                <w:webHidden/>
              </w:rPr>
              <w:tab/>
            </w:r>
            <w:r w:rsidR="0065581A">
              <w:rPr>
                <w:noProof/>
                <w:webHidden/>
              </w:rPr>
              <w:fldChar w:fldCharType="begin"/>
            </w:r>
            <w:r w:rsidR="0065581A">
              <w:rPr>
                <w:noProof/>
                <w:webHidden/>
              </w:rPr>
              <w:instrText xml:space="preserve"> PAGEREF _Toc238557709 \h </w:instrText>
            </w:r>
            <w:r w:rsidR="0065581A">
              <w:rPr>
                <w:noProof/>
                <w:webHidden/>
              </w:rPr>
            </w:r>
            <w:r w:rsidR="0065581A">
              <w:rPr>
                <w:noProof/>
                <w:webHidden/>
              </w:rPr>
              <w:fldChar w:fldCharType="separate"/>
            </w:r>
            <w:r w:rsidR="0065581A">
              <w:rPr>
                <w:noProof/>
                <w:webHidden/>
              </w:rPr>
              <w:t>27</w:t>
            </w:r>
            <w:r w:rsidR="0065581A">
              <w:rPr>
                <w:noProof/>
                <w:webHidden/>
              </w:rPr>
              <w:fldChar w:fldCharType="end"/>
            </w:r>
          </w:hyperlink>
        </w:p>
        <w:p w14:paraId="2114FABA" w14:textId="38ED4894"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10" w:history="1">
            <w:r w:rsidR="0065581A">
              <w:rPr>
                <w:rStyle w:val="Hyperlink"/>
                <w:rFonts w:ascii="Times New Roman" w:hAnsi="Times New Roman" w:cs="Times New Roman"/>
                <w:noProof/>
              </w:rPr>
              <w:t>Status</w:t>
            </w:r>
            <w:r w:rsidR="0065581A">
              <w:rPr>
                <w:rStyle w:val="Hyperlink"/>
                <w:rFonts w:ascii="Times New Roman" w:hAnsi="Times New Roman" w:cs="Times New Roman"/>
                <w:noProof/>
                <w:spacing w:val="-13"/>
              </w:rPr>
              <w:t xml:space="preserve"> </w:t>
            </w:r>
            <w:r w:rsidR="0065581A">
              <w:rPr>
                <w:rStyle w:val="Hyperlink"/>
                <w:rFonts w:ascii="Times New Roman" w:hAnsi="Times New Roman" w:cs="Times New Roman"/>
                <w:noProof/>
              </w:rPr>
              <w:t>Designations</w:t>
            </w:r>
            <w:r w:rsidR="0065581A">
              <w:rPr>
                <w:rStyle w:val="Hyperlink"/>
                <w:rFonts w:ascii="Times New Roman" w:hAnsi="Times New Roman" w:cs="Times New Roman"/>
                <w:noProof/>
                <w:spacing w:val="-12"/>
              </w:rPr>
              <w:t xml:space="preserve"> </w:t>
            </w:r>
            <w:r w:rsidR="0065581A">
              <w:rPr>
                <w:rStyle w:val="Hyperlink"/>
                <w:rFonts w:ascii="Times New Roman" w:hAnsi="Times New Roman" w:cs="Times New Roman"/>
                <w:noProof/>
              </w:rPr>
              <w:t>for</w:t>
            </w:r>
            <w:r w:rsidR="0065581A">
              <w:rPr>
                <w:rStyle w:val="Hyperlink"/>
                <w:rFonts w:ascii="Times New Roman" w:hAnsi="Times New Roman" w:cs="Times New Roman"/>
                <w:noProof/>
                <w:spacing w:val="-11"/>
              </w:rPr>
              <w:t xml:space="preserve"> </w:t>
            </w:r>
            <w:r w:rsidR="0065581A">
              <w:rPr>
                <w:rStyle w:val="Hyperlink"/>
                <w:rFonts w:ascii="Times New Roman" w:hAnsi="Times New Roman" w:cs="Times New Roman"/>
                <w:noProof/>
              </w:rPr>
              <w:t>Tuition</w:t>
            </w:r>
            <w:r w:rsidR="0065581A">
              <w:rPr>
                <w:rStyle w:val="Hyperlink"/>
                <w:rFonts w:ascii="Times New Roman" w:hAnsi="Times New Roman" w:cs="Times New Roman"/>
                <w:noProof/>
                <w:spacing w:val="-13"/>
              </w:rPr>
              <w:t xml:space="preserve"> </w:t>
            </w:r>
            <w:r w:rsidR="0065581A">
              <w:rPr>
                <w:rStyle w:val="Hyperlink"/>
                <w:rFonts w:ascii="Times New Roman" w:hAnsi="Times New Roman" w:cs="Times New Roman"/>
                <w:noProof/>
                <w:spacing w:val="-2"/>
              </w:rPr>
              <w:t>Purposes</w:t>
            </w:r>
            <w:r w:rsidR="0065581A">
              <w:rPr>
                <w:noProof/>
                <w:webHidden/>
              </w:rPr>
              <w:tab/>
            </w:r>
            <w:r w:rsidR="0065581A">
              <w:rPr>
                <w:noProof/>
                <w:webHidden/>
              </w:rPr>
              <w:fldChar w:fldCharType="begin"/>
            </w:r>
            <w:r w:rsidR="0065581A">
              <w:rPr>
                <w:noProof/>
                <w:webHidden/>
              </w:rPr>
              <w:instrText xml:space="preserve"> PAGEREF _Toc238557710 \h </w:instrText>
            </w:r>
            <w:r w:rsidR="0065581A">
              <w:rPr>
                <w:noProof/>
                <w:webHidden/>
              </w:rPr>
            </w:r>
            <w:r w:rsidR="0065581A">
              <w:rPr>
                <w:noProof/>
                <w:webHidden/>
              </w:rPr>
              <w:fldChar w:fldCharType="separate"/>
            </w:r>
            <w:r w:rsidR="0065581A">
              <w:rPr>
                <w:noProof/>
                <w:webHidden/>
              </w:rPr>
              <w:t>32</w:t>
            </w:r>
            <w:r w:rsidR="0065581A">
              <w:rPr>
                <w:noProof/>
                <w:webHidden/>
              </w:rPr>
              <w:fldChar w:fldCharType="end"/>
            </w:r>
          </w:hyperlink>
        </w:p>
        <w:p w14:paraId="3CE36C04" w14:textId="408E53CD"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11" w:history="1">
            <w:r w:rsidR="0065581A">
              <w:rPr>
                <w:rStyle w:val="Hyperlink"/>
                <w:rFonts w:ascii="Times New Roman" w:hAnsi="Times New Roman" w:cs="Times New Roman"/>
                <w:noProof/>
              </w:rPr>
              <w:t>Learning Goals</w:t>
            </w:r>
            <w:r w:rsidR="0065581A">
              <w:rPr>
                <w:noProof/>
                <w:webHidden/>
              </w:rPr>
              <w:tab/>
            </w:r>
            <w:r w:rsidR="0065581A">
              <w:rPr>
                <w:noProof/>
                <w:webHidden/>
              </w:rPr>
              <w:fldChar w:fldCharType="begin"/>
            </w:r>
            <w:r w:rsidR="0065581A">
              <w:rPr>
                <w:noProof/>
                <w:webHidden/>
              </w:rPr>
              <w:instrText xml:space="preserve"> PAGEREF _Toc238557711 \h </w:instrText>
            </w:r>
            <w:r w:rsidR="0065581A">
              <w:rPr>
                <w:noProof/>
                <w:webHidden/>
              </w:rPr>
            </w:r>
            <w:r w:rsidR="0065581A">
              <w:rPr>
                <w:noProof/>
                <w:webHidden/>
              </w:rPr>
              <w:fldChar w:fldCharType="separate"/>
            </w:r>
            <w:r w:rsidR="0065581A">
              <w:rPr>
                <w:noProof/>
                <w:webHidden/>
              </w:rPr>
              <w:t>33</w:t>
            </w:r>
            <w:r w:rsidR="0065581A">
              <w:rPr>
                <w:noProof/>
                <w:webHidden/>
              </w:rPr>
              <w:fldChar w:fldCharType="end"/>
            </w:r>
          </w:hyperlink>
        </w:p>
        <w:p w14:paraId="7BB3A300" w14:textId="233FE7FD"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12" w:history="1">
            <w:r w:rsidR="0065581A">
              <w:rPr>
                <w:rStyle w:val="Hyperlink"/>
                <w:rFonts w:ascii="Times New Roman" w:hAnsi="Times New Roman" w:cs="Times New Roman"/>
                <w:noProof/>
              </w:rPr>
              <w:t>Program</w:t>
            </w:r>
            <w:r w:rsidR="0065581A">
              <w:rPr>
                <w:rStyle w:val="Hyperlink"/>
                <w:rFonts w:ascii="Times New Roman" w:hAnsi="Times New Roman" w:cs="Times New Roman"/>
                <w:noProof/>
                <w:spacing w:val="15"/>
              </w:rPr>
              <w:t xml:space="preserve"> </w:t>
            </w:r>
            <w:r w:rsidR="0065581A">
              <w:rPr>
                <w:rStyle w:val="Hyperlink"/>
                <w:rFonts w:ascii="Times New Roman" w:hAnsi="Times New Roman" w:cs="Times New Roman"/>
                <w:noProof/>
                <w:spacing w:val="-2"/>
              </w:rPr>
              <w:t>Governance</w:t>
            </w:r>
            <w:r w:rsidR="0065581A">
              <w:rPr>
                <w:noProof/>
                <w:webHidden/>
              </w:rPr>
              <w:tab/>
            </w:r>
            <w:r w:rsidR="0065581A">
              <w:rPr>
                <w:noProof/>
                <w:webHidden/>
              </w:rPr>
              <w:fldChar w:fldCharType="begin"/>
            </w:r>
            <w:r w:rsidR="0065581A">
              <w:rPr>
                <w:noProof/>
                <w:webHidden/>
              </w:rPr>
              <w:instrText xml:space="preserve"> PAGEREF _Toc238557712 \h </w:instrText>
            </w:r>
            <w:r w:rsidR="0065581A">
              <w:rPr>
                <w:noProof/>
                <w:webHidden/>
              </w:rPr>
            </w:r>
            <w:r w:rsidR="0065581A">
              <w:rPr>
                <w:noProof/>
                <w:webHidden/>
              </w:rPr>
              <w:fldChar w:fldCharType="separate"/>
            </w:r>
            <w:r w:rsidR="0065581A">
              <w:rPr>
                <w:noProof/>
                <w:webHidden/>
              </w:rPr>
              <w:t>35</w:t>
            </w:r>
            <w:r w:rsidR="0065581A">
              <w:rPr>
                <w:noProof/>
                <w:webHidden/>
              </w:rPr>
              <w:fldChar w:fldCharType="end"/>
            </w:r>
          </w:hyperlink>
        </w:p>
        <w:p w14:paraId="35813721" w14:textId="3486C400"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13" w:history="1">
            <w:r w:rsidR="0065581A">
              <w:rPr>
                <w:rStyle w:val="Hyperlink"/>
                <w:rFonts w:ascii="Times New Roman" w:hAnsi="Times New Roman" w:cs="Times New Roman"/>
                <w:noProof/>
              </w:rPr>
              <w:t>Student</w:t>
            </w:r>
            <w:r w:rsidR="0065581A">
              <w:rPr>
                <w:rStyle w:val="Hyperlink"/>
                <w:rFonts w:ascii="Times New Roman" w:hAnsi="Times New Roman" w:cs="Times New Roman"/>
                <w:noProof/>
                <w:spacing w:val="-12"/>
              </w:rPr>
              <w:t xml:space="preserve"> </w:t>
            </w:r>
            <w:r w:rsidR="0065581A">
              <w:rPr>
                <w:rStyle w:val="Hyperlink"/>
                <w:rFonts w:ascii="Times New Roman" w:hAnsi="Times New Roman" w:cs="Times New Roman"/>
                <w:noProof/>
                <w:spacing w:val="-2"/>
              </w:rPr>
              <w:t>Governance</w:t>
            </w:r>
            <w:r w:rsidR="0065581A">
              <w:rPr>
                <w:noProof/>
                <w:webHidden/>
              </w:rPr>
              <w:tab/>
            </w:r>
            <w:r w:rsidR="0065581A">
              <w:rPr>
                <w:noProof/>
                <w:webHidden/>
              </w:rPr>
              <w:fldChar w:fldCharType="begin"/>
            </w:r>
            <w:r w:rsidR="0065581A">
              <w:rPr>
                <w:noProof/>
                <w:webHidden/>
              </w:rPr>
              <w:instrText xml:space="preserve"> PAGEREF _Toc238557713 \h </w:instrText>
            </w:r>
            <w:r w:rsidR="0065581A">
              <w:rPr>
                <w:noProof/>
                <w:webHidden/>
              </w:rPr>
            </w:r>
            <w:r w:rsidR="0065581A">
              <w:rPr>
                <w:noProof/>
                <w:webHidden/>
              </w:rPr>
              <w:fldChar w:fldCharType="separate"/>
            </w:r>
            <w:r w:rsidR="0065581A">
              <w:rPr>
                <w:noProof/>
                <w:webHidden/>
              </w:rPr>
              <w:t>36</w:t>
            </w:r>
            <w:r w:rsidR="0065581A">
              <w:rPr>
                <w:noProof/>
                <w:webHidden/>
              </w:rPr>
              <w:fldChar w:fldCharType="end"/>
            </w:r>
          </w:hyperlink>
        </w:p>
        <w:p w14:paraId="392CB7B1" w14:textId="4BA96FC8"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14" w:history="1">
            <w:r w:rsidR="0065581A">
              <w:rPr>
                <w:rStyle w:val="Hyperlink"/>
                <w:rFonts w:ascii="Times New Roman" w:hAnsi="Times New Roman" w:cs="Times New Roman"/>
                <w:noProof/>
              </w:rPr>
              <w:t>The</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rPr>
              <w:t>Ph.D.</w:t>
            </w:r>
            <w:r w:rsidR="0065581A">
              <w:rPr>
                <w:rStyle w:val="Hyperlink"/>
                <w:rFonts w:ascii="Times New Roman" w:hAnsi="Times New Roman" w:cs="Times New Roman"/>
                <w:noProof/>
                <w:spacing w:val="-10"/>
              </w:rPr>
              <w:t xml:space="preserve"> </w:t>
            </w:r>
            <w:r w:rsidR="0065581A">
              <w:rPr>
                <w:rStyle w:val="Hyperlink"/>
                <w:rFonts w:ascii="Times New Roman" w:hAnsi="Times New Roman" w:cs="Times New Roman"/>
                <w:noProof/>
              </w:rPr>
              <w:t>Program</w:t>
            </w:r>
            <w:r w:rsidR="0065581A">
              <w:rPr>
                <w:rStyle w:val="Hyperlink"/>
                <w:rFonts w:ascii="Times New Roman" w:hAnsi="Times New Roman" w:cs="Times New Roman"/>
                <w:noProof/>
                <w:spacing w:val="-9"/>
              </w:rPr>
              <w:t xml:space="preserve"> </w:t>
            </w:r>
            <w:r w:rsidR="0065581A">
              <w:rPr>
                <w:rStyle w:val="Hyperlink"/>
                <w:rFonts w:ascii="Times New Roman" w:hAnsi="Times New Roman" w:cs="Times New Roman"/>
                <w:noProof/>
              </w:rPr>
              <w:t>in</w:t>
            </w:r>
            <w:r w:rsidR="0065581A">
              <w:rPr>
                <w:rStyle w:val="Hyperlink"/>
                <w:rFonts w:ascii="Times New Roman" w:hAnsi="Times New Roman" w:cs="Times New Roman"/>
                <w:noProof/>
                <w:spacing w:val="-9"/>
              </w:rPr>
              <w:t xml:space="preserve"> </w:t>
            </w:r>
            <w:r w:rsidR="0065581A">
              <w:rPr>
                <w:rStyle w:val="Hyperlink"/>
                <w:rFonts w:ascii="Times New Roman" w:hAnsi="Times New Roman" w:cs="Times New Roman"/>
                <w:noProof/>
              </w:rPr>
              <w:t>Psychology Quantitative Concentration</w:t>
            </w:r>
            <w:r w:rsidR="0065581A">
              <w:rPr>
                <w:noProof/>
                <w:webHidden/>
              </w:rPr>
              <w:tab/>
            </w:r>
            <w:r w:rsidR="0065581A">
              <w:rPr>
                <w:noProof/>
                <w:webHidden/>
              </w:rPr>
              <w:fldChar w:fldCharType="begin"/>
            </w:r>
            <w:r w:rsidR="0065581A">
              <w:rPr>
                <w:noProof/>
                <w:webHidden/>
              </w:rPr>
              <w:instrText xml:space="preserve"> PAGEREF _Toc238557714 \h </w:instrText>
            </w:r>
            <w:r w:rsidR="0065581A">
              <w:rPr>
                <w:noProof/>
                <w:webHidden/>
              </w:rPr>
            </w:r>
            <w:r w:rsidR="0065581A">
              <w:rPr>
                <w:noProof/>
                <w:webHidden/>
              </w:rPr>
              <w:fldChar w:fldCharType="separate"/>
            </w:r>
            <w:r w:rsidR="0065581A">
              <w:rPr>
                <w:noProof/>
                <w:webHidden/>
              </w:rPr>
              <w:t>37</w:t>
            </w:r>
            <w:r w:rsidR="0065581A">
              <w:rPr>
                <w:noProof/>
                <w:webHidden/>
              </w:rPr>
              <w:fldChar w:fldCharType="end"/>
            </w:r>
          </w:hyperlink>
        </w:p>
        <w:p w14:paraId="038FDED1" w14:textId="26F7723D" w:rsidR="0065581A" w:rsidRDefault="008961E2">
          <w:pPr>
            <w:pStyle w:val="TOC3"/>
            <w:tabs>
              <w:tab w:val="right" w:leader="dot" w:pos="9350"/>
            </w:tabs>
            <w:rPr>
              <w:rFonts w:eastAsiaTheme="minorEastAsia" w:cstheme="minorBidi"/>
              <w:noProof/>
              <w:kern w:val="2"/>
              <w:sz w:val="24"/>
              <w:szCs w:val="24"/>
              <w14:ligatures w14:val="standardContextual"/>
            </w:rPr>
          </w:pPr>
          <w:hyperlink w:anchor="_Toc238557715" w:history="1">
            <w:r w:rsidR="0065581A">
              <w:rPr>
                <w:rStyle w:val="Hyperlink"/>
                <w:rFonts w:ascii="Times New Roman" w:hAnsi="Times New Roman" w:cs="Times New Roman"/>
                <w:noProof/>
              </w:rPr>
              <w:t>Dual Specialization in Psychology and Law/Basic and Applied Social Psychology</w:t>
            </w:r>
            <w:r w:rsidR="0065581A">
              <w:rPr>
                <w:noProof/>
                <w:webHidden/>
              </w:rPr>
              <w:tab/>
            </w:r>
            <w:r w:rsidR="0065581A">
              <w:rPr>
                <w:noProof/>
                <w:webHidden/>
              </w:rPr>
              <w:fldChar w:fldCharType="begin"/>
            </w:r>
            <w:r w:rsidR="0065581A">
              <w:rPr>
                <w:noProof/>
                <w:webHidden/>
              </w:rPr>
              <w:instrText xml:space="preserve"> PAGEREF _Toc238557715 \h </w:instrText>
            </w:r>
            <w:r w:rsidR="0065581A">
              <w:rPr>
                <w:noProof/>
                <w:webHidden/>
              </w:rPr>
            </w:r>
            <w:r w:rsidR="0065581A">
              <w:rPr>
                <w:noProof/>
                <w:webHidden/>
              </w:rPr>
              <w:fldChar w:fldCharType="separate"/>
            </w:r>
            <w:r w:rsidR="0065581A">
              <w:rPr>
                <w:noProof/>
                <w:webHidden/>
              </w:rPr>
              <w:t>39</w:t>
            </w:r>
            <w:r w:rsidR="0065581A">
              <w:rPr>
                <w:noProof/>
                <w:webHidden/>
              </w:rPr>
              <w:fldChar w:fldCharType="end"/>
            </w:r>
          </w:hyperlink>
        </w:p>
        <w:p w14:paraId="0ADC7922" w14:textId="7DE657D0" w:rsidR="0065581A" w:rsidRDefault="0065581A">
          <w:r>
            <w:rPr>
              <w:b/>
              <w:bCs/>
              <w:noProof/>
            </w:rPr>
            <w:fldChar w:fldCharType="end"/>
          </w:r>
        </w:p>
      </w:sdtContent>
    </w:sdt>
    <w:p w14:paraId="235FADDF" w14:textId="77777777" w:rsidR="00C568DF" w:rsidRDefault="00C568DF">
      <w:pPr>
        <w:rPr>
          <w:rFonts w:eastAsia="Arial"/>
          <w:b/>
          <w:bCs/>
          <w:i/>
          <w:iCs/>
          <w:sz w:val="28"/>
          <w:szCs w:val="28"/>
        </w:rPr>
      </w:pPr>
      <w:r>
        <w:br w:type="page"/>
      </w:r>
    </w:p>
    <w:p w14:paraId="6B0A8D28" w14:textId="45608874" w:rsidR="00F3157F" w:rsidRPr="00C568DF" w:rsidRDefault="0052319C" w:rsidP="004C1B4F">
      <w:pPr>
        <w:pStyle w:val="Heading3"/>
        <w:spacing w:before="66"/>
        <w:ind w:left="0"/>
        <w:rPr>
          <w:rFonts w:ascii="Times New Roman" w:hAnsi="Times New Roman" w:cs="Times New Roman"/>
        </w:rPr>
      </w:pPr>
      <w:bookmarkStart w:id="0" w:name="_Toc238557694"/>
      <w:r>
        <w:rPr>
          <w:rFonts w:ascii="Times New Roman" w:hAnsi="Times New Roman" w:cs="Times New Roman"/>
        </w:rPr>
        <w:lastRenderedPageBreak/>
        <w:t>Introduction,</w:t>
      </w:r>
      <w:r>
        <w:rPr>
          <w:rFonts w:ascii="Times New Roman" w:hAnsi="Times New Roman" w:cs="Times New Roman"/>
          <w:spacing w:val="-13"/>
        </w:rPr>
        <w:t xml:space="preserve"> </w:t>
      </w:r>
      <w:r>
        <w:rPr>
          <w:rFonts w:ascii="Times New Roman" w:hAnsi="Times New Roman" w:cs="Times New Roman"/>
        </w:rPr>
        <w:t>Mission,</w:t>
      </w:r>
      <w:r>
        <w:rPr>
          <w:rFonts w:ascii="Times New Roman" w:hAnsi="Times New Roman" w:cs="Times New Roman"/>
          <w:spacing w:val="-11"/>
        </w:rPr>
        <w:t xml:space="preserve"> </w:t>
      </w:r>
      <w:r>
        <w:rPr>
          <w:rFonts w:ascii="Times New Roman" w:hAnsi="Times New Roman" w:cs="Times New Roman"/>
        </w:rPr>
        <w:t>and</w:t>
      </w:r>
      <w:r>
        <w:rPr>
          <w:rFonts w:ascii="Times New Roman" w:hAnsi="Times New Roman" w:cs="Times New Roman"/>
          <w:spacing w:val="-9"/>
        </w:rPr>
        <w:t xml:space="preserve"> </w:t>
      </w:r>
      <w:r>
        <w:rPr>
          <w:rFonts w:ascii="Times New Roman" w:hAnsi="Times New Roman" w:cs="Times New Roman"/>
          <w:spacing w:val="-2"/>
        </w:rPr>
        <w:t>Background</w:t>
      </w:r>
      <w:bookmarkEnd w:id="0"/>
    </w:p>
    <w:p w14:paraId="08306427" w14:textId="77777777" w:rsidR="00C55483" w:rsidRPr="00C568DF" w:rsidRDefault="00C55483" w:rsidP="004C1B4F">
      <w:pPr>
        <w:pStyle w:val="BodyText"/>
        <w:spacing w:before="52"/>
        <w:ind w:right="90"/>
      </w:pPr>
    </w:p>
    <w:p w14:paraId="0ED62514" w14:textId="0E6307D6" w:rsidR="00F3157F" w:rsidRPr="00C568DF" w:rsidRDefault="0052319C" w:rsidP="004C1B4F">
      <w:pPr>
        <w:pStyle w:val="BodyText"/>
        <w:spacing w:before="52"/>
        <w:ind w:right="90"/>
      </w:pPr>
      <w:r>
        <w:t>The purpose of this handbook is to serve as a reference guide for students (and faculty) in the Psychology</w:t>
      </w:r>
      <w:r>
        <w:rPr>
          <w:spacing w:val="-2"/>
        </w:rPr>
        <w:t xml:space="preserve"> </w:t>
      </w:r>
      <w:r>
        <w:t>and Law Training Area (herein after referred to as the “Program”) housed at John</w:t>
      </w:r>
      <w:r>
        <w:rPr>
          <w:spacing w:val="-9"/>
        </w:rPr>
        <w:t xml:space="preserve"> </w:t>
      </w:r>
      <w:r>
        <w:t>Jay</w:t>
      </w:r>
      <w:r>
        <w:rPr>
          <w:spacing w:val="-15"/>
        </w:rPr>
        <w:t xml:space="preserve"> </w:t>
      </w:r>
      <w:r>
        <w:t>College</w:t>
      </w:r>
      <w:r>
        <w:rPr>
          <w:spacing w:val="-1"/>
        </w:rPr>
        <w:t xml:space="preserve"> </w:t>
      </w:r>
      <w:r>
        <w:t>and administered through</w:t>
      </w:r>
      <w:r>
        <w:rPr>
          <w:spacing w:val="-3"/>
        </w:rPr>
        <w:t xml:space="preserve"> </w:t>
      </w:r>
      <w:r>
        <w:t>the Doctoral</w:t>
      </w:r>
      <w:r>
        <w:rPr>
          <w:spacing w:val="-3"/>
        </w:rPr>
        <w:t xml:space="preserve"> </w:t>
      </w:r>
      <w:r>
        <w:t>Program</w:t>
      </w:r>
      <w:r>
        <w:rPr>
          <w:spacing w:val="-3"/>
        </w:rPr>
        <w:t xml:space="preserve"> </w:t>
      </w:r>
      <w:r>
        <w:t>in</w:t>
      </w:r>
      <w:r>
        <w:rPr>
          <w:spacing w:val="-3"/>
        </w:rPr>
        <w:t xml:space="preserve"> </w:t>
      </w:r>
      <w:r>
        <w:t>Psychology</w:t>
      </w:r>
      <w:r>
        <w:rPr>
          <w:spacing w:val="-8"/>
        </w:rPr>
        <w:t xml:space="preserve"> </w:t>
      </w:r>
      <w:r>
        <w:t>of</w:t>
      </w:r>
      <w:r>
        <w:rPr>
          <w:spacing w:val="-3"/>
        </w:rPr>
        <w:t xml:space="preserve"> </w:t>
      </w:r>
      <w:r>
        <w:t>the</w:t>
      </w:r>
      <w:r>
        <w:rPr>
          <w:spacing w:val="-7"/>
        </w:rPr>
        <w:t xml:space="preserve"> </w:t>
      </w:r>
      <w:r>
        <w:t>CUNY Graduate Center.</w:t>
      </w:r>
    </w:p>
    <w:p w14:paraId="4859392C" w14:textId="63A39ADB" w:rsidR="00F3157F" w:rsidRPr="00C568DF" w:rsidRDefault="0052319C" w:rsidP="004C1B4F">
      <w:pPr>
        <w:pStyle w:val="BodyText"/>
        <w:spacing w:before="274"/>
        <w:ind w:right="90"/>
      </w:pPr>
      <w:r>
        <w:t>Students</w:t>
      </w:r>
      <w:r>
        <w:rPr>
          <w:spacing w:val="-5"/>
        </w:rPr>
        <w:t xml:space="preserve"> </w:t>
      </w:r>
      <w:r>
        <w:t>are</w:t>
      </w:r>
      <w:r>
        <w:rPr>
          <w:spacing w:val="-8"/>
        </w:rPr>
        <w:t xml:space="preserve"> </w:t>
      </w:r>
      <w:r>
        <w:t>advised</w:t>
      </w:r>
      <w:r>
        <w:rPr>
          <w:spacing w:val="-4"/>
        </w:rPr>
        <w:t xml:space="preserve"> </w:t>
      </w:r>
      <w:r>
        <w:t>that the</w:t>
      </w:r>
      <w:r>
        <w:rPr>
          <w:spacing w:val="-5"/>
        </w:rPr>
        <w:t xml:space="preserve"> </w:t>
      </w:r>
      <w:r>
        <w:t>procedures</w:t>
      </w:r>
      <w:r>
        <w:rPr>
          <w:spacing w:val="-4"/>
        </w:rPr>
        <w:t xml:space="preserve"> </w:t>
      </w:r>
      <w:r>
        <w:t>and</w:t>
      </w:r>
      <w:r>
        <w:rPr>
          <w:spacing w:val="-1"/>
        </w:rPr>
        <w:t xml:space="preserve"> </w:t>
      </w:r>
      <w:r>
        <w:t>requirements</w:t>
      </w:r>
      <w:r>
        <w:rPr>
          <w:spacing w:val="-5"/>
        </w:rPr>
        <w:t xml:space="preserve"> </w:t>
      </w:r>
      <w:r>
        <w:t>contained</w:t>
      </w:r>
      <w:r>
        <w:rPr>
          <w:spacing w:val="-4"/>
        </w:rPr>
        <w:t xml:space="preserve"> </w:t>
      </w:r>
      <w:r>
        <w:t>in</w:t>
      </w:r>
      <w:r>
        <w:rPr>
          <w:spacing w:val="-4"/>
        </w:rPr>
        <w:t xml:space="preserve"> </w:t>
      </w:r>
      <w:r>
        <w:t>this</w:t>
      </w:r>
      <w:r>
        <w:rPr>
          <w:spacing w:val="-4"/>
        </w:rPr>
        <w:t xml:space="preserve"> </w:t>
      </w:r>
      <w:r>
        <w:t>procedural</w:t>
      </w:r>
      <w:r>
        <w:rPr>
          <w:spacing w:val="-4"/>
        </w:rPr>
        <w:t xml:space="preserve"> </w:t>
      </w:r>
      <w:r>
        <w:t>handbook are subject to revision; therefore, they</w:t>
      </w:r>
      <w:r>
        <w:rPr>
          <w:spacing w:val="-1"/>
        </w:rPr>
        <w:t xml:space="preserve"> </w:t>
      </w:r>
      <w:r>
        <w:t>should consult with their advisor or the Training Area Head (TAH), on all matters contained herein.</w:t>
      </w:r>
    </w:p>
    <w:p w14:paraId="21F31CB6" w14:textId="77777777" w:rsidR="00F3157F" w:rsidRPr="00C568DF" w:rsidRDefault="00F3157F" w:rsidP="004C1B4F">
      <w:pPr>
        <w:pStyle w:val="BodyText"/>
        <w:ind w:right="90"/>
      </w:pPr>
    </w:p>
    <w:p w14:paraId="06A12FC9" w14:textId="77777777" w:rsidR="00F3157F" w:rsidRPr="00C568DF" w:rsidRDefault="0052319C" w:rsidP="004C1B4F">
      <w:pPr>
        <w:pStyle w:val="BodyText"/>
        <w:ind w:right="90"/>
        <w:rPr>
          <w:spacing w:val="-2"/>
        </w:rPr>
      </w:pPr>
      <w:r>
        <w:t>In</w:t>
      </w:r>
      <w:r>
        <w:rPr>
          <w:spacing w:val="1"/>
        </w:rPr>
        <w:t xml:space="preserve"> </w:t>
      </w:r>
      <w:r>
        <w:t>addition</w:t>
      </w:r>
      <w:r>
        <w:rPr>
          <w:spacing w:val="-1"/>
        </w:rPr>
        <w:t xml:space="preserve"> </w:t>
      </w:r>
      <w:r>
        <w:t>to</w:t>
      </w:r>
      <w:r>
        <w:rPr>
          <w:spacing w:val="-1"/>
        </w:rPr>
        <w:t xml:space="preserve"> </w:t>
      </w:r>
      <w:r>
        <w:t>this</w:t>
      </w:r>
      <w:r>
        <w:rPr>
          <w:spacing w:val="-1"/>
        </w:rPr>
        <w:t xml:space="preserve"> </w:t>
      </w:r>
      <w:r>
        <w:t>handbook,</w:t>
      </w:r>
      <w:r>
        <w:rPr>
          <w:spacing w:val="-1"/>
        </w:rPr>
        <w:t xml:space="preserve"> </w:t>
      </w:r>
      <w:r>
        <w:t>students</w:t>
      </w:r>
      <w:r>
        <w:rPr>
          <w:spacing w:val="-1"/>
        </w:rPr>
        <w:t xml:space="preserve"> </w:t>
      </w:r>
      <w:r>
        <w:t>are</w:t>
      </w:r>
      <w:r>
        <w:rPr>
          <w:spacing w:val="-4"/>
        </w:rPr>
        <w:t xml:space="preserve"> </w:t>
      </w:r>
      <w:r>
        <w:t>expected</w:t>
      </w:r>
      <w:r>
        <w:rPr>
          <w:spacing w:val="-4"/>
        </w:rPr>
        <w:t xml:space="preserve"> </w:t>
      </w:r>
      <w:r>
        <w:t>to</w:t>
      </w:r>
      <w:r>
        <w:rPr>
          <w:spacing w:val="-3"/>
        </w:rPr>
        <w:t xml:space="preserve"> </w:t>
      </w:r>
      <w:r>
        <w:t>read</w:t>
      </w:r>
      <w:r>
        <w:rPr>
          <w:spacing w:val="-4"/>
        </w:rPr>
        <w:t xml:space="preserve"> </w:t>
      </w:r>
      <w:r>
        <w:t>and</w:t>
      </w:r>
      <w:r>
        <w:rPr>
          <w:spacing w:val="-3"/>
        </w:rPr>
        <w:t xml:space="preserve"> </w:t>
      </w:r>
      <w:r>
        <w:t>be</w:t>
      </w:r>
      <w:r>
        <w:rPr>
          <w:spacing w:val="3"/>
        </w:rPr>
        <w:t xml:space="preserve"> </w:t>
      </w:r>
      <w:r>
        <w:t>familiar</w:t>
      </w:r>
      <w:r>
        <w:rPr>
          <w:spacing w:val="2"/>
        </w:rPr>
        <w:t xml:space="preserve"> </w:t>
      </w:r>
      <w:r>
        <w:t>with</w:t>
      </w:r>
      <w:r>
        <w:rPr>
          <w:spacing w:val="-1"/>
        </w:rPr>
        <w:t xml:space="preserve"> </w:t>
      </w:r>
      <w:r>
        <w:t>the</w:t>
      </w:r>
      <w:r>
        <w:rPr>
          <w:spacing w:val="-3"/>
        </w:rPr>
        <w:t xml:space="preserve"> </w:t>
      </w:r>
      <w:r>
        <w:rPr>
          <w:spacing w:val="-2"/>
        </w:rPr>
        <w:t>following:</w:t>
      </w:r>
    </w:p>
    <w:p w14:paraId="562A5FFE" w14:textId="77777777" w:rsidR="001C33D9" w:rsidRPr="00C568DF" w:rsidRDefault="001C33D9">
      <w:pPr>
        <w:pStyle w:val="BodyText"/>
        <w:ind w:left="728"/>
      </w:pPr>
    </w:p>
    <w:p w14:paraId="2F7B31D0" w14:textId="01231FE3" w:rsidR="001C33D9" w:rsidRPr="00C568DF" w:rsidRDefault="0052319C" w:rsidP="001C33D9">
      <w:pPr>
        <w:pStyle w:val="ListParagraph"/>
        <w:numPr>
          <w:ilvl w:val="0"/>
          <w:numId w:val="17"/>
        </w:numPr>
        <w:spacing w:before="2"/>
        <w:ind w:left="1080" w:right="1194" w:hanging="360"/>
        <w:rPr>
          <w:sz w:val="24"/>
        </w:rPr>
      </w:pPr>
      <w:r>
        <w:rPr>
          <w:sz w:val="24"/>
        </w:rPr>
        <w:t xml:space="preserve">The Graduate Center’s Student Handbook, available at: </w:t>
      </w:r>
      <w:r>
        <w:rPr>
          <w:sz w:val="24"/>
        </w:rPr>
        <w:br/>
      </w:r>
      <w:hyperlink r:id="rId9" w:history="1">
        <w:r>
          <w:rPr>
            <w:rStyle w:val="Hyperlink"/>
            <w:sz w:val="24"/>
          </w:rPr>
          <w:t>https://www.gc.cuny.edu/student-handbook</w:t>
        </w:r>
      </w:hyperlink>
    </w:p>
    <w:p w14:paraId="5ADF0CC7" w14:textId="77777777" w:rsidR="001C33D9" w:rsidRPr="00C568DF" w:rsidRDefault="001C33D9" w:rsidP="00E1333F">
      <w:pPr>
        <w:tabs>
          <w:tab w:val="left" w:pos="968"/>
        </w:tabs>
        <w:spacing w:before="2"/>
        <w:ind w:right="1194"/>
        <w:rPr>
          <w:spacing w:val="-13"/>
          <w:sz w:val="24"/>
        </w:rPr>
      </w:pPr>
      <w:r>
        <w:rPr>
          <w:spacing w:val="-13"/>
          <w:sz w:val="24"/>
        </w:rPr>
        <w:tab/>
      </w:r>
    </w:p>
    <w:p w14:paraId="678EA0D9" w14:textId="18F6A2F2" w:rsidR="001C33D9" w:rsidRPr="00C568DF" w:rsidRDefault="0052319C" w:rsidP="00C568DF">
      <w:pPr>
        <w:pStyle w:val="ListParagraph"/>
        <w:numPr>
          <w:ilvl w:val="0"/>
          <w:numId w:val="17"/>
        </w:numPr>
        <w:spacing w:before="2"/>
        <w:ind w:left="1080" w:right="1194" w:hanging="360"/>
        <w:rPr>
          <w:sz w:val="24"/>
        </w:rPr>
      </w:pPr>
      <w:r>
        <w:rPr>
          <w:sz w:val="24"/>
        </w:rPr>
        <w:t>which</w:t>
      </w:r>
      <w:r>
        <w:rPr>
          <w:spacing w:val="-12"/>
          <w:sz w:val="24"/>
        </w:rPr>
        <w:t xml:space="preserve"> </w:t>
      </w:r>
      <w:r>
        <w:rPr>
          <w:sz w:val="24"/>
        </w:rPr>
        <w:t>supplements</w:t>
      </w:r>
      <w:r>
        <w:rPr>
          <w:spacing w:val="-12"/>
          <w:sz w:val="24"/>
        </w:rPr>
        <w:t xml:space="preserve"> </w:t>
      </w:r>
      <w:r>
        <w:rPr>
          <w:sz w:val="24"/>
        </w:rPr>
        <w:t xml:space="preserve">information available in the </w:t>
      </w:r>
      <w:r>
        <w:rPr>
          <w:i/>
          <w:sz w:val="24"/>
        </w:rPr>
        <w:t xml:space="preserve">Bulletin </w:t>
      </w:r>
      <w:r>
        <w:rPr>
          <w:sz w:val="24"/>
        </w:rPr>
        <w:t xml:space="preserve">of the Graduate Center: </w:t>
      </w:r>
      <w:hyperlink r:id="rId10" w:history="1">
        <w:r>
          <w:rPr>
            <w:rStyle w:val="Hyperlink"/>
            <w:sz w:val="24"/>
            <w:szCs w:val="24"/>
          </w:rPr>
          <w:t>https://www.gc.cuny.edu/academic-bulletin</w:t>
        </w:r>
      </w:hyperlink>
    </w:p>
    <w:p w14:paraId="5ADAFA7B" w14:textId="77777777" w:rsidR="001C07FE" w:rsidRPr="00C568DF" w:rsidRDefault="001C07FE" w:rsidP="001C33D9">
      <w:pPr>
        <w:pStyle w:val="ListParagraph"/>
        <w:spacing w:before="2"/>
        <w:ind w:left="1080" w:right="1194" w:firstLine="0"/>
        <w:rPr>
          <w:sz w:val="24"/>
        </w:rPr>
      </w:pPr>
    </w:p>
    <w:p w14:paraId="39845339" w14:textId="587F5D9A" w:rsidR="00F3157F" w:rsidRPr="00C568DF" w:rsidRDefault="0052319C" w:rsidP="001C33D9">
      <w:pPr>
        <w:pStyle w:val="ListParagraph"/>
        <w:numPr>
          <w:ilvl w:val="0"/>
          <w:numId w:val="17"/>
        </w:numPr>
        <w:spacing w:line="242" w:lineRule="auto"/>
        <w:ind w:left="1080" w:right="2160" w:hanging="360"/>
        <w:rPr>
          <w:sz w:val="24"/>
        </w:rPr>
      </w:pPr>
      <w:r>
        <w:rPr>
          <w:sz w:val="24"/>
        </w:rPr>
        <w:t>The</w:t>
      </w:r>
      <w:r>
        <w:rPr>
          <w:spacing w:val="-6"/>
          <w:sz w:val="24"/>
        </w:rPr>
        <w:t xml:space="preserve"> </w:t>
      </w:r>
      <w:r>
        <w:rPr>
          <w:sz w:val="24"/>
        </w:rPr>
        <w:t>APA</w:t>
      </w:r>
      <w:r>
        <w:rPr>
          <w:spacing w:val="-4"/>
          <w:sz w:val="24"/>
        </w:rPr>
        <w:t xml:space="preserve"> </w:t>
      </w:r>
      <w:r>
        <w:rPr>
          <w:sz w:val="24"/>
        </w:rPr>
        <w:t>Ethical</w:t>
      </w:r>
      <w:r>
        <w:rPr>
          <w:spacing w:val="-4"/>
          <w:sz w:val="24"/>
        </w:rPr>
        <w:t xml:space="preserve"> </w:t>
      </w:r>
      <w:r>
        <w:rPr>
          <w:sz w:val="24"/>
        </w:rPr>
        <w:t>Principles</w:t>
      </w:r>
      <w:r>
        <w:rPr>
          <w:spacing w:val="-4"/>
          <w:sz w:val="24"/>
        </w:rPr>
        <w:t xml:space="preserve"> </w:t>
      </w:r>
      <w:r>
        <w:rPr>
          <w:sz w:val="24"/>
        </w:rPr>
        <w:t>of</w:t>
      </w:r>
      <w:r>
        <w:rPr>
          <w:spacing w:val="-4"/>
          <w:sz w:val="24"/>
        </w:rPr>
        <w:t xml:space="preserve"> </w:t>
      </w:r>
      <w:r>
        <w:rPr>
          <w:sz w:val="24"/>
        </w:rPr>
        <w:t>Psychologists</w:t>
      </w:r>
      <w:r>
        <w:rPr>
          <w:spacing w:val="-4"/>
          <w:sz w:val="24"/>
        </w:rPr>
        <w:t xml:space="preserve"> </w:t>
      </w:r>
      <w:r>
        <w:rPr>
          <w:sz w:val="24"/>
        </w:rPr>
        <w:t>and</w:t>
      </w:r>
      <w:r>
        <w:rPr>
          <w:spacing w:val="-4"/>
          <w:sz w:val="24"/>
        </w:rPr>
        <w:t xml:space="preserve"> </w:t>
      </w:r>
      <w:r>
        <w:rPr>
          <w:sz w:val="24"/>
        </w:rPr>
        <w:t>Code</w:t>
      </w:r>
      <w:r>
        <w:rPr>
          <w:spacing w:val="-6"/>
          <w:sz w:val="24"/>
        </w:rPr>
        <w:t xml:space="preserve"> </w:t>
      </w:r>
      <w:r>
        <w:rPr>
          <w:sz w:val="24"/>
        </w:rPr>
        <w:t>of</w:t>
      </w:r>
      <w:r>
        <w:rPr>
          <w:spacing w:val="-4"/>
          <w:sz w:val="24"/>
        </w:rPr>
        <w:t xml:space="preserve"> </w:t>
      </w:r>
      <w:r>
        <w:rPr>
          <w:sz w:val="24"/>
        </w:rPr>
        <w:t>Conduct,</w:t>
      </w:r>
      <w:r>
        <w:rPr>
          <w:spacing w:val="-4"/>
          <w:sz w:val="24"/>
        </w:rPr>
        <w:t xml:space="preserve"> </w:t>
      </w:r>
      <w:r>
        <w:rPr>
          <w:sz w:val="24"/>
        </w:rPr>
        <w:t>available</w:t>
      </w:r>
      <w:r>
        <w:rPr>
          <w:spacing w:val="-3"/>
          <w:sz w:val="24"/>
        </w:rPr>
        <w:t xml:space="preserve"> at: </w:t>
      </w:r>
      <w:hyperlink r:id="rId11" w:history="1">
        <w:r>
          <w:rPr>
            <w:rStyle w:val="Hyperlink"/>
            <w:spacing w:val="-2"/>
            <w:sz w:val="24"/>
          </w:rPr>
          <w:t>http://www.apa.org/ethics/code2002.html</w:t>
        </w:r>
      </w:hyperlink>
    </w:p>
    <w:p w14:paraId="247971D9" w14:textId="77777777" w:rsidR="00F3157F" w:rsidRPr="00C568DF" w:rsidRDefault="00F3157F">
      <w:pPr>
        <w:pStyle w:val="BodyText"/>
      </w:pPr>
    </w:p>
    <w:p w14:paraId="4E65994C" w14:textId="77777777" w:rsidR="00F3157F" w:rsidRPr="00C568DF" w:rsidRDefault="0052319C" w:rsidP="00A622F2">
      <w:pPr>
        <w:pStyle w:val="Heading4"/>
        <w:spacing w:before="1" w:line="275" w:lineRule="exact"/>
        <w:ind w:left="0" w:right="-270"/>
        <w:rPr>
          <w:rFonts w:ascii="Times New Roman" w:hAnsi="Times New Roman" w:cs="Times New Roman"/>
        </w:rPr>
      </w:pPr>
      <w:r>
        <w:rPr>
          <w:rFonts w:ascii="Times New Roman" w:hAnsi="Times New Roman" w:cs="Times New Roman"/>
        </w:rPr>
        <w:t>Mission</w:t>
      </w:r>
      <w:r>
        <w:rPr>
          <w:rFonts w:ascii="Times New Roman" w:hAnsi="Times New Roman" w:cs="Times New Roman"/>
          <w:spacing w:val="-1"/>
        </w:rPr>
        <w:t xml:space="preserve"> </w:t>
      </w:r>
      <w:r>
        <w:rPr>
          <w:rFonts w:ascii="Times New Roman" w:hAnsi="Times New Roman" w:cs="Times New Roman"/>
          <w:spacing w:val="-2"/>
        </w:rPr>
        <w:t>Statement</w:t>
      </w:r>
    </w:p>
    <w:p w14:paraId="44B4006E" w14:textId="048BA195" w:rsidR="00F3157F" w:rsidRPr="00C568DF" w:rsidRDefault="0052319C" w:rsidP="00A622F2">
      <w:pPr>
        <w:pStyle w:val="BodyText"/>
      </w:pPr>
      <w:r>
        <w:t>The mission of the Psychology</w:t>
      </w:r>
      <w:r>
        <w:rPr>
          <w:spacing w:val="-3"/>
        </w:rPr>
        <w:t xml:space="preserve"> </w:t>
      </w:r>
      <w:r>
        <w:t>and Law Program is to train its students to become critical, thoughtful,</w:t>
      </w:r>
      <w:r>
        <w:rPr>
          <w:spacing w:val="-3"/>
        </w:rPr>
        <w:t xml:space="preserve"> </w:t>
      </w:r>
      <w:r>
        <w:t>productive</w:t>
      </w:r>
      <w:r>
        <w:rPr>
          <w:spacing w:val="-7"/>
        </w:rPr>
        <w:t xml:space="preserve"> </w:t>
      </w:r>
      <w:r>
        <w:t>scholars</w:t>
      </w:r>
      <w:r>
        <w:rPr>
          <w:spacing w:val="-6"/>
        </w:rPr>
        <w:t xml:space="preserve"> </w:t>
      </w:r>
      <w:r>
        <w:t>prepared</w:t>
      </w:r>
      <w:r>
        <w:rPr>
          <w:spacing w:val="-6"/>
        </w:rPr>
        <w:t xml:space="preserve"> </w:t>
      </w:r>
      <w:r>
        <w:t>to</w:t>
      </w:r>
      <w:r>
        <w:rPr>
          <w:spacing w:val="-5"/>
        </w:rPr>
        <w:t xml:space="preserve"> </w:t>
      </w:r>
      <w:r>
        <w:t>address</w:t>
      </w:r>
      <w:r>
        <w:rPr>
          <w:spacing w:val="-6"/>
        </w:rPr>
        <w:t xml:space="preserve"> </w:t>
      </w:r>
      <w:r>
        <w:t>psycho-legal</w:t>
      </w:r>
      <w:r>
        <w:rPr>
          <w:spacing w:val="-5"/>
        </w:rPr>
        <w:t xml:space="preserve"> </w:t>
      </w:r>
      <w:r>
        <w:t>social</w:t>
      </w:r>
      <w:r>
        <w:rPr>
          <w:spacing w:val="-6"/>
        </w:rPr>
        <w:t xml:space="preserve"> </w:t>
      </w:r>
      <w:r>
        <w:t>issues</w:t>
      </w:r>
      <w:r>
        <w:rPr>
          <w:spacing w:val="-6"/>
        </w:rPr>
        <w:t xml:space="preserve"> </w:t>
      </w:r>
      <w:r>
        <w:t>through</w:t>
      </w:r>
      <w:r>
        <w:rPr>
          <w:spacing w:val="-5"/>
        </w:rPr>
        <w:t xml:space="preserve"> </w:t>
      </w:r>
      <w:r>
        <w:t>their</w:t>
      </w:r>
      <w:r>
        <w:rPr>
          <w:spacing w:val="-6"/>
        </w:rPr>
        <w:t xml:space="preserve"> </w:t>
      </w:r>
      <w:r>
        <w:t>work. We seek to (a) instill in our students understanding of psychology</w:t>
      </w:r>
      <w:r>
        <w:rPr>
          <w:spacing w:val="-4"/>
        </w:rPr>
        <w:t xml:space="preserve"> </w:t>
      </w:r>
      <w:r>
        <w:t>as a science and of the law, broadly</w:t>
      </w:r>
      <w:r>
        <w:rPr>
          <w:spacing w:val="-2"/>
        </w:rPr>
        <w:t xml:space="preserve"> </w:t>
      </w:r>
      <w:r>
        <w:t>construed;</w:t>
      </w:r>
      <w:r>
        <w:rPr>
          <w:spacing w:val="-2"/>
        </w:rPr>
        <w:t xml:space="preserve"> </w:t>
      </w:r>
      <w:r>
        <w:t>(b) promote human welfare, address social issues, and serve society at large; (c) foster student growth and development; and (d) prepare students to serve professionally</w:t>
      </w:r>
      <w:r>
        <w:rPr>
          <w:spacing w:val="-2"/>
        </w:rPr>
        <w:t xml:space="preserve"> </w:t>
      </w:r>
      <w:r>
        <w:t>in academic</w:t>
      </w:r>
      <w:r>
        <w:rPr>
          <w:spacing w:val="-1"/>
        </w:rPr>
        <w:t xml:space="preserve"> </w:t>
      </w:r>
      <w:r>
        <w:t>and</w:t>
      </w:r>
      <w:r>
        <w:rPr>
          <w:spacing w:val="-3"/>
        </w:rPr>
        <w:t xml:space="preserve"> </w:t>
      </w:r>
      <w:r>
        <w:t>applied domains. This</w:t>
      </w:r>
      <w:r>
        <w:rPr>
          <w:spacing w:val="-3"/>
        </w:rPr>
        <w:t xml:space="preserve"> </w:t>
      </w:r>
      <w:r>
        <w:t>mission</w:t>
      </w:r>
      <w:r>
        <w:rPr>
          <w:spacing w:val="-3"/>
        </w:rPr>
        <w:t xml:space="preserve"> </w:t>
      </w:r>
      <w:r>
        <w:t>comes</w:t>
      </w:r>
      <w:r>
        <w:rPr>
          <w:spacing w:val="-2"/>
        </w:rPr>
        <w:t xml:space="preserve"> </w:t>
      </w:r>
      <w:r>
        <w:t>in</w:t>
      </w:r>
      <w:r>
        <w:rPr>
          <w:spacing w:val="-2"/>
        </w:rPr>
        <w:t xml:space="preserve"> </w:t>
      </w:r>
      <w:r>
        <w:t>the</w:t>
      </w:r>
      <w:r>
        <w:rPr>
          <w:spacing w:val="-8"/>
        </w:rPr>
        <w:t xml:space="preserve"> </w:t>
      </w:r>
      <w:r>
        <w:t>context</w:t>
      </w:r>
      <w:r>
        <w:rPr>
          <w:spacing w:val="-5"/>
        </w:rPr>
        <w:t xml:space="preserve"> </w:t>
      </w:r>
      <w:r>
        <w:t>of</w:t>
      </w:r>
      <w:r>
        <w:rPr>
          <w:spacing w:val="-4"/>
        </w:rPr>
        <w:t xml:space="preserve"> </w:t>
      </w:r>
      <w:r>
        <w:t>the</w:t>
      </w:r>
      <w:r>
        <w:rPr>
          <w:spacing w:val="-2"/>
        </w:rPr>
        <w:t xml:space="preserve"> </w:t>
      </w:r>
      <w:r>
        <w:t>larger</w:t>
      </w:r>
      <w:r>
        <w:rPr>
          <w:spacing w:val="-4"/>
        </w:rPr>
        <w:t xml:space="preserve"> </w:t>
      </w:r>
      <w:r>
        <w:t>Graduate</w:t>
      </w:r>
      <w:r>
        <w:rPr>
          <w:spacing w:val="-5"/>
        </w:rPr>
        <w:t xml:space="preserve"> </w:t>
      </w:r>
      <w:r>
        <w:t>Center mission of serving its diverse student population.</w:t>
      </w:r>
    </w:p>
    <w:p w14:paraId="488150B4" w14:textId="77777777" w:rsidR="00F3157F" w:rsidRPr="00C568DF" w:rsidRDefault="00F3157F" w:rsidP="00C55483">
      <w:pPr>
        <w:pStyle w:val="BodyText"/>
        <w:spacing w:before="3"/>
        <w:ind w:left="-90" w:right="-270"/>
      </w:pPr>
    </w:p>
    <w:p w14:paraId="2401F3F1" w14:textId="77777777" w:rsidR="00F3157F" w:rsidRPr="00C568DF" w:rsidRDefault="0052319C" w:rsidP="00A622F2">
      <w:pPr>
        <w:pStyle w:val="Heading4"/>
        <w:spacing w:line="273" w:lineRule="exact"/>
        <w:ind w:left="0"/>
        <w:rPr>
          <w:rFonts w:ascii="Times New Roman" w:hAnsi="Times New Roman" w:cs="Times New Roman"/>
        </w:rPr>
      </w:pPr>
      <w:r>
        <w:rPr>
          <w:rFonts w:ascii="Times New Roman" w:hAnsi="Times New Roman" w:cs="Times New Roman"/>
        </w:rPr>
        <w:t>Training</w:t>
      </w:r>
      <w:r>
        <w:rPr>
          <w:rFonts w:ascii="Times New Roman" w:hAnsi="Times New Roman" w:cs="Times New Roman"/>
          <w:spacing w:val="-1"/>
        </w:rPr>
        <w:t xml:space="preserve"> </w:t>
      </w:r>
      <w:r>
        <w:rPr>
          <w:rFonts w:ascii="Times New Roman" w:hAnsi="Times New Roman" w:cs="Times New Roman"/>
          <w:spacing w:val="-2"/>
        </w:rPr>
        <w:t>Philosophy</w:t>
      </w:r>
    </w:p>
    <w:p w14:paraId="3F6DC2D1" w14:textId="55C67B40" w:rsidR="00F3157F" w:rsidRPr="00C568DF" w:rsidRDefault="0052319C" w:rsidP="00A622F2">
      <w:pPr>
        <w:pStyle w:val="BodyText"/>
        <w:ind w:right="-90"/>
      </w:pPr>
      <w:r>
        <w:t>To best address our mission, the program’s training</w:t>
      </w:r>
      <w:r>
        <w:rPr>
          <w:spacing w:val="-2"/>
        </w:rPr>
        <w:t xml:space="preserve"> </w:t>
      </w:r>
      <w:r>
        <w:t>philosophy</w:t>
      </w:r>
      <w:r>
        <w:rPr>
          <w:spacing w:val="-6"/>
        </w:rPr>
        <w:t xml:space="preserve"> </w:t>
      </w:r>
      <w:r>
        <w:t>has some key</w:t>
      </w:r>
      <w:r>
        <w:rPr>
          <w:spacing w:val="-1"/>
        </w:rPr>
        <w:t xml:space="preserve"> </w:t>
      </w:r>
      <w:r>
        <w:t>components. First, we seek to make all our students’ activities meaningful – whether as a form of personal or professional</w:t>
      </w:r>
      <w:r>
        <w:rPr>
          <w:spacing w:val="-3"/>
        </w:rPr>
        <w:t xml:space="preserve"> </w:t>
      </w:r>
      <w:r>
        <w:t>development.</w:t>
      </w:r>
      <w:r>
        <w:rPr>
          <w:spacing w:val="-3"/>
        </w:rPr>
        <w:t xml:space="preserve"> </w:t>
      </w:r>
      <w:r>
        <w:t>For</w:t>
      </w:r>
      <w:r>
        <w:rPr>
          <w:spacing w:val="-6"/>
        </w:rPr>
        <w:t xml:space="preserve"> </w:t>
      </w:r>
      <w:r>
        <w:t>example,</w:t>
      </w:r>
      <w:r>
        <w:rPr>
          <w:spacing w:val="-6"/>
        </w:rPr>
        <w:t xml:space="preserve"> </w:t>
      </w:r>
      <w:r>
        <w:t>all</w:t>
      </w:r>
      <w:r>
        <w:rPr>
          <w:spacing w:val="-3"/>
        </w:rPr>
        <w:t xml:space="preserve"> </w:t>
      </w:r>
      <w:r>
        <w:t>the</w:t>
      </w:r>
      <w:r>
        <w:rPr>
          <w:spacing w:val="-2"/>
        </w:rPr>
        <w:t xml:space="preserve"> </w:t>
      </w:r>
      <w:r>
        <w:t>milestones</w:t>
      </w:r>
      <w:r>
        <w:rPr>
          <w:spacing w:val="-3"/>
        </w:rPr>
        <w:t xml:space="preserve"> </w:t>
      </w:r>
      <w:r>
        <w:t>for</w:t>
      </w:r>
      <w:r>
        <w:rPr>
          <w:spacing w:val="-6"/>
        </w:rPr>
        <w:t xml:space="preserve"> </w:t>
      </w:r>
      <w:r>
        <w:t>student</w:t>
      </w:r>
      <w:r>
        <w:rPr>
          <w:spacing w:val="-3"/>
        </w:rPr>
        <w:t xml:space="preserve"> </w:t>
      </w:r>
      <w:r>
        <w:t>progress</w:t>
      </w:r>
      <w:r>
        <w:rPr>
          <w:spacing w:val="-3"/>
        </w:rPr>
        <w:t xml:space="preserve"> </w:t>
      </w:r>
      <w:r>
        <w:t>are</w:t>
      </w:r>
      <w:r>
        <w:rPr>
          <w:spacing w:val="-6"/>
        </w:rPr>
        <w:t xml:space="preserve"> </w:t>
      </w:r>
      <w:r>
        <w:t>designed</w:t>
      </w:r>
      <w:r>
        <w:rPr>
          <w:spacing w:val="-6"/>
        </w:rPr>
        <w:t xml:space="preserve"> </w:t>
      </w:r>
      <w:r>
        <w:t>to</w:t>
      </w:r>
      <w:r>
        <w:rPr>
          <w:spacing w:val="-3"/>
        </w:rPr>
        <w:t xml:space="preserve"> </w:t>
      </w:r>
      <w:r>
        <w:t>be “value-added” to their education (e.g., grant-writing for comprehensive examinations). Second, our training is geared directly</w:t>
      </w:r>
      <w:r>
        <w:rPr>
          <w:spacing w:val="-4"/>
        </w:rPr>
        <w:t xml:space="preserve"> </w:t>
      </w:r>
      <w:r>
        <w:t>toward</w:t>
      </w:r>
      <w:r>
        <w:rPr>
          <w:spacing w:val="-2"/>
        </w:rPr>
        <w:t xml:space="preserve"> </w:t>
      </w:r>
      <w:r>
        <w:t>the skills and capacities our students will need to compete</w:t>
      </w:r>
      <w:r>
        <w:rPr>
          <w:spacing w:val="-4"/>
        </w:rPr>
        <w:t xml:space="preserve"> </w:t>
      </w:r>
      <w:r>
        <w:t>and</w:t>
      </w:r>
      <w:r>
        <w:rPr>
          <w:spacing w:val="-2"/>
        </w:rPr>
        <w:t xml:space="preserve"> </w:t>
      </w:r>
      <w:r>
        <w:t>succeed</w:t>
      </w:r>
      <w:r>
        <w:rPr>
          <w:spacing w:val="-2"/>
        </w:rPr>
        <w:t xml:space="preserve"> </w:t>
      </w:r>
      <w:r>
        <w:t>professionally</w:t>
      </w:r>
      <w:r>
        <w:rPr>
          <w:spacing w:val="-2"/>
        </w:rPr>
        <w:t xml:space="preserve"> </w:t>
      </w:r>
      <w:r>
        <w:t>in either academic</w:t>
      </w:r>
      <w:r>
        <w:rPr>
          <w:spacing w:val="-2"/>
        </w:rPr>
        <w:t xml:space="preserve"> </w:t>
      </w:r>
      <w:r>
        <w:t>or applied domains. For</w:t>
      </w:r>
      <w:r>
        <w:rPr>
          <w:spacing w:val="-1"/>
        </w:rPr>
        <w:t xml:space="preserve"> </w:t>
      </w:r>
      <w:r>
        <w:t>example,</w:t>
      </w:r>
      <w:r>
        <w:rPr>
          <w:spacing w:val="-3"/>
        </w:rPr>
        <w:t xml:space="preserve"> </w:t>
      </w:r>
      <w:r>
        <w:t>training tasks include teaching, conducting original research, grant writing, attending, and giving presentations at conferences. Third, our overarching goal is to train students in the art of translating</w:t>
      </w:r>
      <w:r>
        <w:rPr>
          <w:spacing w:val="-6"/>
        </w:rPr>
        <w:t xml:space="preserve"> </w:t>
      </w:r>
      <w:r>
        <w:t>our</w:t>
      </w:r>
      <w:r>
        <w:rPr>
          <w:spacing w:val="-3"/>
        </w:rPr>
        <w:t xml:space="preserve"> </w:t>
      </w:r>
      <w:r>
        <w:t>knowledge</w:t>
      </w:r>
      <w:r>
        <w:rPr>
          <w:spacing w:val="-5"/>
        </w:rPr>
        <w:t xml:space="preserve"> </w:t>
      </w:r>
      <w:r>
        <w:t>into</w:t>
      </w:r>
      <w:r>
        <w:rPr>
          <w:spacing w:val="-6"/>
        </w:rPr>
        <w:t xml:space="preserve"> </w:t>
      </w:r>
      <w:r>
        <w:t>action</w:t>
      </w:r>
      <w:r>
        <w:rPr>
          <w:spacing w:val="-1"/>
        </w:rPr>
        <w:t xml:space="preserve"> </w:t>
      </w:r>
      <w:r>
        <w:t>–</w:t>
      </w:r>
      <w:r>
        <w:rPr>
          <w:spacing w:val="-3"/>
        </w:rPr>
        <w:t xml:space="preserve"> </w:t>
      </w:r>
      <w:r>
        <w:t>through</w:t>
      </w:r>
      <w:r>
        <w:rPr>
          <w:spacing w:val="-3"/>
        </w:rPr>
        <w:t xml:space="preserve"> </w:t>
      </w:r>
      <w:r>
        <w:t>teaching,</w:t>
      </w:r>
      <w:r>
        <w:rPr>
          <w:spacing w:val="-3"/>
        </w:rPr>
        <w:t xml:space="preserve"> </w:t>
      </w:r>
      <w:r>
        <w:t>training</w:t>
      </w:r>
      <w:r>
        <w:rPr>
          <w:spacing w:val="-8"/>
        </w:rPr>
        <w:t xml:space="preserve"> </w:t>
      </w:r>
      <w:r>
        <w:t>of</w:t>
      </w:r>
      <w:r>
        <w:rPr>
          <w:spacing w:val="-3"/>
        </w:rPr>
        <w:t xml:space="preserve"> </w:t>
      </w:r>
      <w:r>
        <w:t>external</w:t>
      </w:r>
      <w:r>
        <w:rPr>
          <w:spacing w:val="-3"/>
        </w:rPr>
        <w:t xml:space="preserve"> </w:t>
      </w:r>
      <w:r>
        <w:t>groups (e.g.,</w:t>
      </w:r>
      <w:r>
        <w:rPr>
          <w:spacing w:val="-3"/>
        </w:rPr>
        <w:t xml:space="preserve"> </w:t>
      </w:r>
      <w:r>
        <w:t>judges, attorneys, police), expert testimony, writing, speaking, and consulting.</w:t>
      </w:r>
    </w:p>
    <w:p w14:paraId="1428EEC4" w14:textId="6D0AC23B" w:rsidR="00F3157F" w:rsidRPr="00C568DF" w:rsidRDefault="001C33D9" w:rsidP="00A622F2">
      <w:pPr>
        <w:pStyle w:val="BodyText"/>
        <w:ind w:right="86"/>
      </w:pPr>
      <w:r>
        <w:br/>
        <w:t xml:space="preserve">To these ends, we seek to ensure that students gain understanding of the science of psychology and of the law through required coursework (e.g., content courses in domains such as social, cognitive, and developmental psychology, and five statistics and research methods courses). </w:t>
      </w:r>
      <w:r>
        <w:lastRenderedPageBreak/>
        <w:t>Our faculty are actively</w:t>
      </w:r>
      <w:r>
        <w:rPr>
          <w:spacing w:val="-13"/>
        </w:rPr>
        <w:t xml:space="preserve"> </w:t>
      </w:r>
      <w:r>
        <w:t>involved</w:t>
      </w:r>
      <w:r>
        <w:rPr>
          <w:spacing w:val="-14"/>
        </w:rPr>
        <w:t xml:space="preserve"> </w:t>
      </w:r>
      <w:r>
        <w:t>in</w:t>
      </w:r>
      <w:r>
        <w:rPr>
          <w:spacing w:val="-13"/>
        </w:rPr>
        <w:t xml:space="preserve"> </w:t>
      </w:r>
      <w:r>
        <w:t>socially relevant</w:t>
      </w:r>
      <w:r>
        <w:rPr>
          <w:spacing w:val="-14"/>
        </w:rPr>
        <w:t xml:space="preserve"> </w:t>
      </w:r>
      <w:r>
        <w:t>research</w:t>
      </w:r>
      <w:r>
        <w:rPr>
          <w:spacing w:val="-14"/>
        </w:rPr>
        <w:t xml:space="preserve"> </w:t>
      </w:r>
      <w:r>
        <w:t>and</w:t>
      </w:r>
      <w:r>
        <w:rPr>
          <w:spacing w:val="-13"/>
        </w:rPr>
        <w:t xml:space="preserve"> </w:t>
      </w:r>
      <w:r>
        <w:t>translating</w:t>
      </w:r>
      <w:r>
        <w:rPr>
          <w:spacing w:val="18"/>
        </w:rPr>
        <w:t xml:space="preserve"> </w:t>
      </w:r>
      <w:r>
        <w:t>their</w:t>
      </w:r>
      <w:r>
        <w:rPr>
          <w:spacing w:val="-1"/>
        </w:rPr>
        <w:t xml:space="preserve"> </w:t>
      </w:r>
      <w:r>
        <w:t>research</w:t>
      </w:r>
      <w:r>
        <w:rPr>
          <w:spacing w:val="-3"/>
        </w:rPr>
        <w:t xml:space="preserve"> </w:t>
      </w:r>
      <w:r>
        <w:t>in</w:t>
      </w:r>
      <w:r>
        <w:rPr>
          <w:spacing w:val="-3"/>
        </w:rPr>
        <w:t xml:space="preserve"> </w:t>
      </w:r>
      <w:r>
        <w:t>actual</w:t>
      </w:r>
      <w:r>
        <w:rPr>
          <w:spacing w:val="-3"/>
        </w:rPr>
        <w:t xml:space="preserve"> </w:t>
      </w:r>
      <w:r>
        <w:t>cases—work that</w:t>
      </w:r>
      <w:r>
        <w:rPr>
          <w:spacing w:val="-1"/>
        </w:rPr>
        <w:t xml:space="preserve"> </w:t>
      </w:r>
      <w:r>
        <w:t>is</w:t>
      </w:r>
      <w:r>
        <w:rPr>
          <w:spacing w:val="-1"/>
        </w:rPr>
        <w:t xml:space="preserve"> </w:t>
      </w:r>
      <w:r>
        <w:t>modeled</w:t>
      </w:r>
      <w:r>
        <w:rPr>
          <w:spacing w:val="-1"/>
        </w:rPr>
        <w:t xml:space="preserve"> </w:t>
      </w:r>
      <w:r>
        <w:t>for</w:t>
      </w:r>
      <w:r>
        <w:rPr>
          <w:spacing w:val="-2"/>
        </w:rPr>
        <w:t xml:space="preserve"> </w:t>
      </w:r>
      <w:r>
        <w:t>and</w:t>
      </w:r>
      <w:r>
        <w:rPr>
          <w:spacing w:val="-1"/>
        </w:rPr>
        <w:t xml:space="preserve"> </w:t>
      </w:r>
      <w:r>
        <w:t>shared</w:t>
      </w:r>
      <w:r>
        <w:rPr>
          <w:spacing w:val="-1"/>
        </w:rPr>
        <w:t xml:space="preserve"> </w:t>
      </w:r>
      <w:r>
        <w:t>with</w:t>
      </w:r>
      <w:r>
        <w:rPr>
          <w:spacing w:val="-1"/>
        </w:rPr>
        <w:t xml:space="preserve"> </w:t>
      </w:r>
      <w:r>
        <w:t>our</w:t>
      </w:r>
      <w:r>
        <w:rPr>
          <w:spacing w:val="-1"/>
        </w:rPr>
        <w:t xml:space="preserve"> </w:t>
      </w:r>
      <w:r>
        <w:t>students. Our</w:t>
      </w:r>
      <w:r>
        <w:rPr>
          <w:spacing w:val="-2"/>
        </w:rPr>
        <w:t xml:space="preserve"> </w:t>
      </w:r>
      <w:r>
        <w:t>students</w:t>
      </w:r>
      <w:r>
        <w:rPr>
          <w:spacing w:val="-1"/>
        </w:rPr>
        <w:t xml:space="preserve"> </w:t>
      </w:r>
      <w:r>
        <w:t>receive</w:t>
      </w:r>
      <w:r>
        <w:rPr>
          <w:spacing w:val="-2"/>
        </w:rPr>
        <w:t xml:space="preserve"> </w:t>
      </w:r>
      <w:r>
        <w:t>numerous</w:t>
      </w:r>
      <w:r>
        <w:rPr>
          <w:spacing w:val="-1"/>
        </w:rPr>
        <w:t xml:space="preserve"> </w:t>
      </w:r>
      <w:r>
        <w:t>opportunities</w:t>
      </w:r>
      <w:r>
        <w:rPr>
          <w:spacing w:val="-1"/>
        </w:rPr>
        <w:t xml:space="preserve"> </w:t>
      </w:r>
      <w:r>
        <w:t>in and outside of their classes to practice those professional activities that best prepare them for professional work: giving presentations, writing grants, seeking ethics approval, presenting at conferences, writing manuscripts, and writing op-ed and/or policy-relevant position papers. We also seek to train our students how to teach, through active involvement with Graduate Center- based teacher training (i.e., pedagogy days), as well as scaffolded teaching opportunities (TA, then recitation leader, then instructor of record) and instruction through departmental teaching seminars.</w:t>
      </w:r>
      <w:r>
        <w:rPr>
          <w:spacing w:val="-3"/>
        </w:rPr>
        <w:t xml:space="preserve"> </w:t>
      </w:r>
      <w:r>
        <w:t>We</w:t>
      </w:r>
      <w:r>
        <w:rPr>
          <w:spacing w:val="-4"/>
        </w:rPr>
        <w:t xml:space="preserve"> </w:t>
      </w:r>
      <w:r>
        <w:t>also</w:t>
      </w:r>
      <w:r>
        <w:rPr>
          <w:spacing w:val="-3"/>
        </w:rPr>
        <w:t xml:space="preserve"> </w:t>
      </w:r>
      <w:r>
        <w:t>offer</w:t>
      </w:r>
      <w:r>
        <w:rPr>
          <w:spacing w:val="-2"/>
        </w:rPr>
        <w:t xml:space="preserve"> </w:t>
      </w:r>
      <w:r>
        <w:t>numerous</w:t>
      </w:r>
      <w:r>
        <w:rPr>
          <w:spacing w:val="-3"/>
        </w:rPr>
        <w:t xml:space="preserve"> </w:t>
      </w:r>
      <w:r>
        <w:t>opportunities</w:t>
      </w:r>
      <w:r>
        <w:rPr>
          <w:spacing w:val="-3"/>
        </w:rPr>
        <w:t xml:space="preserve"> </w:t>
      </w:r>
      <w:r>
        <w:t>for</w:t>
      </w:r>
      <w:r>
        <w:rPr>
          <w:spacing w:val="-4"/>
        </w:rPr>
        <w:t xml:space="preserve"> </w:t>
      </w:r>
      <w:r>
        <w:t>students</w:t>
      </w:r>
      <w:r>
        <w:rPr>
          <w:spacing w:val="-4"/>
        </w:rPr>
        <w:t xml:space="preserve"> </w:t>
      </w:r>
      <w:r>
        <w:t>to</w:t>
      </w:r>
      <w:r>
        <w:rPr>
          <w:spacing w:val="-3"/>
        </w:rPr>
        <w:t xml:space="preserve"> </w:t>
      </w:r>
      <w:r>
        <w:t>learn</w:t>
      </w:r>
      <w:r>
        <w:rPr>
          <w:spacing w:val="-3"/>
        </w:rPr>
        <w:t xml:space="preserve"> </w:t>
      </w:r>
      <w:r>
        <w:t>from</w:t>
      </w:r>
      <w:r>
        <w:rPr>
          <w:spacing w:val="-2"/>
        </w:rPr>
        <w:t xml:space="preserve"> </w:t>
      </w:r>
      <w:r>
        <w:t>other</w:t>
      </w:r>
      <w:r>
        <w:rPr>
          <w:spacing w:val="-5"/>
        </w:rPr>
        <w:t xml:space="preserve"> </w:t>
      </w:r>
      <w:r>
        <w:t>scholars</w:t>
      </w:r>
      <w:r>
        <w:rPr>
          <w:spacing w:val="-3"/>
        </w:rPr>
        <w:t xml:space="preserve"> </w:t>
      </w:r>
      <w:r>
        <w:t>through colloquia and brown bag presentations. All these activities contribute to our students’ growth personally and as budding scholars.</w:t>
      </w:r>
    </w:p>
    <w:p w14:paraId="015C8B75" w14:textId="77777777" w:rsidR="00F3157F" w:rsidRPr="00C568DF" w:rsidRDefault="00F3157F" w:rsidP="00C55483">
      <w:pPr>
        <w:pStyle w:val="BodyText"/>
        <w:spacing w:before="11"/>
        <w:ind w:left="-90" w:right="90"/>
      </w:pPr>
    </w:p>
    <w:p w14:paraId="565EA819" w14:textId="77777777" w:rsidR="00F3157F" w:rsidRPr="00C568DF" w:rsidRDefault="0052319C" w:rsidP="00A622F2">
      <w:pPr>
        <w:pStyle w:val="Heading4"/>
        <w:spacing w:line="273" w:lineRule="exact"/>
        <w:ind w:left="0" w:right="90"/>
        <w:rPr>
          <w:rFonts w:ascii="Times New Roman" w:hAnsi="Times New Roman" w:cs="Times New Roman"/>
        </w:rPr>
      </w:pPr>
      <w:r>
        <w:rPr>
          <w:rFonts w:ascii="Times New Roman" w:hAnsi="Times New Roman" w:cs="Times New Roman"/>
        </w:rPr>
        <w:t>Organizational</w:t>
      </w:r>
      <w:r>
        <w:rPr>
          <w:rFonts w:ascii="Times New Roman" w:hAnsi="Times New Roman" w:cs="Times New Roman"/>
          <w:spacing w:val="-3"/>
        </w:rPr>
        <w:t xml:space="preserve"> </w:t>
      </w:r>
      <w:r>
        <w:rPr>
          <w:rFonts w:ascii="Times New Roman" w:hAnsi="Times New Roman" w:cs="Times New Roman"/>
          <w:spacing w:val="-2"/>
        </w:rPr>
        <w:t>Structure</w:t>
      </w:r>
    </w:p>
    <w:p w14:paraId="0863A173" w14:textId="44EA9CC0" w:rsidR="00F3157F" w:rsidRPr="00C568DF" w:rsidRDefault="0052319C" w:rsidP="00A622F2">
      <w:pPr>
        <w:pStyle w:val="BodyText"/>
        <w:ind w:right="90"/>
      </w:pPr>
      <w:r>
        <w:t>The Program is supported collaboratively by The City University of New York (CUNY) Graduate</w:t>
      </w:r>
      <w:r>
        <w:rPr>
          <w:spacing w:val="-3"/>
        </w:rPr>
        <w:t xml:space="preserve"> </w:t>
      </w:r>
      <w:r>
        <w:t>Center</w:t>
      </w:r>
      <w:r>
        <w:rPr>
          <w:spacing w:val="-5"/>
        </w:rPr>
        <w:t xml:space="preserve"> </w:t>
      </w:r>
      <w:r>
        <w:t>and</w:t>
      </w:r>
      <w:r>
        <w:rPr>
          <w:spacing w:val="-3"/>
        </w:rPr>
        <w:t xml:space="preserve"> </w:t>
      </w:r>
      <w:r>
        <w:t>John</w:t>
      </w:r>
      <w:r>
        <w:rPr>
          <w:spacing w:val="-3"/>
        </w:rPr>
        <w:t xml:space="preserve"> </w:t>
      </w:r>
      <w:r>
        <w:t>Jay</w:t>
      </w:r>
      <w:r>
        <w:rPr>
          <w:spacing w:val="-10"/>
        </w:rPr>
        <w:t xml:space="preserve"> </w:t>
      </w:r>
      <w:r>
        <w:t>College.</w:t>
      </w:r>
      <w:r>
        <w:rPr>
          <w:spacing w:val="-3"/>
        </w:rPr>
        <w:t xml:space="preserve"> </w:t>
      </w:r>
      <w:r>
        <w:t>The</w:t>
      </w:r>
      <w:r>
        <w:rPr>
          <w:spacing w:val="-4"/>
        </w:rPr>
        <w:t xml:space="preserve"> </w:t>
      </w:r>
      <w:r>
        <w:t>degree</w:t>
      </w:r>
      <w:r>
        <w:rPr>
          <w:spacing w:val="-2"/>
        </w:rPr>
        <w:t xml:space="preserve"> </w:t>
      </w:r>
      <w:r>
        <w:t>in</w:t>
      </w:r>
      <w:r>
        <w:rPr>
          <w:spacing w:val="-3"/>
        </w:rPr>
        <w:t xml:space="preserve"> </w:t>
      </w:r>
      <w:r>
        <w:t>“Psychology”</w:t>
      </w:r>
      <w:r>
        <w:rPr>
          <w:spacing w:val="-1"/>
        </w:rPr>
        <w:t xml:space="preserve"> </w:t>
      </w:r>
      <w:r>
        <w:t>conferred</w:t>
      </w:r>
      <w:r>
        <w:rPr>
          <w:spacing w:val="-3"/>
        </w:rPr>
        <w:t xml:space="preserve"> </w:t>
      </w:r>
      <w:r>
        <w:t>upon</w:t>
      </w:r>
      <w:r>
        <w:rPr>
          <w:spacing w:val="-2"/>
        </w:rPr>
        <w:t xml:space="preserve"> </w:t>
      </w:r>
      <w:r>
        <w:t>graduation</w:t>
      </w:r>
      <w:r>
        <w:rPr>
          <w:spacing w:val="-3"/>
        </w:rPr>
        <w:t xml:space="preserve"> </w:t>
      </w:r>
      <w:r>
        <w:t>is granted by the Graduate Center at CUNY. The Program is administered by a Training Area Head (TAH), who reports to the Executive Officer of Psychology at the GC, as well as to the Provost of John Jay College. The TAH is responsible for Program development and evaluation, course planning and staffing, managing the budget, financial aid and all endowments for the program and, most importantly, for admitting high-quality candidates and for ensuring and monitoring student progress in collaboration with the faculty.</w:t>
      </w:r>
    </w:p>
    <w:p w14:paraId="713579F6" w14:textId="6492DF6D" w:rsidR="00F3157F" w:rsidRPr="00C568DF" w:rsidRDefault="0052319C" w:rsidP="00A622F2">
      <w:pPr>
        <w:pStyle w:val="BodyText"/>
        <w:spacing w:before="271"/>
        <w:ind w:right="90"/>
      </w:pPr>
      <w:r>
        <w:t>Under the direction of the TAH, the Office is staffed by an Administrative Director who is responsible</w:t>
      </w:r>
      <w:r>
        <w:rPr>
          <w:spacing w:val="-4"/>
        </w:rPr>
        <w:t xml:space="preserve"> </w:t>
      </w:r>
      <w:r>
        <w:t>for</w:t>
      </w:r>
      <w:r>
        <w:rPr>
          <w:spacing w:val="-4"/>
        </w:rPr>
        <w:t xml:space="preserve"> </w:t>
      </w:r>
      <w:r>
        <w:t>maintaining</w:t>
      </w:r>
      <w:r>
        <w:rPr>
          <w:spacing w:val="-7"/>
        </w:rPr>
        <w:t xml:space="preserve"> </w:t>
      </w:r>
      <w:r>
        <w:t>all</w:t>
      </w:r>
      <w:r>
        <w:rPr>
          <w:spacing w:val="-3"/>
        </w:rPr>
        <w:t xml:space="preserve"> </w:t>
      </w:r>
      <w:r>
        <w:t>forms,</w:t>
      </w:r>
      <w:r>
        <w:rPr>
          <w:spacing w:val="-3"/>
        </w:rPr>
        <w:t xml:space="preserve"> </w:t>
      </w:r>
      <w:r>
        <w:t>papers,</w:t>
      </w:r>
      <w:r>
        <w:rPr>
          <w:spacing w:val="-3"/>
        </w:rPr>
        <w:t xml:space="preserve"> </w:t>
      </w:r>
      <w:r>
        <w:t>student</w:t>
      </w:r>
      <w:r>
        <w:rPr>
          <w:spacing w:val="-3"/>
        </w:rPr>
        <w:t xml:space="preserve"> </w:t>
      </w:r>
      <w:r>
        <w:t>records,</w:t>
      </w:r>
      <w:r>
        <w:rPr>
          <w:spacing w:val="-2"/>
        </w:rPr>
        <w:t xml:space="preserve"> </w:t>
      </w:r>
      <w:r>
        <w:t>and</w:t>
      </w:r>
      <w:r>
        <w:rPr>
          <w:spacing w:val="-2"/>
        </w:rPr>
        <w:t xml:space="preserve"> </w:t>
      </w:r>
      <w:r>
        <w:t>files</w:t>
      </w:r>
      <w:r>
        <w:rPr>
          <w:spacing w:val="-3"/>
        </w:rPr>
        <w:t xml:space="preserve"> </w:t>
      </w:r>
      <w:r>
        <w:t>and</w:t>
      </w:r>
      <w:r>
        <w:rPr>
          <w:spacing w:val="-5"/>
        </w:rPr>
        <w:t xml:space="preserve"> </w:t>
      </w:r>
      <w:r>
        <w:t>transmitting</w:t>
      </w:r>
      <w:r>
        <w:rPr>
          <w:spacing w:val="-5"/>
        </w:rPr>
        <w:t xml:space="preserve"> </w:t>
      </w:r>
      <w:r>
        <w:t>required documents to the Graduate Center.</w:t>
      </w:r>
    </w:p>
    <w:p w14:paraId="2B94D39F" w14:textId="77777777" w:rsidR="00F3157F" w:rsidRPr="00C568DF" w:rsidRDefault="00F3157F" w:rsidP="00A622F2">
      <w:pPr>
        <w:pStyle w:val="BodyText"/>
        <w:ind w:left="-86" w:right="86"/>
      </w:pPr>
    </w:p>
    <w:p w14:paraId="07873AFB" w14:textId="77777777" w:rsidR="00F3157F" w:rsidRPr="00C568DF" w:rsidRDefault="0052319C" w:rsidP="00A622F2">
      <w:pPr>
        <w:pStyle w:val="Heading3"/>
        <w:ind w:left="0" w:right="90"/>
        <w:rPr>
          <w:rFonts w:ascii="Times New Roman" w:hAnsi="Times New Roman" w:cs="Times New Roman"/>
        </w:rPr>
      </w:pPr>
      <w:bookmarkStart w:id="1" w:name="_Toc238557695"/>
      <w:r>
        <w:rPr>
          <w:rFonts w:ascii="Times New Roman" w:hAnsi="Times New Roman" w:cs="Times New Roman"/>
        </w:rPr>
        <w:t>General</w:t>
      </w:r>
      <w:r>
        <w:rPr>
          <w:rFonts w:ascii="Times New Roman" w:hAnsi="Times New Roman" w:cs="Times New Roman"/>
          <w:spacing w:val="-10"/>
        </w:rPr>
        <w:t xml:space="preserve"> </w:t>
      </w:r>
      <w:r>
        <w:rPr>
          <w:rFonts w:ascii="Times New Roman" w:hAnsi="Times New Roman" w:cs="Times New Roman"/>
        </w:rPr>
        <w:t>Program</w:t>
      </w:r>
      <w:r>
        <w:rPr>
          <w:rFonts w:ascii="Times New Roman" w:hAnsi="Times New Roman" w:cs="Times New Roman"/>
          <w:spacing w:val="-12"/>
        </w:rPr>
        <w:t xml:space="preserve"> </w:t>
      </w:r>
      <w:r>
        <w:rPr>
          <w:rFonts w:ascii="Times New Roman" w:hAnsi="Times New Roman" w:cs="Times New Roman"/>
        </w:rPr>
        <w:t>and</w:t>
      </w:r>
      <w:r>
        <w:rPr>
          <w:rFonts w:ascii="Times New Roman" w:hAnsi="Times New Roman" w:cs="Times New Roman"/>
          <w:spacing w:val="-10"/>
        </w:rPr>
        <w:t xml:space="preserve"> </w:t>
      </w:r>
      <w:r>
        <w:rPr>
          <w:rFonts w:ascii="Times New Roman" w:hAnsi="Times New Roman" w:cs="Times New Roman"/>
        </w:rPr>
        <w:t>Curriculum</w:t>
      </w:r>
      <w:r>
        <w:rPr>
          <w:rFonts w:ascii="Times New Roman" w:hAnsi="Times New Roman" w:cs="Times New Roman"/>
          <w:spacing w:val="-8"/>
        </w:rPr>
        <w:t xml:space="preserve"> </w:t>
      </w:r>
      <w:r>
        <w:rPr>
          <w:rFonts w:ascii="Times New Roman" w:hAnsi="Times New Roman" w:cs="Times New Roman"/>
          <w:spacing w:val="-2"/>
        </w:rPr>
        <w:t>Requirements</w:t>
      </w:r>
      <w:bookmarkEnd w:id="1"/>
    </w:p>
    <w:p w14:paraId="69EE55D8" w14:textId="77777777" w:rsidR="00F3157F" w:rsidRPr="00C568DF" w:rsidRDefault="0052319C" w:rsidP="00A622F2">
      <w:pPr>
        <w:pStyle w:val="BodyText"/>
        <w:spacing w:before="55" w:line="237" w:lineRule="auto"/>
        <w:ind w:right="90"/>
      </w:pPr>
      <w:r>
        <w:t>The</w:t>
      </w:r>
      <w:r>
        <w:rPr>
          <w:spacing w:val="-5"/>
        </w:rPr>
        <w:t xml:space="preserve"> </w:t>
      </w:r>
      <w:r>
        <w:t>following</w:t>
      </w:r>
      <w:r>
        <w:rPr>
          <w:spacing w:val="-3"/>
        </w:rPr>
        <w:t xml:space="preserve"> </w:t>
      </w:r>
      <w:r>
        <w:t>are</w:t>
      </w:r>
      <w:r>
        <w:rPr>
          <w:spacing w:val="-6"/>
        </w:rPr>
        <w:t xml:space="preserve"> </w:t>
      </w:r>
      <w:r>
        <w:t>the</w:t>
      </w:r>
      <w:r>
        <w:rPr>
          <w:spacing w:val="-5"/>
        </w:rPr>
        <w:t xml:space="preserve"> </w:t>
      </w:r>
      <w:r>
        <w:t>formal</w:t>
      </w:r>
      <w:r>
        <w:rPr>
          <w:spacing w:val="-5"/>
        </w:rPr>
        <w:t xml:space="preserve"> </w:t>
      </w:r>
      <w:r>
        <w:t>requirements</w:t>
      </w:r>
      <w:r>
        <w:rPr>
          <w:spacing w:val="-5"/>
        </w:rPr>
        <w:t xml:space="preserve"> </w:t>
      </w:r>
      <w:r>
        <w:t>of</w:t>
      </w:r>
      <w:r>
        <w:rPr>
          <w:spacing w:val="-4"/>
        </w:rPr>
        <w:t xml:space="preserve"> </w:t>
      </w:r>
      <w:r>
        <w:t>the Psychology</w:t>
      </w:r>
      <w:r>
        <w:rPr>
          <w:spacing w:val="-5"/>
        </w:rPr>
        <w:t xml:space="preserve"> </w:t>
      </w:r>
      <w:r>
        <w:t>and</w:t>
      </w:r>
      <w:r>
        <w:rPr>
          <w:spacing w:val="-1"/>
        </w:rPr>
        <w:t xml:space="preserve"> </w:t>
      </w:r>
      <w:r>
        <w:t>Law</w:t>
      </w:r>
      <w:r>
        <w:rPr>
          <w:spacing w:val="-3"/>
        </w:rPr>
        <w:t xml:space="preserve"> </w:t>
      </w:r>
      <w:r>
        <w:t>Training</w:t>
      </w:r>
      <w:r>
        <w:rPr>
          <w:spacing w:val="-7"/>
        </w:rPr>
        <w:t xml:space="preserve"> </w:t>
      </w:r>
      <w:r>
        <w:t>Program</w:t>
      </w:r>
      <w:r>
        <w:rPr>
          <w:spacing w:val="-6"/>
        </w:rPr>
        <w:t xml:space="preserve"> </w:t>
      </w:r>
      <w:r>
        <w:t>within the CUNY Graduate Center’s Doctoral Program in Psychology.</w:t>
      </w:r>
    </w:p>
    <w:p w14:paraId="7760352E" w14:textId="77777777" w:rsidR="00F3157F" w:rsidRPr="00C568DF" w:rsidRDefault="00F3157F" w:rsidP="00C55483">
      <w:pPr>
        <w:pStyle w:val="BodyText"/>
      </w:pPr>
    </w:p>
    <w:p w14:paraId="2E3A9E3B" w14:textId="7CA1E458" w:rsidR="00F3157F" w:rsidRPr="00C568DF" w:rsidRDefault="0052319C" w:rsidP="00C55483">
      <w:pPr>
        <w:pStyle w:val="ListParagraph"/>
        <w:numPr>
          <w:ilvl w:val="0"/>
          <w:numId w:val="16"/>
        </w:numPr>
        <w:tabs>
          <w:tab w:val="left" w:pos="1088"/>
        </w:tabs>
        <w:rPr>
          <w:sz w:val="24"/>
        </w:rPr>
      </w:pPr>
      <w:r>
        <w:rPr>
          <w:sz w:val="24"/>
        </w:rPr>
        <w:t>Completion of 60 credits (including all required courses) with an overall average of B or better (3.0).</w:t>
      </w:r>
      <w:r>
        <w:rPr>
          <w:spacing w:val="-3"/>
          <w:sz w:val="24"/>
        </w:rPr>
        <w:t xml:space="preserve"> </w:t>
      </w:r>
      <w:r>
        <w:rPr>
          <w:sz w:val="24"/>
        </w:rPr>
        <w:t>(Note:</w:t>
      </w:r>
      <w:r>
        <w:rPr>
          <w:spacing w:val="-3"/>
          <w:sz w:val="24"/>
        </w:rPr>
        <w:t xml:space="preserve"> </w:t>
      </w:r>
      <w:r>
        <w:rPr>
          <w:sz w:val="24"/>
        </w:rPr>
        <w:t>A</w:t>
      </w:r>
      <w:r>
        <w:rPr>
          <w:spacing w:val="-3"/>
          <w:sz w:val="24"/>
        </w:rPr>
        <w:t xml:space="preserve"> </w:t>
      </w:r>
      <w:r>
        <w:rPr>
          <w:sz w:val="24"/>
        </w:rPr>
        <w:t>maximum</w:t>
      </w:r>
      <w:r>
        <w:rPr>
          <w:spacing w:val="-3"/>
          <w:sz w:val="24"/>
        </w:rPr>
        <w:t xml:space="preserve"> </w:t>
      </w:r>
      <w:r>
        <w:rPr>
          <w:sz w:val="24"/>
        </w:rPr>
        <w:t>of</w:t>
      </w:r>
      <w:r>
        <w:rPr>
          <w:spacing w:val="-3"/>
          <w:sz w:val="24"/>
        </w:rPr>
        <w:t xml:space="preserve"> </w:t>
      </w:r>
      <w:r>
        <w:rPr>
          <w:sz w:val="24"/>
        </w:rPr>
        <w:t>30</w:t>
      </w:r>
      <w:r>
        <w:rPr>
          <w:spacing w:val="-3"/>
          <w:sz w:val="24"/>
        </w:rPr>
        <w:t xml:space="preserve"> </w:t>
      </w:r>
      <w:r>
        <w:rPr>
          <w:sz w:val="24"/>
        </w:rPr>
        <w:t>credits,</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discretion</w:t>
      </w:r>
      <w:r>
        <w:rPr>
          <w:spacing w:val="-3"/>
          <w:sz w:val="24"/>
        </w:rPr>
        <w:t xml:space="preserve"> </w:t>
      </w:r>
      <w:r>
        <w:rPr>
          <w:sz w:val="24"/>
        </w:rPr>
        <w:t>of</w:t>
      </w:r>
      <w:r>
        <w:rPr>
          <w:spacing w:val="-7"/>
          <w:sz w:val="24"/>
        </w:rPr>
        <w:t xml:space="preserve"> </w:t>
      </w:r>
      <w:r>
        <w:rPr>
          <w:sz w:val="24"/>
        </w:rPr>
        <w:t>the</w:t>
      </w:r>
      <w:r>
        <w:rPr>
          <w:spacing w:val="-2"/>
          <w:sz w:val="24"/>
        </w:rPr>
        <w:t xml:space="preserve"> </w:t>
      </w:r>
      <w:r>
        <w:rPr>
          <w:sz w:val="24"/>
        </w:rPr>
        <w:t>Training Area Head (TAH), may be transferred from another degree program)</w:t>
      </w:r>
    </w:p>
    <w:p w14:paraId="19D4FD93" w14:textId="77777777" w:rsidR="00F3157F" w:rsidRPr="00C568DF" w:rsidRDefault="0052319C">
      <w:pPr>
        <w:pStyle w:val="ListParagraph"/>
        <w:numPr>
          <w:ilvl w:val="0"/>
          <w:numId w:val="16"/>
        </w:numPr>
        <w:tabs>
          <w:tab w:val="left" w:pos="1088"/>
        </w:tabs>
        <w:spacing w:line="274" w:lineRule="exact"/>
        <w:rPr>
          <w:sz w:val="24"/>
        </w:rPr>
      </w:pPr>
      <w:r>
        <w:rPr>
          <w:sz w:val="24"/>
        </w:rPr>
        <w:t>Successful</w:t>
      </w:r>
      <w:r>
        <w:rPr>
          <w:spacing w:val="-2"/>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First</w:t>
      </w:r>
      <w:r>
        <w:rPr>
          <w:spacing w:val="-1"/>
          <w:sz w:val="24"/>
        </w:rPr>
        <w:t xml:space="preserve"> </w:t>
      </w:r>
      <w:r>
        <w:rPr>
          <w:sz w:val="24"/>
        </w:rPr>
        <w:t>Doctoral</w:t>
      </w:r>
      <w:r>
        <w:rPr>
          <w:spacing w:val="-1"/>
          <w:sz w:val="24"/>
        </w:rPr>
        <w:t xml:space="preserve"> </w:t>
      </w:r>
      <w:r>
        <w:rPr>
          <w:spacing w:val="-2"/>
          <w:sz w:val="24"/>
        </w:rPr>
        <w:t>Examination</w:t>
      </w:r>
    </w:p>
    <w:p w14:paraId="1B10B676" w14:textId="77777777" w:rsidR="00F3157F" w:rsidRPr="00C568DF" w:rsidRDefault="0052319C">
      <w:pPr>
        <w:pStyle w:val="ListParagraph"/>
        <w:numPr>
          <w:ilvl w:val="0"/>
          <w:numId w:val="16"/>
        </w:numPr>
        <w:tabs>
          <w:tab w:val="left" w:pos="1088"/>
        </w:tabs>
        <w:spacing w:before="2" w:line="275" w:lineRule="exact"/>
        <w:rPr>
          <w:sz w:val="24"/>
        </w:rPr>
      </w:pPr>
      <w:r>
        <w:rPr>
          <w:sz w:val="24"/>
        </w:rPr>
        <w:t>Successful</w:t>
      </w:r>
      <w:r>
        <w:rPr>
          <w:spacing w:val="-2"/>
          <w:sz w:val="24"/>
        </w:rPr>
        <w:t xml:space="preserve"> </w:t>
      </w:r>
      <w:r>
        <w:rPr>
          <w:sz w:val="24"/>
        </w:rPr>
        <w:t>completion</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Second</w:t>
      </w:r>
      <w:r>
        <w:rPr>
          <w:spacing w:val="-2"/>
          <w:sz w:val="24"/>
        </w:rPr>
        <w:t xml:space="preserve"> </w:t>
      </w:r>
      <w:r>
        <w:rPr>
          <w:sz w:val="24"/>
        </w:rPr>
        <w:t>Doctoral</w:t>
      </w:r>
      <w:r>
        <w:rPr>
          <w:spacing w:val="-1"/>
          <w:sz w:val="24"/>
        </w:rPr>
        <w:t xml:space="preserve"> </w:t>
      </w:r>
      <w:r>
        <w:rPr>
          <w:spacing w:val="-2"/>
          <w:sz w:val="24"/>
        </w:rPr>
        <w:t>Examination</w:t>
      </w:r>
    </w:p>
    <w:p w14:paraId="6B34A056" w14:textId="13DB4995" w:rsidR="00F3157F" w:rsidRPr="00C568DF" w:rsidRDefault="0052319C">
      <w:pPr>
        <w:pStyle w:val="ListParagraph"/>
        <w:numPr>
          <w:ilvl w:val="0"/>
          <w:numId w:val="16"/>
        </w:numPr>
        <w:tabs>
          <w:tab w:val="left" w:pos="1088"/>
        </w:tabs>
        <w:spacing w:line="275" w:lineRule="exact"/>
        <w:rPr>
          <w:sz w:val="24"/>
        </w:rPr>
      </w:pPr>
      <w:r>
        <w:rPr>
          <w:sz w:val="24"/>
        </w:rPr>
        <w:t>Successful</w:t>
      </w:r>
      <w:r>
        <w:rPr>
          <w:spacing w:val="-4"/>
          <w:sz w:val="24"/>
        </w:rPr>
        <w:t xml:space="preserve"> </w:t>
      </w:r>
      <w:r>
        <w:rPr>
          <w:sz w:val="24"/>
        </w:rPr>
        <w:t>completion</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Comprehensive</w:t>
      </w:r>
      <w:r>
        <w:rPr>
          <w:spacing w:val="-3"/>
          <w:sz w:val="24"/>
        </w:rPr>
        <w:t xml:space="preserve"> </w:t>
      </w:r>
      <w:r>
        <w:rPr>
          <w:sz w:val="24"/>
        </w:rPr>
        <w:t>Doctoral</w:t>
      </w:r>
      <w:r>
        <w:rPr>
          <w:spacing w:val="-4"/>
          <w:sz w:val="24"/>
        </w:rPr>
        <w:t xml:space="preserve"> </w:t>
      </w:r>
      <w:r>
        <w:rPr>
          <w:sz w:val="24"/>
        </w:rPr>
        <w:t>Activities</w:t>
      </w:r>
    </w:p>
    <w:p w14:paraId="2DE8E95B" w14:textId="77777777" w:rsidR="00F3157F" w:rsidRPr="00C568DF" w:rsidRDefault="0052319C">
      <w:pPr>
        <w:pStyle w:val="ListParagraph"/>
        <w:numPr>
          <w:ilvl w:val="0"/>
          <w:numId w:val="16"/>
        </w:numPr>
        <w:tabs>
          <w:tab w:val="left" w:pos="1088"/>
        </w:tabs>
        <w:spacing w:line="275" w:lineRule="exact"/>
        <w:rPr>
          <w:sz w:val="24"/>
        </w:rPr>
      </w:pPr>
      <w:r>
        <w:rPr>
          <w:sz w:val="24"/>
        </w:rPr>
        <w:t>Successful</w:t>
      </w:r>
      <w:r>
        <w:rPr>
          <w:spacing w:val="-4"/>
          <w:sz w:val="24"/>
        </w:rPr>
        <w:t xml:space="preserve"> </w:t>
      </w:r>
      <w:r>
        <w:rPr>
          <w:sz w:val="24"/>
        </w:rPr>
        <w:t>completion</w:t>
      </w:r>
      <w:r>
        <w:rPr>
          <w:spacing w:val="-1"/>
          <w:sz w:val="24"/>
        </w:rPr>
        <w:t xml:space="preserve"> </w:t>
      </w:r>
      <w:r>
        <w:rPr>
          <w:sz w:val="24"/>
        </w:rPr>
        <w:t>of</w:t>
      </w:r>
      <w:r>
        <w:rPr>
          <w:spacing w:val="-1"/>
          <w:sz w:val="24"/>
        </w:rPr>
        <w:t xml:space="preserve"> </w:t>
      </w:r>
      <w:r>
        <w:rPr>
          <w:sz w:val="24"/>
        </w:rPr>
        <w:t>the</w:t>
      </w:r>
      <w:r>
        <w:rPr>
          <w:spacing w:val="-3"/>
          <w:sz w:val="24"/>
        </w:rPr>
        <w:t xml:space="preserve"> </w:t>
      </w:r>
      <w:r>
        <w:rPr>
          <w:sz w:val="24"/>
        </w:rPr>
        <w:t>Dissertation</w:t>
      </w:r>
      <w:r>
        <w:rPr>
          <w:spacing w:val="-1"/>
          <w:sz w:val="24"/>
        </w:rPr>
        <w:t xml:space="preserve"> </w:t>
      </w:r>
      <w:r>
        <w:rPr>
          <w:sz w:val="24"/>
        </w:rPr>
        <w:t>(Third</w:t>
      </w:r>
      <w:r>
        <w:rPr>
          <w:spacing w:val="1"/>
          <w:sz w:val="24"/>
        </w:rPr>
        <w:t xml:space="preserve"> </w:t>
      </w:r>
      <w:r>
        <w:rPr>
          <w:sz w:val="24"/>
        </w:rPr>
        <w:t>Doctoral</w:t>
      </w:r>
      <w:r>
        <w:rPr>
          <w:spacing w:val="-1"/>
          <w:sz w:val="24"/>
        </w:rPr>
        <w:t xml:space="preserve"> </w:t>
      </w:r>
      <w:r>
        <w:rPr>
          <w:spacing w:val="-2"/>
          <w:sz w:val="24"/>
        </w:rPr>
        <w:t>Examination)</w:t>
      </w:r>
    </w:p>
    <w:p w14:paraId="5B4D23C5" w14:textId="77777777" w:rsidR="00F3157F" w:rsidRPr="00C568DF" w:rsidRDefault="00F3157F">
      <w:pPr>
        <w:pStyle w:val="BodyText"/>
      </w:pPr>
    </w:p>
    <w:p w14:paraId="0AF9C799" w14:textId="60EA70AE" w:rsidR="00F3157F" w:rsidRPr="00C568DF" w:rsidRDefault="0052319C" w:rsidP="00491740">
      <w:pPr>
        <w:pStyle w:val="BodyText"/>
      </w:pPr>
      <w:r>
        <w:t>This</w:t>
      </w:r>
      <w:r>
        <w:rPr>
          <w:spacing w:val="-3"/>
        </w:rPr>
        <w:t xml:space="preserve"> </w:t>
      </w:r>
      <w:r>
        <w:t>curriculum</w:t>
      </w:r>
      <w:r>
        <w:rPr>
          <w:spacing w:val="-3"/>
        </w:rPr>
        <w:t xml:space="preserve"> </w:t>
      </w:r>
      <w:r>
        <w:t>is</w:t>
      </w:r>
      <w:r>
        <w:rPr>
          <w:spacing w:val="-3"/>
        </w:rPr>
        <w:t xml:space="preserve"> </w:t>
      </w:r>
      <w:r>
        <w:t>designed</w:t>
      </w:r>
      <w:r>
        <w:rPr>
          <w:spacing w:val="-3"/>
        </w:rPr>
        <w:t xml:space="preserve"> </w:t>
      </w:r>
      <w:r>
        <w:t>to</w:t>
      </w:r>
      <w:r>
        <w:rPr>
          <w:spacing w:val="-3"/>
        </w:rPr>
        <w:t xml:space="preserve"> </w:t>
      </w:r>
      <w:r>
        <w:t>provide</w:t>
      </w:r>
      <w:r>
        <w:rPr>
          <w:spacing w:val="-5"/>
        </w:rPr>
        <w:t xml:space="preserve"> </w:t>
      </w:r>
      <w:r>
        <w:t>the</w:t>
      </w:r>
      <w:r>
        <w:rPr>
          <w:spacing w:val="-4"/>
        </w:rPr>
        <w:t xml:space="preserve"> </w:t>
      </w:r>
      <w:r>
        <w:t>basic</w:t>
      </w:r>
      <w:r>
        <w:rPr>
          <w:spacing w:val="-2"/>
        </w:rPr>
        <w:t xml:space="preserve"> </w:t>
      </w:r>
      <w:r>
        <w:t>education</w:t>
      </w:r>
      <w:r>
        <w:rPr>
          <w:spacing w:val="-3"/>
        </w:rPr>
        <w:t xml:space="preserve"> </w:t>
      </w:r>
      <w:r>
        <w:t>required</w:t>
      </w:r>
      <w:r>
        <w:rPr>
          <w:spacing w:val="-3"/>
        </w:rPr>
        <w:t xml:space="preserve"> </w:t>
      </w:r>
      <w:r>
        <w:t>to</w:t>
      </w:r>
      <w:r>
        <w:rPr>
          <w:spacing w:val="-3"/>
        </w:rPr>
        <w:t xml:space="preserve"> </w:t>
      </w:r>
      <w:r>
        <w:t>function</w:t>
      </w:r>
      <w:r>
        <w:rPr>
          <w:spacing w:val="-3"/>
        </w:rPr>
        <w:t xml:space="preserve"> </w:t>
      </w:r>
      <w:r>
        <w:t>as</w:t>
      </w:r>
      <w:r>
        <w:rPr>
          <w:spacing w:val="-3"/>
        </w:rPr>
        <w:t xml:space="preserve"> </w:t>
      </w:r>
      <w:r>
        <w:t>an</w:t>
      </w:r>
      <w:r>
        <w:rPr>
          <w:spacing w:val="-3"/>
        </w:rPr>
        <w:t xml:space="preserve"> </w:t>
      </w:r>
      <w:r>
        <w:t>academic</w:t>
      </w:r>
      <w:r>
        <w:rPr>
          <w:spacing w:val="-4"/>
        </w:rPr>
        <w:t xml:space="preserve"> </w:t>
      </w:r>
      <w:r>
        <w:t>or applied research psychologist but allow flexibility to build a course of study and research that meets each individual student's needs and interests.</w:t>
      </w:r>
      <w:r>
        <w:rPr>
          <w:spacing w:val="40"/>
        </w:rPr>
        <w:t xml:space="preserve"> </w:t>
      </w:r>
      <w:r>
        <w:t>The Program is designed for completion in 4-6 years, although</w:t>
      </w:r>
      <w:r>
        <w:rPr>
          <w:spacing w:val="-2"/>
        </w:rPr>
        <w:t xml:space="preserve"> </w:t>
      </w:r>
      <w:r>
        <w:t>students</w:t>
      </w:r>
      <w:r>
        <w:rPr>
          <w:spacing w:val="-2"/>
        </w:rPr>
        <w:t xml:space="preserve"> </w:t>
      </w:r>
      <w:r>
        <w:t>who</w:t>
      </w:r>
      <w:r>
        <w:rPr>
          <w:spacing w:val="-2"/>
        </w:rPr>
        <w:t xml:space="preserve"> </w:t>
      </w:r>
      <w:r>
        <w:t>enter</w:t>
      </w:r>
      <w:r>
        <w:rPr>
          <w:spacing w:val="-4"/>
        </w:rPr>
        <w:t xml:space="preserve"> </w:t>
      </w:r>
      <w:r>
        <w:t>with</w:t>
      </w:r>
      <w:r>
        <w:rPr>
          <w:spacing w:val="-2"/>
        </w:rPr>
        <w:t xml:space="preserve"> </w:t>
      </w:r>
      <w:r>
        <w:t>a</w:t>
      </w:r>
      <w:r>
        <w:rPr>
          <w:spacing w:val="-3"/>
        </w:rPr>
        <w:t xml:space="preserve"> </w:t>
      </w:r>
      <w:r>
        <w:t>master’s</w:t>
      </w:r>
      <w:r>
        <w:rPr>
          <w:spacing w:val="-2"/>
        </w:rPr>
        <w:t xml:space="preserve"> </w:t>
      </w:r>
      <w:r>
        <w:t>degree</w:t>
      </w:r>
      <w:r>
        <w:rPr>
          <w:spacing w:val="-4"/>
        </w:rPr>
        <w:t xml:space="preserve"> </w:t>
      </w:r>
      <w:r>
        <w:t>may</w:t>
      </w:r>
      <w:r>
        <w:rPr>
          <w:spacing w:val="-7"/>
        </w:rPr>
        <w:t xml:space="preserve"> </w:t>
      </w:r>
      <w:r>
        <w:t>be</w:t>
      </w:r>
      <w:r>
        <w:rPr>
          <w:spacing w:val="-4"/>
        </w:rPr>
        <w:t xml:space="preserve"> </w:t>
      </w:r>
      <w:r>
        <w:t>able</w:t>
      </w:r>
      <w:r>
        <w:rPr>
          <w:spacing w:val="-1"/>
        </w:rPr>
        <w:t xml:space="preserve"> </w:t>
      </w:r>
      <w:r>
        <w:t>to</w:t>
      </w:r>
      <w:r>
        <w:rPr>
          <w:spacing w:val="-2"/>
        </w:rPr>
        <w:t xml:space="preserve"> </w:t>
      </w:r>
      <w:r>
        <w:t>complete</w:t>
      </w:r>
      <w:r>
        <w:rPr>
          <w:spacing w:val="-2"/>
        </w:rPr>
        <w:t xml:space="preserve"> </w:t>
      </w:r>
      <w:r>
        <w:t xml:space="preserve">the requirements in less time. All requirements </w:t>
      </w:r>
      <w:r>
        <w:rPr>
          <w:i/>
        </w:rPr>
        <w:t xml:space="preserve">must </w:t>
      </w:r>
      <w:r>
        <w:t>be met within eight years of matriculation. Students with 30 transfer credits must complete all requirements within 7 years of entering the program. It</w:t>
      </w:r>
      <w:r>
        <w:rPr>
          <w:spacing w:val="-3"/>
        </w:rPr>
        <w:t xml:space="preserve"> </w:t>
      </w:r>
      <w:r>
        <w:t>is</w:t>
      </w:r>
      <w:r>
        <w:rPr>
          <w:spacing w:val="-3"/>
        </w:rPr>
        <w:t xml:space="preserve"> </w:t>
      </w:r>
      <w:r>
        <w:t>very</w:t>
      </w:r>
      <w:r>
        <w:rPr>
          <w:spacing w:val="-7"/>
        </w:rPr>
        <w:t xml:space="preserve"> </w:t>
      </w:r>
      <w:r>
        <w:t>important</w:t>
      </w:r>
      <w:r>
        <w:rPr>
          <w:spacing w:val="-3"/>
        </w:rPr>
        <w:t xml:space="preserve"> </w:t>
      </w:r>
      <w:r>
        <w:t>that</w:t>
      </w:r>
      <w:r>
        <w:rPr>
          <w:spacing w:val="-3"/>
        </w:rPr>
        <w:t xml:space="preserve"> </w:t>
      </w:r>
      <w:r>
        <w:t>students</w:t>
      </w:r>
      <w:r>
        <w:rPr>
          <w:spacing w:val="-3"/>
        </w:rPr>
        <w:t xml:space="preserve"> </w:t>
      </w:r>
      <w:r>
        <w:t>remain</w:t>
      </w:r>
      <w:r>
        <w:rPr>
          <w:spacing w:val="-3"/>
        </w:rPr>
        <w:t xml:space="preserve"> </w:t>
      </w:r>
      <w:r>
        <w:t>mindful</w:t>
      </w:r>
      <w:r>
        <w:rPr>
          <w:spacing w:val="-3"/>
        </w:rPr>
        <w:t xml:space="preserve"> </w:t>
      </w:r>
      <w:r>
        <w:t>of</w:t>
      </w:r>
      <w:r>
        <w:rPr>
          <w:spacing w:val="-4"/>
        </w:rPr>
        <w:t xml:space="preserve"> </w:t>
      </w:r>
      <w:r>
        <w:t>these</w:t>
      </w:r>
      <w:r>
        <w:rPr>
          <w:spacing w:val="-4"/>
        </w:rPr>
        <w:t xml:space="preserve"> </w:t>
      </w:r>
      <w:r>
        <w:t>time</w:t>
      </w:r>
      <w:r>
        <w:rPr>
          <w:spacing w:val="-3"/>
        </w:rPr>
        <w:t xml:space="preserve"> </w:t>
      </w:r>
      <w:r>
        <w:t>limits</w:t>
      </w:r>
      <w:r>
        <w:rPr>
          <w:spacing w:val="-3"/>
        </w:rPr>
        <w:t xml:space="preserve"> </w:t>
      </w:r>
      <w:r>
        <w:t>as</w:t>
      </w:r>
      <w:r>
        <w:rPr>
          <w:spacing w:val="-3"/>
        </w:rPr>
        <w:t xml:space="preserve"> </w:t>
      </w:r>
      <w:r>
        <w:t>they</w:t>
      </w:r>
      <w:r>
        <w:rPr>
          <w:spacing w:val="-7"/>
        </w:rPr>
        <w:t xml:space="preserve"> </w:t>
      </w:r>
      <w:r>
        <w:t>plan</w:t>
      </w:r>
      <w:r>
        <w:rPr>
          <w:spacing w:val="-3"/>
        </w:rPr>
        <w:t xml:space="preserve"> </w:t>
      </w:r>
      <w:r>
        <w:t>their academic and research schedules.</w:t>
      </w:r>
    </w:p>
    <w:p w14:paraId="53136E9D" w14:textId="77777777" w:rsidR="00491740" w:rsidRPr="00C568DF" w:rsidRDefault="00491740" w:rsidP="00491740">
      <w:pPr>
        <w:pStyle w:val="Heading4"/>
        <w:ind w:left="0"/>
        <w:rPr>
          <w:rFonts w:ascii="Times New Roman" w:hAnsi="Times New Roman" w:cs="Times New Roman"/>
        </w:rPr>
      </w:pPr>
    </w:p>
    <w:p w14:paraId="3F029A1A" w14:textId="42A87BD3" w:rsidR="00491740" w:rsidRPr="00C568DF" w:rsidRDefault="00491740" w:rsidP="00491740">
      <w:pPr>
        <w:pStyle w:val="Heading4"/>
        <w:ind w:left="0"/>
        <w:rPr>
          <w:rFonts w:ascii="Times New Roman" w:hAnsi="Times New Roman" w:cs="Times New Roman"/>
        </w:rPr>
      </w:pPr>
      <w:r>
        <w:rPr>
          <w:rFonts w:ascii="Times New Roman" w:hAnsi="Times New Roman" w:cs="Times New Roman"/>
        </w:rPr>
        <w:t>Required</w:t>
      </w:r>
      <w:r>
        <w:rPr>
          <w:rFonts w:ascii="Times New Roman" w:hAnsi="Times New Roman" w:cs="Times New Roman"/>
          <w:spacing w:val="-3"/>
        </w:rPr>
        <w:t xml:space="preserve"> </w:t>
      </w:r>
      <w:r>
        <w:rPr>
          <w:rFonts w:ascii="Times New Roman" w:hAnsi="Times New Roman" w:cs="Times New Roman"/>
        </w:rPr>
        <w:t>Courses and</w:t>
      </w:r>
      <w:r>
        <w:rPr>
          <w:rFonts w:ascii="Times New Roman" w:hAnsi="Times New Roman" w:cs="Times New Roman"/>
          <w:spacing w:val="-1"/>
        </w:rPr>
        <w:t xml:space="preserve"> </w:t>
      </w:r>
      <w:r>
        <w:rPr>
          <w:rFonts w:ascii="Times New Roman" w:hAnsi="Times New Roman" w:cs="Times New Roman"/>
        </w:rPr>
        <w:t>Additional Requirements Checklist</w:t>
      </w:r>
    </w:p>
    <w:p w14:paraId="5ADD42F7" w14:textId="50C6F73C" w:rsidR="00491740" w:rsidRPr="00C568DF" w:rsidRDefault="00491740" w:rsidP="00491740">
      <w:pPr>
        <w:pStyle w:val="BodyText"/>
        <w:spacing w:before="56"/>
        <w:ind w:right="-90"/>
      </w:pPr>
      <w:r>
        <w:rPr>
          <w:rFonts w:eastAsiaTheme="minorHAnsi"/>
        </w:rPr>
        <w:t>The Ph.D. Training Area in Psychology and Law encourages students to use this checklist to facilitate</w:t>
      </w:r>
    </w:p>
    <w:p w14:paraId="7FF534CE" w14:textId="6F44ECD9" w:rsidR="00491740" w:rsidRPr="00C568DF" w:rsidRDefault="00491740" w:rsidP="00491740">
      <w:pPr>
        <w:widowControl/>
        <w:adjustRightInd w:val="0"/>
        <w:rPr>
          <w:rFonts w:eastAsiaTheme="minorHAnsi"/>
          <w:sz w:val="24"/>
          <w:szCs w:val="24"/>
        </w:rPr>
      </w:pPr>
      <w:r>
        <w:rPr>
          <w:rFonts w:eastAsiaTheme="minorHAnsi"/>
          <w:sz w:val="24"/>
          <w:szCs w:val="24"/>
        </w:rPr>
        <w:t>their timely progress to degree. This checklist is also a communication tool between the student, dissertation committee and dissertation research advisor. It is important to make sure that everyone involved is on the same page with respect to the academic requirements and research progress.</w:t>
      </w:r>
    </w:p>
    <w:p w14:paraId="67C7E0DC" w14:textId="77777777" w:rsidR="00491740" w:rsidRPr="00C568DF" w:rsidRDefault="00491740" w:rsidP="00491740">
      <w:pPr>
        <w:widowControl/>
        <w:adjustRightInd w:val="0"/>
        <w:rPr>
          <w:rFonts w:eastAsiaTheme="minorHAnsi"/>
          <w:i/>
          <w:iCs/>
          <w:sz w:val="24"/>
          <w:szCs w:val="24"/>
        </w:rPr>
      </w:pPr>
    </w:p>
    <w:p w14:paraId="64F156F7" w14:textId="00141F86" w:rsidR="00667830" w:rsidRPr="00C568DF" w:rsidRDefault="00667830" w:rsidP="00667830">
      <w:pPr>
        <w:pStyle w:val="Default"/>
        <w:spacing w:after="130"/>
        <w:rPr>
          <w:rFonts w:ascii="Times New Roman" w:hAnsi="Times New Roman" w:cs="Times New Roman"/>
          <w:color w:val="444444"/>
        </w:rPr>
      </w:pPr>
      <w:r>
        <w:rPr>
          <w:rFonts w:ascii="Times New Roman" w:hAnsi="Times New Roman" w:cs="Times New Roman"/>
          <w:color w:val="444444"/>
        </w:rPr>
        <w:t> Experimental Psychology &amp; Law (3 credits)</w:t>
      </w:r>
    </w:p>
    <w:p w14:paraId="19A23C64" w14:textId="2E0542F7" w:rsidR="00667830" w:rsidRPr="00C568DF" w:rsidRDefault="00667830" w:rsidP="00667830">
      <w:pPr>
        <w:pStyle w:val="Default"/>
        <w:spacing w:after="130"/>
        <w:rPr>
          <w:rFonts w:ascii="Times New Roman" w:hAnsi="Times New Roman" w:cs="Times New Roman"/>
          <w:color w:val="444444"/>
        </w:rPr>
      </w:pPr>
      <w:r>
        <w:rPr>
          <w:rFonts w:ascii="Times New Roman" w:hAnsi="Times New Roman" w:cs="Times New Roman"/>
          <w:color w:val="444444"/>
        </w:rPr>
        <w:t> Statistics I &amp; II, plus accompanying labs (9 credits)</w:t>
      </w:r>
    </w:p>
    <w:p w14:paraId="7FF38910" w14:textId="621A1C5B" w:rsidR="00667830" w:rsidRPr="00C568DF" w:rsidRDefault="00667830" w:rsidP="00667830">
      <w:pPr>
        <w:pStyle w:val="Default"/>
        <w:spacing w:after="130"/>
        <w:rPr>
          <w:rFonts w:ascii="Times New Roman" w:hAnsi="Times New Roman" w:cs="Times New Roman"/>
          <w:color w:val="444444"/>
        </w:rPr>
      </w:pPr>
      <w:r>
        <w:rPr>
          <w:rFonts w:ascii="Times New Roman" w:hAnsi="Times New Roman" w:cs="Times New Roman"/>
          <w:color w:val="444444"/>
        </w:rPr>
        <w:t> Research Methods &amp; Design I &amp; II (6 credits)</w:t>
      </w:r>
    </w:p>
    <w:p w14:paraId="781E4310" w14:textId="15FA2EE7" w:rsidR="00667830" w:rsidRPr="00C568DF" w:rsidRDefault="00667830" w:rsidP="00667830">
      <w:pPr>
        <w:pStyle w:val="Default"/>
        <w:spacing w:after="130"/>
        <w:rPr>
          <w:rFonts w:ascii="Times New Roman" w:hAnsi="Times New Roman" w:cs="Times New Roman"/>
          <w:color w:val="444444"/>
        </w:rPr>
      </w:pPr>
      <w:r>
        <w:rPr>
          <w:rFonts w:ascii="Times New Roman" w:hAnsi="Times New Roman" w:cs="Times New Roman"/>
          <w:color w:val="444444"/>
        </w:rPr>
        <w:t> Ethics (3 credits)</w:t>
      </w:r>
    </w:p>
    <w:p w14:paraId="41279615" w14:textId="08D84F07" w:rsidR="00667830" w:rsidRPr="00C568DF" w:rsidRDefault="00667830" w:rsidP="00667830">
      <w:pPr>
        <w:pStyle w:val="Default"/>
        <w:spacing w:after="130"/>
        <w:rPr>
          <w:rFonts w:ascii="Times New Roman" w:hAnsi="Times New Roman" w:cs="Times New Roman"/>
          <w:color w:val="444444"/>
        </w:rPr>
      </w:pPr>
      <w:r>
        <w:rPr>
          <w:rFonts w:ascii="Times New Roman" w:hAnsi="Times New Roman" w:cs="Times New Roman"/>
          <w:color w:val="444444"/>
        </w:rPr>
        <w:t> Advanced Statistics Elective (3 credits)</w:t>
      </w:r>
    </w:p>
    <w:p w14:paraId="4CCF1A40" w14:textId="26F069CA" w:rsidR="00667830" w:rsidRPr="00C568DF" w:rsidRDefault="00667830" w:rsidP="00667830">
      <w:pPr>
        <w:pStyle w:val="Default"/>
        <w:spacing w:after="130"/>
        <w:rPr>
          <w:rFonts w:ascii="Times New Roman" w:hAnsi="Times New Roman" w:cs="Times New Roman"/>
          <w:color w:val="444444"/>
        </w:rPr>
      </w:pPr>
      <w:r>
        <w:rPr>
          <w:rFonts w:ascii="Times New Roman" w:hAnsi="Times New Roman" w:cs="Times New Roman"/>
          <w:color w:val="444444"/>
        </w:rPr>
        <w:t> 2 Core courses (in Cognitive, Social, Developmental, Physiological, Psychometrics) (6 credits)</w:t>
      </w:r>
    </w:p>
    <w:p w14:paraId="19313213" w14:textId="37AF1E6F" w:rsidR="00667830" w:rsidRPr="00C568DF" w:rsidRDefault="00667830" w:rsidP="00667830">
      <w:pPr>
        <w:pStyle w:val="Default"/>
        <w:spacing w:after="130"/>
        <w:rPr>
          <w:rFonts w:ascii="Times New Roman" w:hAnsi="Times New Roman" w:cs="Times New Roman"/>
          <w:color w:val="444444"/>
        </w:rPr>
      </w:pPr>
      <w:r>
        <w:rPr>
          <w:rFonts w:ascii="Times New Roman" w:hAnsi="Times New Roman" w:cs="Times New Roman"/>
          <w:color w:val="444444"/>
        </w:rPr>
        <w:t> Advanced Course in Cog/Soc/Dev (preferably following up one of the core courses taken) (3 credits)</w:t>
      </w:r>
    </w:p>
    <w:p w14:paraId="0F5AB99A" w14:textId="40EB7FD7" w:rsidR="00667830" w:rsidRPr="00C568DF" w:rsidRDefault="00667830" w:rsidP="00667830">
      <w:pPr>
        <w:pStyle w:val="Default"/>
        <w:spacing w:after="130"/>
        <w:rPr>
          <w:rFonts w:ascii="Times New Roman" w:hAnsi="Times New Roman" w:cs="Times New Roman"/>
          <w:color w:val="444444"/>
        </w:rPr>
      </w:pPr>
      <w:r>
        <w:rPr>
          <w:rFonts w:ascii="Times New Roman" w:hAnsi="Times New Roman" w:cs="Times New Roman"/>
          <w:color w:val="444444"/>
        </w:rPr>
        <w:t> 3 Psychology and Law electives (9 credits)</w:t>
      </w:r>
    </w:p>
    <w:p w14:paraId="63531C53" w14:textId="536F159E" w:rsidR="00667830" w:rsidRPr="00C568DF" w:rsidRDefault="00667830" w:rsidP="00667830">
      <w:pPr>
        <w:pStyle w:val="Default"/>
        <w:spacing w:after="130"/>
        <w:rPr>
          <w:rFonts w:ascii="Times New Roman" w:hAnsi="Times New Roman" w:cs="Times New Roman"/>
          <w:color w:val="444444"/>
        </w:rPr>
      </w:pPr>
      <w:r>
        <w:rPr>
          <w:rFonts w:ascii="Times New Roman" w:hAnsi="Times New Roman" w:cs="Times New Roman"/>
          <w:color w:val="444444"/>
        </w:rPr>
        <w:t> 6 Electives (18 credits)</w:t>
      </w:r>
    </w:p>
    <w:p w14:paraId="475C6ED8" w14:textId="38120C2C" w:rsidR="00DD2724" w:rsidRPr="00C568DF" w:rsidRDefault="00DD2724" w:rsidP="00DD2724">
      <w:pPr>
        <w:widowControl/>
        <w:adjustRightInd w:val="0"/>
        <w:spacing w:after="130"/>
        <w:rPr>
          <w:rFonts w:eastAsiaTheme="minorHAnsi"/>
          <w:sz w:val="24"/>
          <w:szCs w:val="24"/>
        </w:rPr>
      </w:pPr>
      <w:r>
        <w:rPr>
          <w:color w:val="444444"/>
          <w:sz w:val="24"/>
          <w:szCs w:val="24"/>
        </w:rPr>
        <w:t xml:space="preserve"> </w:t>
      </w:r>
      <w:r>
        <w:rPr>
          <w:rFonts w:eastAsiaTheme="minorHAnsi"/>
          <w:sz w:val="24"/>
          <w:szCs w:val="24"/>
        </w:rPr>
        <w:t>Residency requirement, 30 credits earned at The Graduate Center.</w:t>
      </w:r>
    </w:p>
    <w:p w14:paraId="401534FA" w14:textId="69C1ED3E" w:rsidR="00DD2724" w:rsidRPr="00C568DF" w:rsidRDefault="00DD2724" w:rsidP="00DD2724">
      <w:pPr>
        <w:widowControl/>
        <w:adjustRightInd w:val="0"/>
        <w:spacing w:after="130"/>
        <w:rPr>
          <w:rFonts w:eastAsiaTheme="minorHAnsi"/>
          <w:sz w:val="24"/>
          <w:szCs w:val="24"/>
        </w:rPr>
      </w:pPr>
      <w:r>
        <w:rPr>
          <w:color w:val="444444"/>
          <w:sz w:val="24"/>
          <w:szCs w:val="24"/>
        </w:rPr>
        <w:t xml:space="preserve"> </w:t>
      </w:r>
      <w:r>
        <w:rPr>
          <w:rFonts w:eastAsiaTheme="minorHAnsi"/>
          <w:sz w:val="24"/>
          <w:szCs w:val="24"/>
        </w:rPr>
        <w:t>60 credits, minimum GPA of 3.0</w:t>
      </w:r>
    </w:p>
    <w:p w14:paraId="7502C46B" w14:textId="622EE45C" w:rsidR="00DD2724" w:rsidRPr="00C568DF" w:rsidRDefault="00DD2724" w:rsidP="00DD2724">
      <w:pPr>
        <w:pStyle w:val="Default"/>
        <w:spacing w:after="130"/>
        <w:rPr>
          <w:rFonts w:ascii="Times New Roman" w:hAnsi="Times New Roman" w:cs="Times New Roman"/>
          <w:color w:val="444444"/>
        </w:rPr>
      </w:pPr>
      <w:r>
        <w:rPr>
          <w:rFonts w:ascii="Times New Roman" w:hAnsi="Times New Roman" w:cs="Times New Roman"/>
          <w:color w:val="444444"/>
        </w:rPr>
        <w:t> First Doctoral Exam (MA research project and defense)</w:t>
      </w:r>
    </w:p>
    <w:p w14:paraId="54069A38" w14:textId="5DE9B26E" w:rsidR="00DD2724" w:rsidRPr="00C568DF" w:rsidRDefault="00DD2724" w:rsidP="00DD2724">
      <w:pPr>
        <w:pStyle w:val="Default"/>
        <w:spacing w:after="130"/>
        <w:rPr>
          <w:rFonts w:ascii="Times New Roman" w:hAnsi="Times New Roman" w:cs="Times New Roman"/>
          <w:color w:val="444444"/>
        </w:rPr>
      </w:pPr>
      <w:r>
        <w:rPr>
          <w:rFonts w:ascii="Times New Roman" w:hAnsi="Times New Roman" w:cs="Times New Roman"/>
          <w:color w:val="444444"/>
        </w:rPr>
        <w:t> Second Doctoral Exam</w:t>
      </w:r>
    </w:p>
    <w:p w14:paraId="77321636" w14:textId="5FFE75A2" w:rsidR="00DD2724" w:rsidRPr="00C568DF" w:rsidRDefault="00DD2724" w:rsidP="00DD2724">
      <w:pPr>
        <w:pStyle w:val="Default"/>
        <w:spacing w:after="130"/>
        <w:rPr>
          <w:rFonts w:ascii="Times New Roman" w:hAnsi="Times New Roman" w:cs="Times New Roman"/>
          <w:color w:val="444444"/>
        </w:rPr>
      </w:pPr>
      <w:r>
        <w:rPr>
          <w:rFonts w:ascii="Times New Roman" w:hAnsi="Times New Roman" w:cs="Times New Roman"/>
          <w:color w:val="444444"/>
        </w:rPr>
        <w:t> Comprehensive Activities</w:t>
      </w:r>
    </w:p>
    <w:p w14:paraId="3D840EF8" w14:textId="3129E195" w:rsidR="00DD2724" w:rsidRPr="00C568DF" w:rsidRDefault="00DD2724" w:rsidP="00DD2724">
      <w:pPr>
        <w:pStyle w:val="Default"/>
        <w:spacing w:after="130"/>
        <w:rPr>
          <w:rFonts w:ascii="Times New Roman" w:hAnsi="Times New Roman" w:cs="Times New Roman"/>
          <w:color w:val="444444"/>
        </w:rPr>
      </w:pPr>
      <w:r>
        <w:rPr>
          <w:rFonts w:ascii="Times New Roman" w:hAnsi="Times New Roman" w:cs="Times New Roman"/>
          <w:color w:val="444444"/>
        </w:rPr>
        <w:tab/>
      </w:r>
      <w:r>
        <w:rPr>
          <w:rFonts w:ascii="Times New Roman" w:hAnsi="Times New Roman" w:cs="Times New Roman"/>
          <w:color w:val="444444"/>
        </w:rPr>
        <w:t> Present a poster or a paper at a conference</w:t>
      </w:r>
    </w:p>
    <w:p w14:paraId="7419629B" w14:textId="6F12EE92" w:rsidR="000C7892" w:rsidRPr="00C568DF" w:rsidRDefault="000C7892" w:rsidP="000C7892">
      <w:pPr>
        <w:pStyle w:val="Default"/>
        <w:spacing w:after="130"/>
        <w:ind w:firstLine="720"/>
        <w:rPr>
          <w:rFonts w:ascii="Times New Roman" w:hAnsi="Times New Roman" w:cs="Times New Roman"/>
          <w:color w:val="444444"/>
        </w:rPr>
      </w:pPr>
      <w:r>
        <w:rPr>
          <w:rFonts w:ascii="Times New Roman" w:hAnsi="Times New Roman" w:cs="Times New Roman"/>
          <w:color w:val="444444"/>
        </w:rPr>
        <w:t> Attend two different conferences (one being AP-LS)</w:t>
      </w:r>
    </w:p>
    <w:p w14:paraId="11E2B213" w14:textId="16347DDB" w:rsidR="000C7892" w:rsidRPr="00C568DF" w:rsidRDefault="000C7892" w:rsidP="00DD2724">
      <w:pPr>
        <w:pStyle w:val="Default"/>
        <w:spacing w:after="130"/>
        <w:rPr>
          <w:rFonts w:ascii="Times New Roman" w:hAnsi="Times New Roman" w:cs="Times New Roman"/>
          <w:color w:val="444444"/>
        </w:rPr>
      </w:pPr>
      <w:r>
        <w:rPr>
          <w:rFonts w:ascii="Times New Roman" w:hAnsi="Times New Roman" w:cs="Times New Roman"/>
          <w:color w:val="444444"/>
        </w:rPr>
        <w:tab/>
      </w:r>
      <w:r>
        <w:rPr>
          <w:rFonts w:ascii="Times New Roman" w:hAnsi="Times New Roman" w:cs="Times New Roman"/>
          <w:color w:val="444444"/>
        </w:rPr>
        <w:t> Submit a first-authored paper for peer-review and publication</w:t>
      </w:r>
    </w:p>
    <w:p w14:paraId="39DFAEF0" w14:textId="3DE0B0B6" w:rsidR="000C7892" w:rsidRPr="00C568DF" w:rsidRDefault="000C7892" w:rsidP="000C7892">
      <w:pPr>
        <w:pStyle w:val="Default"/>
        <w:spacing w:after="130"/>
        <w:ind w:left="990" w:hanging="270"/>
        <w:rPr>
          <w:rFonts w:ascii="Times New Roman" w:hAnsi="Times New Roman" w:cs="Times New Roman"/>
          <w:color w:val="444444"/>
        </w:rPr>
      </w:pPr>
      <w:r>
        <w:rPr>
          <w:rFonts w:ascii="Times New Roman" w:hAnsi="Times New Roman" w:cs="Times New Roman"/>
          <w:color w:val="444444"/>
        </w:rPr>
        <w:t> Revise the first-authored paper in light of reviews and resubmit (or submit to new journal in the case of rejection)</w:t>
      </w:r>
    </w:p>
    <w:p w14:paraId="3002735D" w14:textId="20DD66E3" w:rsidR="000C7892" w:rsidRPr="00C568DF" w:rsidRDefault="000C7892" w:rsidP="00DD2724">
      <w:pPr>
        <w:pStyle w:val="Default"/>
        <w:spacing w:after="130"/>
        <w:rPr>
          <w:rFonts w:ascii="Times New Roman" w:hAnsi="Times New Roman" w:cs="Times New Roman"/>
          <w:color w:val="444444"/>
        </w:rPr>
      </w:pPr>
      <w:r>
        <w:rPr>
          <w:rFonts w:ascii="Times New Roman" w:hAnsi="Times New Roman" w:cs="Times New Roman"/>
          <w:color w:val="444444"/>
        </w:rPr>
        <w:tab/>
      </w:r>
      <w:r>
        <w:rPr>
          <w:rFonts w:ascii="Times New Roman" w:hAnsi="Times New Roman" w:cs="Times New Roman"/>
          <w:color w:val="444444"/>
        </w:rPr>
        <w:t> Teach a post-secondary class</w:t>
      </w:r>
    </w:p>
    <w:p w14:paraId="27C6E0FF" w14:textId="0F35396E" w:rsidR="00DD2724" w:rsidRPr="00C568DF" w:rsidRDefault="00DD2724" w:rsidP="00DD2724">
      <w:pPr>
        <w:pStyle w:val="Default"/>
        <w:spacing w:after="130"/>
        <w:rPr>
          <w:rFonts w:ascii="Times New Roman" w:hAnsi="Times New Roman" w:cs="Times New Roman"/>
          <w:color w:val="444444"/>
        </w:rPr>
      </w:pPr>
      <w:r>
        <w:rPr>
          <w:rFonts w:ascii="Times New Roman" w:hAnsi="Times New Roman" w:cs="Times New Roman"/>
          <w:color w:val="444444"/>
        </w:rPr>
        <w:t> Dissertation Proposal</w:t>
      </w:r>
    </w:p>
    <w:p w14:paraId="7715894E" w14:textId="361760AF" w:rsidR="000C7892" w:rsidRPr="00C568DF" w:rsidRDefault="000C7892" w:rsidP="000C7892">
      <w:pPr>
        <w:pStyle w:val="Default"/>
        <w:spacing w:after="130"/>
        <w:rPr>
          <w:rFonts w:ascii="Times New Roman" w:hAnsi="Times New Roman" w:cs="Times New Roman"/>
          <w:color w:val="444444"/>
        </w:rPr>
      </w:pPr>
      <w:r>
        <w:rPr>
          <w:rFonts w:ascii="Times New Roman" w:hAnsi="Times New Roman" w:cs="Times New Roman"/>
          <w:color w:val="444444"/>
        </w:rPr>
        <w:t> Dissertation Research</w:t>
      </w:r>
    </w:p>
    <w:p w14:paraId="104174F1" w14:textId="6BCB08A4" w:rsidR="000C7892" w:rsidRPr="00C568DF" w:rsidRDefault="000C7892" w:rsidP="000C7892">
      <w:pPr>
        <w:pStyle w:val="Default"/>
        <w:spacing w:after="130"/>
        <w:rPr>
          <w:rFonts w:ascii="Times New Roman" w:hAnsi="Times New Roman" w:cs="Times New Roman"/>
          <w:color w:val="444444"/>
        </w:rPr>
      </w:pPr>
      <w:r>
        <w:rPr>
          <w:rFonts w:ascii="Times New Roman" w:hAnsi="Times New Roman" w:cs="Times New Roman"/>
          <w:color w:val="444444"/>
        </w:rPr>
        <w:t> Dissertation Defense</w:t>
      </w:r>
    </w:p>
    <w:p w14:paraId="0DDDDF5C" w14:textId="77777777" w:rsidR="000C7892" w:rsidRPr="00C568DF" w:rsidRDefault="000C7892" w:rsidP="00DD2724">
      <w:pPr>
        <w:pStyle w:val="Default"/>
        <w:spacing w:after="130"/>
        <w:rPr>
          <w:rFonts w:ascii="Times New Roman" w:hAnsi="Times New Roman" w:cs="Times New Roman"/>
          <w:color w:val="444444"/>
        </w:rPr>
      </w:pPr>
    </w:p>
    <w:p w14:paraId="2B6AFB92" w14:textId="44CE5BA0" w:rsidR="00F3157F" w:rsidRPr="00C568DF" w:rsidRDefault="0052319C" w:rsidP="00A622F2">
      <w:pPr>
        <w:pStyle w:val="Heading4"/>
        <w:spacing w:before="251"/>
        <w:ind w:left="0"/>
        <w:rPr>
          <w:rFonts w:ascii="Times New Roman" w:hAnsi="Times New Roman" w:cs="Times New Roman"/>
        </w:rPr>
      </w:pPr>
      <w:r>
        <w:rPr>
          <w:rFonts w:ascii="Times New Roman" w:hAnsi="Times New Roman" w:cs="Times New Roman"/>
        </w:rPr>
        <w:lastRenderedPageBreak/>
        <w:t>Suggested</w:t>
      </w:r>
      <w:r>
        <w:rPr>
          <w:rFonts w:ascii="Times New Roman" w:hAnsi="Times New Roman" w:cs="Times New Roman"/>
          <w:spacing w:val="-1"/>
        </w:rPr>
        <w:t xml:space="preserve"> </w:t>
      </w:r>
      <w:r>
        <w:rPr>
          <w:rFonts w:ascii="Times New Roman" w:hAnsi="Times New Roman" w:cs="Times New Roman"/>
        </w:rPr>
        <w:t>Timeline</w:t>
      </w:r>
      <w:r>
        <w:rPr>
          <w:rFonts w:ascii="Times New Roman" w:hAnsi="Times New Roman" w:cs="Times New Roman"/>
          <w:spacing w:val="-2"/>
        </w:rPr>
        <w:t xml:space="preserve"> </w:t>
      </w:r>
      <w:r>
        <w:rPr>
          <w:rFonts w:ascii="Times New Roman" w:hAnsi="Times New Roman" w:cs="Times New Roman"/>
        </w:rPr>
        <w:t xml:space="preserve">for </w:t>
      </w:r>
      <w:r>
        <w:rPr>
          <w:rFonts w:ascii="Times New Roman" w:hAnsi="Times New Roman" w:cs="Times New Roman"/>
          <w:spacing w:val="-2"/>
        </w:rPr>
        <w:t>Completion</w:t>
      </w:r>
    </w:p>
    <w:p w14:paraId="4241D25A" w14:textId="63DBD8AE" w:rsidR="00F3157F" w:rsidRPr="00C568DF" w:rsidRDefault="0052319C" w:rsidP="00A622F2">
      <w:pPr>
        <w:spacing w:before="52"/>
        <w:rPr>
          <w:sz w:val="24"/>
        </w:rPr>
      </w:pPr>
      <w:r>
        <w:rPr>
          <w:sz w:val="24"/>
        </w:rPr>
        <w:t xml:space="preserve">Please note the following timeline represents a suggested course of study. Students may choose to move at a faster or slower pace through the Program, if they complete requirements within the required time frames (for details on timing requirements, please see sections entitled </w:t>
      </w:r>
      <w:r>
        <w:rPr>
          <w:i/>
          <w:sz w:val="24"/>
        </w:rPr>
        <w:t>First</w:t>
      </w:r>
      <w:r>
        <w:rPr>
          <w:i/>
          <w:spacing w:val="-4"/>
          <w:sz w:val="24"/>
        </w:rPr>
        <w:t xml:space="preserve"> </w:t>
      </w:r>
      <w:r>
        <w:rPr>
          <w:i/>
          <w:sz w:val="24"/>
        </w:rPr>
        <w:t>Doctoral</w:t>
      </w:r>
      <w:r>
        <w:rPr>
          <w:i/>
          <w:spacing w:val="-4"/>
          <w:sz w:val="24"/>
        </w:rPr>
        <w:t xml:space="preserve"> </w:t>
      </w:r>
      <w:r>
        <w:rPr>
          <w:i/>
          <w:sz w:val="24"/>
        </w:rPr>
        <w:t>Exam,</w:t>
      </w:r>
      <w:r>
        <w:rPr>
          <w:i/>
          <w:spacing w:val="-4"/>
          <w:sz w:val="24"/>
        </w:rPr>
        <w:t xml:space="preserve"> </w:t>
      </w:r>
      <w:r>
        <w:rPr>
          <w:i/>
          <w:sz w:val="24"/>
        </w:rPr>
        <w:t>Second</w:t>
      </w:r>
      <w:r>
        <w:rPr>
          <w:i/>
          <w:spacing w:val="-4"/>
          <w:sz w:val="24"/>
        </w:rPr>
        <w:t xml:space="preserve"> </w:t>
      </w:r>
      <w:r>
        <w:rPr>
          <w:i/>
          <w:sz w:val="24"/>
        </w:rPr>
        <w:t>Doctoral</w:t>
      </w:r>
      <w:r>
        <w:rPr>
          <w:i/>
          <w:spacing w:val="-4"/>
          <w:sz w:val="24"/>
        </w:rPr>
        <w:t xml:space="preserve"> </w:t>
      </w:r>
      <w:r>
        <w:rPr>
          <w:i/>
          <w:sz w:val="24"/>
        </w:rPr>
        <w:t>Exam,</w:t>
      </w:r>
      <w:r>
        <w:rPr>
          <w:i/>
          <w:spacing w:val="-4"/>
          <w:sz w:val="24"/>
        </w:rPr>
        <w:t xml:space="preserve"> </w:t>
      </w:r>
      <w:r>
        <w:rPr>
          <w:i/>
          <w:sz w:val="24"/>
        </w:rPr>
        <w:t>Comprehensive</w:t>
      </w:r>
      <w:r>
        <w:rPr>
          <w:i/>
          <w:spacing w:val="-4"/>
          <w:sz w:val="24"/>
        </w:rPr>
        <w:t xml:space="preserve"> </w:t>
      </w:r>
      <w:r>
        <w:rPr>
          <w:i/>
          <w:sz w:val="24"/>
        </w:rPr>
        <w:t>Exam,</w:t>
      </w:r>
      <w:r>
        <w:rPr>
          <w:i/>
          <w:spacing w:val="-4"/>
          <w:sz w:val="24"/>
        </w:rPr>
        <w:t xml:space="preserve"> </w:t>
      </w:r>
      <w:r>
        <w:rPr>
          <w:i/>
          <w:sz w:val="24"/>
        </w:rPr>
        <w:t>The</w:t>
      </w:r>
      <w:r>
        <w:rPr>
          <w:i/>
          <w:spacing w:val="-4"/>
          <w:sz w:val="24"/>
        </w:rPr>
        <w:t xml:space="preserve"> </w:t>
      </w:r>
      <w:r>
        <w:rPr>
          <w:i/>
          <w:sz w:val="24"/>
        </w:rPr>
        <w:t>Dissertation</w:t>
      </w:r>
      <w:r>
        <w:rPr>
          <w:i/>
          <w:spacing w:val="-4"/>
          <w:sz w:val="24"/>
        </w:rPr>
        <w:t xml:space="preserve"> </w:t>
      </w:r>
      <w:r>
        <w:rPr>
          <w:i/>
          <w:sz w:val="24"/>
        </w:rPr>
        <w:t xml:space="preserve">Proposal, The Dissertation, &amp; The Dissertation Defense </w:t>
      </w:r>
      <w:r>
        <w:rPr>
          <w:sz w:val="24"/>
        </w:rPr>
        <w:t>below). Also, the following timeline does not include additional requirements (i.e., teaching assignments or research appointments) that individual students may have to receive their stipend.</w:t>
      </w:r>
    </w:p>
    <w:p w14:paraId="722F9704" w14:textId="77777777" w:rsidR="00F3157F" w:rsidRPr="00C568DF" w:rsidRDefault="00F3157F">
      <w:pPr>
        <w:pStyle w:val="BodyText"/>
        <w:rPr>
          <w:sz w:val="20"/>
        </w:rPr>
      </w:pPr>
    </w:p>
    <w:p w14:paraId="26C169DE" w14:textId="77777777" w:rsidR="00F3157F" w:rsidRPr="00C568DF" w:rsidRDefault="00F3157F">
      <w:pPr>
        <w:pStyle w:val="BodyText"/>
        <w:spacing w:before="144"/>
        <w:rPr>
          <w:sz w:val="20"/>
        </w:rPr>
      </w:pPr>
    </w:p>
    <w:tbl>
      <w:tblPr>
        <w:tblW w:w="8872" w:type="dxa"/>
        <w:tblInd w:w="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42"/>
        <w:gridCol w:w="1427"/>
        <w:gridCol w:w="1425"/>
        <w:gridCol w:w="1426"/>
        <w:gridCol w:w="1426"/>
        <w:gridCol w:w="1426"/>
      </w:tblGrid>
      <w:tr w:rsidR="00F3157F" w:rsidRPr="00C568DF" w14:paraId="3912126A" w14:textId="77777777" w:rsidTr="00C55483">
        <w:trPr>
          <w:trHeight w:val="705"/>
        </w:trPr>
        <w:tc>
          <w:tcPr>
            <w:tcW w:w="1742" w:type="dxa"/>
            <w:tcBorders>
              <w:left w:val="nil"/>
            </w:tcBorders>
          </w:tcPr>
          <w:p w14:paraId="65073566" w14:textId="77777777" w:rsidR="00F3157F" w:rsidRPr="00C568DF" w:rsidRDefault="00F3157F">
            <w:pPr>
              <w:pStyle w:val="TableParagraph"/>
              <w:spacing w:before="0"/>
              <w:rPr>
                <w:rFonts w:ascii="Times New Roman" w:hAnsi="Times New Roman" w:cs="Times New Roman"/>
              </w:rPr>
            </w:pPr>
          </w:p>
        </w:tc>
        <w:tc>
          <w:tcPr>
            <w:tcW w:w="1427" w:type="dxa"/>
            <w:tcBorders>
              <w:right w:val="dashed" w:sz="4" w:space="0" w:color="000000"/>
            </w:tcBorders>
          </w:tcPr>
          <w:p w14:paraId="60987C65" w14:textId="77777777" w:rsidR="00F3157F" w:rsidRPr="00C568DF" w:rsidRDefault="0052319C">
            <w:pPr>
              <w:pStyle w:val="TableParagraph"/>
              <w:ind w:left="6" w:right="51"/>
              <w:jc w:val="center"/>
              <w:rPr>
                <w:rFonts w:ascii="Times New Roman" w:hAnsi="Times New Roman" w:cs="Times New Roman"/>
                <w:b/>
                <w:i/>
                <w:sz w:val="20"/>
              </w:rPr>
            </w:pPr>
            <w:r>
              <w:rPr>
                <w:rFonts w:ascii="Times New Roman" w:hAnsi="Times New Roman" w:cs="Times New Roman"/>
                <w:b/>
                <w:i/>
                <w:sz w:val="20"/>
              </w:rPr>
              <w:t>Year</w:t>
            </w:r>
            <w:r>
              <w:rPr>
                <w:rFonts w:ascii="Times New Roman" w:hAnsi="Times New Roman" w:cs="Times New Roman"/>
                <w:b/>
                <w:i/>
                <w:spacing w:val="-9"/>
                <w:sz w:val="20"/>
              </w:rPr>
              <w:t xml:space="preserve"> </w:t>
            </w:r>
            <w:r>
              <w:rPr>
                <w:rFonts w:ascii="Times New Roman" w:hAnsi="Times New Roman" w:cs="Times New Roman"/>
                <w:b/>
                <w:i/>
                <w:spacing w:val="-10"/>
                <w:sz w:val="20"/>
              </w:rPr>
              <w:t>1</w:t>
            </w:r>
          </w:p>
        </w:tc>
        <w:tc>
          <w:tcPr>
            <w:tcW w:w="1425" w:type="dxa"/>
            <w:tcBorders>
              <w:left w:val="dashed" w:sz="4" w:space="0" w:color="000000"/>
              <w:right w:val="dashed" w:sz="4" w:space="0" w:color="000000"/>
            </w:tcBorders>
          </w:tcPr>
          <w:p w14:paraId="54E90F93" w14:textId="77777777" w:rsidR="00F3157F" w:rsidRPr="00C568DF" w:rsidRDefault="0052319C">
            <w:pPr>
              <w:pStyle w:val="TableParagraph"/>
              <w:ind w:right="67"/>
              <w:jc w:val="center"/>
              <w:rPr>
                <w:rFonts w:ascii="Times New Roman" w:hAnsi="Times New Roman" w:cs="Times New Roman"/>
                <w:b/>
                <w:i/>
                <w:sz w:val="20"/>
              </w:rPr>
            </w:pPr>
            <w:r>
              <w:rPr>
                <w:rFonts w:ascii="Times New Roman" w:hAnsi="Times New Roman" w:cs="Times New Roman"/>
                <w:b/>
                <w:i/>
                <w:sz w:val="20"/>
              </w:rPr>
              <w:t>Year</w:t>
            </w:r>
            <w:r>
              <w:rPr>
                <w:rFonts w:ascii="Times New Roman" w:hAnsi="Times New Roman" w:cs="Times New Roman"/>
                <w:b/>
                <w:i/>
                <w:spacing w:val="-9"/>
                <w:sz w:val="20"/>
              </w:rPr>
              <w:t xml:space="preserve"> </w:t>
            </w:r>
            <w:r>
              <w:rPr>
                <w:rFonts w:ascii="Times New Roman" w:hAnsi="Times New Roman" w:cs="Times New Roman"/>
                <w:b/>
                <w:i/>
                <w:spacing w:val="-10"/>
                <w:sz w:val="20"/>
              </w:rPr>
              <w:t>2</w:t>
            </w:r>
          </w:p>
        </w:tc>
        <w:tc>
          <w:tcPr>
            <w:tcW w:w="1426" w:type="dxa"/>
            <w:tcBorders>
              <w:left w:val="dashed" w:sz="4" w:space="0" w:color="000000"/>
              <w:right w:val="dashed" w:sz="4" w:space="0" w:color="000000"/>
            </w:tcBorders>
          </w:tcPr>
          <w:p w14:paraId="0C074EED" w14:textId="77777777" w:rsidR="00F3157F" w:rsidRPr="00C568DF" w:rsidRDefault="0052319C">
            <w:pPr>
              <w:pStyle w:val="TableParagraph"/>
              <w:ind w:left="1" w:right="79"/>
              <w:jc w:val="center"/>
              <w:rPr>
                <w:rFonts w:ascii="Times New Roman" w:hAnsi="Times New Roman" w:cs="Times New Roman"/>
                <w:b/>
                <w:i/>
                <w:sz w:val="20"/>
              </w:rPr>
            </w:pPr>
            <w:r>
              <w:rPr>
                <w:rFonts w:ascii="Times New Roman" w:hAnsi="Times New Roman" w:cs="Times New Roman"/>
                <w:b/>
                <w:i/>
                <w:sz w:val="20"/>
              </w:rPr>
              <w:t>Year</w:t>
            </w:r>
            <w:r>
              <w:rPr>
                <w:rFonts w:ascii="Times New Roman" w:hAnsi="Times New Roman" w:cs="Times New Roman"/>
                <w:b/>
                <w:i/>
                <w:spacing w:val="-9"/>
                <w:sz w:val="20"/>
              </w:rPr>
              <w:t xml:space="preserve"> </w:t>
            </w:r>
            <w:r>
              <w:rPr>
                <w:rFonts w:ascii="Times New Roman" w:hAnsi="Times New Roman" w:cs="Times New Roman"/>
                <w:b/>
                <w:i/>
                <w:spacing w:val="-10"/>
                <w:sz w:val="20"/>
              </w:rPr>
              <w:t>3</w:t>
            </w:r>
          </w:p>
        </w:tc>
        <w:tc>
          <w:tcPr>
            <w:tcW w:w="1426" w:type="dxa"/>
            <w:tcBorders>
              <w:left w:val="dashed" w:sz="4" w:space="0" w:color="000000"/>
              <w:right w:val="dashed" w:sz="4" w:space="0" w:color="000000"/>
            </w:tcBorders>
          </w:tcPr>
          <w:p w14:paraId="0F6B8961" w14:textId="77777777" w:rsidR="00F3157F" w:rsidRPr="00C568DF" w:rsidRDefault="0052319C">
            <w:pPr>
              <w:pStyle w:val="TableParagraph"/>
              <w:ind w:left="437"/>
              <w:rPr>
                <w:rFonts w:ascii="Times New Roman" w:hAnsi="Times New Roman" w:cs="Times New Roman"/>
                <w:b/>
                <w:i/>
                <w:sz w:val="20"/>
              </w:rPr>
            </w:pPr>
            <w:r>
              <w:rPr>
                <w:rFonts w:ascii="Times New Roman" w:hAnsi="Times New Roman" w:cs="Times New Roman"/>
                <w:b/>
                <w:i/>
                <w:sz w:val="20"/>
              </w:rPr>
              <w:t>Year</w:t>
            </w:r>
            <w:r>
              <w:rPr>
                <w:rFonts w:ascii="Times New Roman" w:hAnsi="Times New Roman" w:cs="Times New Roman"/>
                <w:b/>
                <w:i/>
                <w:spacing w:val="-9"/>
                <w:sz w:val="20"/>
              </w:rPr>
              <w:t xml:space="preserve"> </w:t>
            </w:r>
            <w:r>
              <w:rPr>
                <w:rFonts w:ascii="Times New Roman" w:hAnsi="Times New Roman" w:cs="Times New Roman"/>
                <w:b/>
                <w:i/>
                <w:spacing w:val="-10"/>
                <w:sz w:val="20"/>
              </w:rPr>
              <w:t>4</w:t>
            </w:r>
          </w:p>
        </w:tc>
        <w:tc>
          <w:tcPr>
            <w:tcW w:w="1426" w:type="dxa"/>
            <w:tcBorders>
              <w:left w:val="dashed" w:sz="4" w:space="0" w:color="000000"/>
              <w:right w:val="nil"/>
            </w:tcBorders>
          </w:tcPr>
          <w:p w14:paraId="2B821951" w14:textId="77777777" w:rsidR="00F3157F" w:rsidRPr="00C568DF" w:rsidRDefault="0052319C">
            <w:pPr>
              <w:pStyle w:val="TableParagraph"/>
              <w:ind w:right="67"/>
              <w:jc w:val="center"/>
              <w:rPr>
                <w:rFonts w:ascii="Times New Roman" w:hAnsi="Times New Roman" w:cs="Times New Roman"/>
                <w:b/>
                <w:i/>
                <w:sz w:val="20"/>
              </w:rPr>
            </w:pPr>
            <w:r>
              <w:rPr>
                <w:rFonts w:ascii="Times New Roman" w:hAnsi="Times New Roman" w:cs="Times New Roman"/>
                <w:b/>
                <w:i/>
                <w:sz w:val="20"/>
              </w:rPr>
              <w:t>Year</w:t>
            </w:r>
            <w:r>
              <w:rPr>
                <w:rFonts w:ascii="Times New Roman" w:hAnsi="Times New Roman" w:cs="Times New Roman"/>
                <w:b/>
                <w:i/>
                <w:spacing w:val="-9"/>
                <w:sz w:val="20"/>
              </w:rPr>
              <w:t xml:space="preserve"> </w:t>
            </w:r>
            <w:r>
              <w:rPr>
                <w:rFonts w:ascii="Times New Roman" w:hAnsi="Times New Roman" w:cs="Times New Roman"/>
                <w:b/>
                <w:i/>
                <w:spacing w:val="-10"/>
                <w:sz w:val="20"/>
              </w:rPr>
              <w:t>5</w:t>
            </w:r>
          </w:p>
        </w:tc>
      </w:tr>
      <w:tr w:rsidR="00F3157F" w:rsidRPr="00C568DF" w14:paraId="382E02D5" w14:textId="77777777" w:rsidTr="00C55483">
        <w:trPr>
          <w:trHeight w:val="703"/>
        </w:trPr>
        <w:tc>
          <w:tcPr>
            <w:tcW w:w="1742" w:type="dxa"/>
            <w:tcBorders>
              <w:left w:val="nil"/>
            </w:tcBorders>
          </w:tcPr>
          <w:p w14:paraId="05594C1F" w14:textId="77777777" w:rsidR="00F3157F" w:rsidRPr="00C568DF" w:rsidRDefault="0052319C">
            <w:pPr>
              <w:pStyle w:val="TableParagraph"/>
              <w:ind w:left="462"/>
              <w:rPr>
                <w:rFonts w:ascii="Times New Roman" w:hAnsi="Times New Roman" w:cs="Times New Roman"/>
                <w:b/>
                <w:i/>
                <w:sz w:val="20"/>
              </w:rPr>
            </w:pPr>
            <w:r>
              <w:rPr>
                <w:rFonts w:ascii="Times New Roman" w:hAnsi="Times New Roman" w:cs="Times New Roman"/>
                <w:b/>
                <w:i/>
                <w:spacing w:val="-2"/>
                <w:sz w:val="20"/>
              </w:rPr>
              <w:t>Proposals</w:t>
            </w:r>
          </w:p>
        </w:tc>
        <w:tc>
          <w:tcPr>
            <w:tcW w:w="1427" w:type="dxa"/>
            <w:tcBorders>
              <w:right w:val="dashed" w:sz="4" w:space="0" w:color="000000"/>
            </w:tcBorders>
          </w:tcPr>
          <w:p w14:paraId="4DC9EC0C" w14:textId="04147A09" w:rsidR="00F3157F" w:rsidRPr="00C568DF" w:rsidRDefault="00F3157F">
            <w:pPr>
              <w:pStyle w:val="TableParagraph"/>
              <w:ind w:right="51"/>
              <w:jc w:val="center"/>
              <w:rPr>
                <w:rFonts w:ascii="Times New Roman" w:hAnsi="Times New Roman" w:cs="Times New Roman"/>
                <w:sz w:val="20"/>
              </w:rPr>
            </w:pPr>
          </w:p>
        </w:tc>
        <w:tc>
          <w:tcPr>
            <w:tcW w:w="1425" w:type="dxa"/>
            <w:tcBorders>
              <w:left w:val="dashed" w:sz="4" w:space="0" w:color="000000"/>
              <w:right w:val="dashed" w:sz="4" w:space="0" w:color="000000"/>
            </w:tcBorders>
          </w:tcPr>
          <w:p w14:paraId="56715755" w14:textId="77777777" w:rsidR="00F3157F" w:rsidRPr="00C568DF" w:rsidRDefault="00F3157F">
            <w:pPr>
              <w:pStyle w:val="TableParagraph"/>
              <w:spacing w:before="0"/>
              <w:rPr>
                <w:rFonts w:ascii="Times New Roman" w:hAnsi="Times New Roman" w:cs="Times New Roman"/>
              </w:rPr>
            </w:pPr>
          </w:p>
        </w:tc>
        <w:tc>
          <w:tcPr>
            <w:tcW w:w="1426" w:type="dxa"/>
            <w:tcBorders>
              <w:left w:val="dashed" w:sz="4" w:space="0" w:color="000000"/>
              <w:right w:val="dashed" w:sz="4" w:space="0" w:color="000000"/>
            </w:tcBorders>
          </w:tcPr>
          <w:p w14:paraId="553042F3" w14:textId="220D18D9" w:rsidR="00F3157F" w:rsidRPr="00C568DF" w:rsidRDefault="00F3157F">
            <w:pPr>
              <w:pStyle w:val="TableParagraph"/>
              <w:ind w:right="79"/>
              <w:jc w:val="center"/>
              <w:rPr>
                <w:rFonts w:ascii="Times New Roman" w:hAnsi="Times New Roman" w:cs="Times New Roman"/>
                <w:sz w:val="20"/>
              </w:rPr>
            </w:pPr>
          </w:p>
        </w:tc>
        <w:tc>
          <w:tcPr>
            <w:tcW w:w="1426" w:type="dxa"/>
            <w:tcBorders>
              <w:left w:val="dashed" w:sz="4" w:space="0" w:color="000000"/>
              <w:right w:val="dashed" w:sz="4" w:space="0" w:color="000000"/>
            </w:tcBorders>
          </w:tcPr>
          <w:p w14:paraId="378553C5" w14:textId="77777777" w:rsidR="00F3157F" w:rsidRPr="00C568DF" w:rsidRDefault="0052319C">
            <w:pPr>
              <w:pStyle w:val="TableParagraph"/>
              <w:ind w:right="308"/>
              <w:jc w:val="right"/>
              <w:rPr>
                <w:rFonts w:ascii="Times New Roman" w:hAnsi="Times New Roman" w:cs="Times New Roman"/>
                <w:sz w:val="20"/>
              </w:rPr>
            </w:pPr>
            <w:r>
              <w:rPr>
                <w:rFonts w:ascii="Times New Roman" w:hAnsi="Times New Roman" w:cs="Times New Roman"/>
                <w:spacing w:val="-2"/>
                <w:sz w:val="20"/>
              </w:rPr>
              <w:t>Dissertation</w:t>
            </w:r>
          </w:p>
        </w:tc>
        <w:tc>
          <w:tcPr>
            <w:tcW w:w="1426" w:type="dxa"/>
            <w:tcBorders>
              <w:left w:val="dashed" w:sz="4" w:space="0" w:color="000000"/>
              <w:right w:val="nil"/>
            </w:tcBorders>
          </w:tcPr>
          <w:p w14:paraId="10EB9133" w14:textId="77777777" w:rsidR="00F3157F" w:rsidRPr="00C568DF" w:rsidRDefault="00F3157F">
            <w:pPr>
              <w:pStyle w:val="TableParagraph"/>
              <w:spacing w:before="0"/>
              <w:rPr>
                <w:rFonts w:ascii="Times New Roman" w:hAnsi="Times New Roman" w:cs="Times New Roman"/>
              </w:rPr>
            </w:pPr>
          </w:p>
        </w:tc>
      </w:tr>
      <w:tr w:rsidR="00F3157F" w:rsidRPr="00C568DF" w14:paraId="5D62D9A6" w14:textId="77777777" w:rsidTr="00C55483">
        <w:trPr>
          <w:trHeight w:val="934"/>
        </w:trPr>
        <w:tc>
          <w:tcPr>
            <w:tcW w:w="1742" w:type="dxa"/>
            <w:tcBorders>
              <w:left w:val="nil"/>
            </w:tcBorders>
          </w:tcPr>
          <w:p w14:paraId="582F6CC9" w14:textId="77777777" w:rsidR="00F3157F" w:rsidRPr="00C568DF" w:rsidRDefault="0052319C">
            <w:pPr>
              <w:pStyle w:val="TableParagraph"/>
              <w:spacing w:before="211"/>
              <w:ind w:left="369" w:firstLine="257"/>
              <w:rPr>
                <w:rFonts w:ascii="Times New Roman" w:hAnsi="Times New Roman" w:cs="Times New Roman"/>
                <w:b/>
                <w:i/>
                <w:sz w:val="20"/>
              </w:rPr>
            </w:pPr>
            <w:r>
              <w:rPr>
                <w:rFonts w:ascii="Times New Roman" w:hAnsi="Times New Roman" w:cs="Times New Roman"/>
                <w:b/>
                <w:i/>
                <w:spacing w:val="-2"/>
                <w:sz w:val="20"/>
              </w:rPr>
              <w:t>Exams/ Presentations</w:t>
            </w:r>
          </w:p>
        </w:tc>
        <w:tc>
          <w:tcPr>
            <w:tcW w:w="1427" w:type="dxa"/>
            <w:tcBorders>
              <w:right w:val="dashed" w:sz="4" w:space="0" w:color="000000"/>
            </w:tcBorders>
          </w:tcPr>
          <w:p w14:paraId="2E6D38D5" w14:textId="77777777" w:rsidR="00F3157F" w:rsidRPr="00C568DF" w:rsidRDefault="00F3157F">
            <w:pPr>
              <w:pStyle w:val="TableParagraph"/>
              <w:spacing w:before="0"/>
              <w:rPr>
                <w:rFonts w:ascii="Times New Roman" w:hAnsi="Times New Roman" w:cs="Times New Roman"/>
              </w:rPr>
            </w:pPr>
          </w:p>
        </w:tc>
        <w:tc>
          <w:tcPr>
            <w:tcW w:w="1425" w:type="dxa"/>
            <w:tcBorders>
              <w:left w:val="dashed" w:sz="4" w:space="0" w:color="000000"/>
              <w:right w:val="dashed" w:sz="4" w:space="0" w:color="000000"/>
            </w:tcBorders>
          </w:tcPr>
          <w:p w14:paraId="2F2A06BE" w14:textId="77777777" w:rsidR="00F3157F" w:rsidRPr="00C568DF" w:rsidRDefault="00F3157F">
            <w:pPr>
              <w:pStyle w:val="TableParagraph"/>
              <w:spacing w:before="101"/>
              <w:rPr>
                <w:rFonts w:ascii="Times New Roman" w:hAnsi="Times New Roman" w:cs="Times New Roman"/>
                <w:sz w:val="20"/>
              </w:rPr>
            </w:pPr>
          </w:p>
          <w:p w14:paraId="7A5165CF" w14:textId="77777777" w:rsidR="00F3157F" w:rsidRPr="00C568DF" w:rsidRDefault="0052319C">
            <w:pPr>
              <w:pStyle w:val="TableParagraph"/>
              <w:spacing w:before="0"/>
              <w:ind w:left="7" w:right="67"/>
              <w:jc w:val="center"/>
              <w:rPr>
                <w:rFonts w:ascii="Times New Roman" w:hAnsi="Times New Roman" w:cs="Times New Roman"/>
                <w:sz w:val="20"/>
              </w:rPr>
            </w:pPr>
            <w:r>
              <w:rPr>
                <w:rFonts w:ascii="Times New Roman" w:hAnsi="Times New Roman" w:cs="Times New Roman"/>
                <w:sz w:val="20"/>
              </w:rPr>
              <w:t>First</w:t>
            </w:r>
            <w:r>
              <w:rPr>
                <w:rFonts w:ascii="Times New Roman" w:hAnsi="Times New Roman" w:cs="Times New Roman"/>
                <w:spacing w:val="-7"/>
                <w:sz w:val="20"/>
              </w:rPr>
              <w:t xml:space="preserve"> </w:t>
            </w:r>
            <w:r>
              <w:rPr>
                <w:rFonts w:ascii="Times New Roman" w:hAnsi="Times New Roman" w:cs="Times New Roman"/>
                <w:spacing w:val="-5"/>
                <w:sz w:val="20"/>
              </w:rPr>
              <w:t>Doc</w:t>
            </w:r>
          </w:p>
        </w:tc>
        <w:tc>
          <w:tcPr>
            <w:tcW w:w="1426" w:type="dxa"/>
            <w:tcBorders>
              <w:left w:val="dashed" w:sz="4" w:space="0" w:color="000000"/>
              <w:right w:val="dashed" w:sz="4" w:space="0" w:color="000000"/>
            </w:tcBorders>
          </w:tcPr>
          <w:p w14:paraId="1FBBBEA5" w14:textId="77777777" w:rsidR="00F3157F" w:rsidRPr="00C568DF" w:rsidRDefault="0052319C">
            <w:pPr>
              <w:pStyle w:val="TableParagraph"/>
              <w:spacing w:before="14" w:line="268" w:lineRule="auto"/>
              <w:ind w:left="150" w:hanging="33"/>
              <w:rPr>
                <w:rFonts w:ascii="Times New Roman" w:hAnsi="Times New Roman" w:cs="Times New Roman"/>
                <w:sz w:val="20"/>
              </w:rPr>
            </w:pPr>
            <w:r>
              <w:rPr>
                <w:rFonts w:ascii="Times New Roman" w:hAnsi="Times New Roman" w:cs="Times New Roman"/>
                <w:spacing w:val="-2"/>
                <w:sz w:val="20"/>
              </w:rPr>
              <w:t>Comprehensive Activities Milestone</w:t>
            </w:r>
          </w:p>
        </w:tc>
        <w:tc>
          <w:tcPr>
            <w:tcW w:w="1426" w:type="dxa"/>
            <w:tcBorders>
              <w:left w:val="dashed" w:sz="4" w:space="0" w:color="000000"/>
              <w:right w:val="dashed" w:sz="4" w:space="0" w:color="000000"/>
            </w:tcBorders>
          </w:tcPr>
          <w:p w14:paraId="008D90F1" w14:textId="77777777" w:rsidR="00F3157F" w:rsidRPr="00C568DF" w:rsidRDefault="00F3157F">
            <w:pPr>
              <w:pStyle w:val="TableParagraph"/>
              <w:spacing w:before="14"/>
              <w:rPr>
                <w:rFonts w:ascii="Times New Roman" w:hAnsi="Times New Roman" w:cs="Times New Roman"/>
                <w:sz w:val="20"/>
              </w:rPr>
            </w:pPr>
          </w:p>
          <w:p w14:paraId="51FE2E96" w14:textId="77777777" w:rsidR="00F3157F" w:rsidRPr="00C568DF" w:rsidRDefault="0052319C">
            <w:pPr>
              <w:pStyle w:val="TableParagraph"/>
              <w:spacing w:before="1"/>
              <w:ind w:right="374"/>
              <w:jc w:val="right"/>
              <w:rPr>
                <w:rFonts w:ascii="Times New Roman" w:hAnsi="Times New Roman" w:cs="Times New Roman"/>
                <w:sz w:val="20"/>
              </w:rPr>
            </w:pPr>
            <w:r>
              <w:rPr>
                <w:rFonts w:ascii="Times New Roman" w:hAnsi="Times New Roman" w:cs="Times New Roman"/>
                <w:sz w:val="20"/>
              </w:rPr>
              <w:t>Second</w:t>
            </w:r>
            <w:r>
              <w:rPr>
                <w:rFonts w:ascii="Times New Roman" w:hAnsi="Times New Roman" w:cs="Times New Roman"/>
                <w:spacing w:val="-11"/>
                <w:sz w:val="20"/>
              </w:rPr>
              <w:t xml:space="preserve"> </w:t>
            </w:r>
            <w:r>
              <w:rPr>
                <w:rFonts w:ascii="Times New Roman" w:hAnsi="Times New Roman" w:cs="Times New Roman"/>
                <w:spacing w:val="-5"/>
                <w:sz w:val="20"/>
              </w:rPr>
              <w:t>Doc</w:t>
            </w:r>
          </w:p>
        </w:tc>
        <w:tc>
          <w:tcPr>
            <w:tcW w:w="1426" w:type="dxa"/>
            <w:tcBorders>
              <w:left w:val="dashed" w:sz="4" w:space="0" w:color="000000"/>
              <w:right w:val="nil"/>
            </w:tcBorders>
          </w:tcPr>
          <w:p w14:paraId="1F4E23CF" w14:textId="77777777" w:rsidR="00F3157F" w:rsidRPr="00C568DF" w:rsidRDefault="00F3157F">
            <w:pPr>
              <w:pStyle w:val="TableParagraph"/>
              <w:spacing w:before="96"/>
              <w:rPr>
                <w:rFonts w:ascii="Times New Roman" w:hAnsi="Times New Roman" w:cs="Times New Roman"/>
                <w:sz w:val="20"/>
              </w:rPr>
            </w:pPr>
          </w:p>
          <w:p w14:paraId="13C0900C" w14:textId="77777777" w:rsidR="00F3157F" w:rsidRPr="00C568DF" w:rsidRDefault="0052319C">
            <w:pPr>
              <w:pStyle w:val="TableParagraph"/>
              <w:spacing w:before="0"/>
              <w:ind w:left="28" w:right="67"/>
              <w:jc w:val="center"/>
              <w:rPr>
                <w:rFonts w:ascii="Times New Roman" w:hAnsi="Times New Roman" w:cs="Times New Roman"/>
                <w:sz w:val="20"/>
              </w:rPr>
            </w:pPr>
            <w:r>
              <w:rPr>
                <w:rFonts w:ascii="Times New Roman" w:hAnsi="Times New Roman" w:cs="Times New Roman"/>
                <w:spacing w:val="-2"/>
                <w:sz w:val="20"/>
              </w:rPr>
              <w:t>Dissertation</w:t>
            </w:r>
          </w:p>
        </w:tc>
      </w:tr>
      <w:tr w:rsidR="00F3157F" w:rsidRPr="00C568DF" w14:paraId="35CADB66" w14:textId="77777777" w:rsidTr="00C55483">
        <w:trPr>
          <w:trHeight w:val="932"/>
        </w:trPr>
        <w:tc>
          <w:tcPr>
            <w:tcW w:w="1742" w:type="dxa"/>
            <w:tcBorders>
              <w:left w:val="nil"/>
            </w:tcBorders>
          </w:tcPr>
          <w:p w14:paraId="3444A579" w14:textId="77777777" w:rsidR="00F3157F" w:rsidRPr="00C568DF" w:rsidRDefault="0052319C">
            <w:pPr>
              <w:pStyle w:val="TableParagraph"/>
              <w:spacing w:before="211" w:line="244" w:lineRule="auto"/>
              <w:ind w:left="434" w:hanging="291"/>
              <w:rPr>
                <w:rFonts w:ascii="Times New Roman" w:hAnsi="Times New Roman" w:cs="Times New Roman"/>
                <w:b/>
                <w:i/>
                <w:sz w:val="20"/>
              </w:rPr>
            </w:pPr>
            <w:r>
              <w:rPr>
                <w:rFonts w:ascii="Times New Roman" w:hAnsi="Times New Roman" w:cs="Times New Roman"/>
                <w:b/>
                <w:i/>
                <w:sz w:val="20"/>
              </w:rPr>
              <w:t>Number</w:t>
            </w:r>
            <w:r>
              <w:rPr>
                <w:rFonts w:ascii="Times New Roman" w:hAnsi="Times New Roman" w:cs="Times New Roman"/>
                <w:b/>
                <w:i/>
                <w:spacing w:val="-12"/>
                <w:sz w:val="20"/>
              </w:rPr>
              <w:t xml:space="preserve"> </w:t>
            </w:r>
            <w:r>
              <w:rPr>
                <w:rFonts w:ascii="Times New Roman" w:hAnsi="Times New Roman" w:cs="Times New Roman"/>
                <w:b/>
                <w:i/>
                <w:sz w:val="20"/>
              </w:rPr>
              <w:t>of</w:t>
            </w:r>
            <w:r>
              <w:rPr>
                <w:rFonts w:ascii="Times New Roman" w:hAnsi="Times New Roman" w:cs="Times New Roman"/>
                <w:b/>
                <w:i/>
                <w:spacing w:val="-11"/>
                <w:sz w:val="20"/>
              </w:rPr>
              <w:t xml:space="preserve"> </w:t>
            </w:r>
            <w:r>
              <w:rPr>
                <w:rFonts w:ascii="Times New Roman" w:hAnsi="Times New Roman" w:cs="Times New Roman"/>
                <w:b/>
                <w:i/>
                <w:sz w:val="20"/>
              </w:rPr>
              <w:t xml:space="preserve">Credits </w:t>
            </w:r>
            <w:r>
              <w:rPr>
                <w:rFonts w:ascii="Times New Roman" w:hAnsi="Times New Roman" w:cs="Times New Roman"/>
                <w:b/>
                <w:i/>
                <w:spacing w:val="-2"/>
                <w:sz w:val="20"/>
              </w:rPr>
              <w:t>Completed</w:t>
            </w:r>
          </w:p>
        </w:tc>
        <w:tc>
          <w:tcPr>
            <w:tcW w:w="1427" w:type="dxa"/>
            <w:tcBorders>
              <w:right w:val="dashed" w:sz="4" w:space="0" w:color="000000"/>
            </w:tcBorders>
          </w:tcPr>
          <w:p w14:paraId="488CE993" w14:textId="77777777" w:rsidR="00F3157F" w:rsidRPr="00C568DF" w:rsidRDefault="00F3157F">
            <w:pPr>
              <w:pStyle w:val="TableParagraph"/>
              <w:spacing w:before="96"/>
              <w:rPr>
                <w:rFonts w:ascii="Times New Roman" w:hAnsi="Times New Roman" w:cs="Times New Roman"/>
                <w:sz w:val="20"/>
              </w:rPr>
            </w:pPr>
          </w:p>
          <w:p w14:paraId="60E98557" w14:textId="77777777" w:rsidR="00F3157F" w:rsidRPr="00C568DF" w:rsidRDefault="0052319C">
            <w:pPr>
              <w:pStyle w:val="TableParagraph"/>
              <w:spacing w:before="1"/>
              <w:ind w:left="8" w:right="51"/>
              <w:jc w:val="center"/>
              <w:rPr>
                <w:rFonts w:ascii="Times New Roman" w:hAnsi="Times New Roman" w:cs="Times New Roman"/>
                <w:sz w:val="20"/>
              </w:rPr>
            </w:pPr>
            <w:r>
              <w:rPr>
                <w:rFonts w:ascii="Times New Roman" w:hAnsi="Times New Roman" w:cs="Times New Roman"/>
                <w:spacing w:val="-5"/>
                <w:sz w:val="20"/>
              </w:rPr>
              <w:t>18</w:t>
            </w:r>
          </w:p>
        </w:tc>
        <w:tc>
          <w:tcPr>
            <w:tcW w:w="1425" w:type="dxa"/>
            <w:tcBorders>
              <w:left w:val="dashed" w:sz="4" w:space="0" w:color="000000"/>
              <w:right w:val="dashed" w:sz="4" w:space="0" w:color="000000"/>
            </w:tcBorders>
          </w:tcPr>
          <w:p w14:paraId="79AD4BBE" w14:textId="77777777" w:rsidR="00F3157F" w:rsidRPr="00C568DF" w:rsidRDefault="00F3157F">
            <w:pPr>
              <w:pStyle w:val="TableParagraph"/>
              <w:spacing w:before="96"/>
              <w:rPr>
                <w:rFonts w:ascii="Times New Roman" w:hAnsi="Times New Roman" w:cs="Times New Roman"/>
                <w:sz w:val="20"/>
              </w:rPr>
            </w:pPr>
          </w:p>
          <w:p w14:paraId="083FC2DF" w14:textId="77777777" w:rsidR="00F3157F" w:rsidRPr="00C568DF" w:rsidRDefault="0052319C">
            <w:pPr>
              <w:pStyle w:val="TableParagraph"/>
              <w:spacing w:before="1"/>
              <w:ind w:left="13" w:right="67"/>
              <w:jc w:val="center"/>
              <w:rPr>
                <w:rFonts w:ascii="Times New Roman" w:hAnsi="Times New Roman" w:cs="Times New Roman"/>
                <w:sz w:val="20"/>
              </w:rPr>
            </w:pPr>
            <w:r>
              <w:rPr>
                <w:rFonts w:ascii="Times New Roman" w:hAnsi="Times New Roman" w:cs="Times New Roman"/>
                <w:spacing w:val="-5"/>
                <w:sz w:val="20"/>
              </w:rPr>
              <w:t>45</w:t>
            </w:r>
          </w:p>
        </w:tc>
        <w:tc>
          <w:tcPr>
            <w:tcW w:w="1426" w:type="dxa"/>
            <w:tcBorders>
              <w:left w:val="dashed" w:sz="4" w:space="0" w:color="000000"/>
              <w:right w:val="dashed" w:sz="4" w:space="0" w:color="000000"/>
            </w:tcBorders>
          </w:tcPr>
          <w:p w14:paraId="11238875" w14:textId="77777777" w:rsidR="00F3157F" w:rsidRPr="00C568DF" w:rsidRDefault="00F3157F">
            <w:pPr>
              <w:pStyle w:val="TableParagraph"/>
              <w:spacing w:before="96"/>
              <w:rPr>
                <w:rFonts w:ascii="Times New Roman" w:hAnsi="Times New Roman" w:cs="Times New Roman"/>
                <w:sz w:val="20"/>
              </w:rPr>
            </w:pPr>
          </w:p>
          <w:p w14:paraId="1B36A0C3" w14:textId="77777777" w:rsidR="00F3157F" w:rsidRPr="00C568DF" w:rsidRDefault="0052319C">
            <w:pPr>
              <w:pStyle w:val="TableParagraph"/>
              <w:spacing w:before="1"/>
              <w:ind w:left="14" w:right="79"/>
              <w:jc w:val="center"/>
              <w:rPr>
                <w:rFonts w:ascii="Times New Roman" w:hAnsi="Times New Roman" w:cs="Times New Roman"/>
                <w:sz w:val="20"/>
              </w:rPr>
            </w:pPr>
            <w:r>
              <w:rPr>
                <w:rFonts w:ascii="Times New Roman" w:hAnsi="Times New Roman" w:cs="Times New Roman"/>
                <w:spacing w:val="-5"/>
                <w:sz w:val="20"/>
              </w:rPr>
              <w:t>60</w:t>
            </w:r>
          </w:p>
        </w:tc>
        <w:tc>
          <w:tcPr>
            <w:tcW w:w="1426" w:type="dxa"/>
            <w:tcBorders>
              <w:left w:val="dashed" w:sz="4" w:space="0" w:color="000000"/>
              <w:right w:val="dashed" w:sz="4" w:space="0" w:color="000000"/>
            </w:tcBorders>
          </w:tcPr>
          <w:p w14:paraId="19C20B6B" w14:textId="77777777" w:rsidR="00F3157F" w:rsidRPr="00C568DF" w:rsidRDefault="00F3157F">
            <w:pPr>
              <w:pStyle w:val="TableParagraph"/>
              <w:spacing w:before="96"/>
              <w:rPr>
                <w:rFonts w:ascii="Times New Roman" w:hAnsi="Times New Roman" w:cs="Times New Roman"/>
                <w:sz w:val="20"/>
              </w:rPr>
            </w:pPr>
          </w:p>
          <w:p w14:paraId="443CD2A6" w14:textId="77777777" w:rsidR="00F3157F" w:rsidRPr="00C568DF" w:rsidRDefault="0052319C">
            <w:pPr>
              <w:pStyle w:val="TableParagraph"/>
              <w:spacing w:before="1"/>
              <w:ind w:left="42" w:right="79"/>
              <w:jc w:val="center"/>
              <w:rPr>
                <w:rFonts w:ascii="Times New Roman" w:hAnsi="Times New Roman" w:cs="Times New Roman"/>
                <w:sz w:val="20"/>
              </w:rPr>
            </w:pPr>
            <w:r>
              <w:rPr>
                <w:rFonts w:ascii="Times New Roman" w:hAnsi="Times New Roman" w:cs="Times New Roman"/>
                <w:spacing w:val="-5"/>
                <w:sz w:val="20"/>
              </w:rPr>
              <w:t>60</w:t>
            </w:r>
          </w:p>
        </w:tc>
        <w:tc>
          <w:tcPr>
            <w:tcW w:w="1426" w:type="dxa"/>
            <w:tcBorders>
              <w:left w:val="dashed" w:sz="4" w:space="0" w:color="000000"/>
              <w:right w:val="nil"/>
            </w:tcBorders>
          </w:tcPr>
          <w:p w14:paraId="6C6A0EC8" w14:textId="77777777" w:rsidR="00F3157F" w:rsidRPr="00C568DF" w:rsidRDefault="00F3157F">
            <w:pPr>
              <w:pStyle w:val="TableParagraph"/>
              <w:spacing w:before="96"/>
              <w:rPr>
                <w:rFonts w:ascii="Times New Roman" w:hAnsi="Times New Roman" w:cs="Times New Roman"/>
                <w:sz w:val="20"/>
              </w:rPr>
            </w:pPr>
          </w:p>
          <w:p w14:paraId="3BC5FEC0" w14:textId="77777777" w:rsidR="00F3157F" w:rsidRPr="00C568DF" w:rsidRDefault="0052319C">
            <w:pPr>
              <w:pStyle w:val="TableParagraph"/>
              <w:spacing w:before="1"/>
              <w:ind w:left="13" w:right="67"/>
              <w:jc w:val="center"/>
              <w:rPr>
                <w:rFonts w:ascii="Times New Roman" w:hAnsi="Times New Roman" w:cs="Times New Roman"/>
                <w:sz w:val="20"/>
              </w:rPr>
            </w:pPr>
            <w:r>
              <w:rPr>
                <w:rFonts w:ascii="Times New Roman" w:hAnsi="Times New Roman" w:cs="Times New Roman"/>
                <w:spacing w:val="-5"/>
                <w:sz w:val="20"/>
              </w:rPr>
              <w:t>60</w:t>
            </w:r>
          </w:p>
        </w:tc>
      </w:tr>
    </w:tbl>
    <w:p w14:paraId="424FB51E" w14:textId="77777777" w:rsidR="00F3157F" w:rsidRPr="00C568DF" w:rsidRDefault="00F3157F">
      <w:pPr>
        <w:pStyle w:val="BodyText"/>
        <w:spacing w:before="212"/>
      </w:pPr>
    </w:p>
    <w:p w14:paraId="181BDA99" w14:textId="77777777" w:rsidR="00F3157F" w:rsidRPr="00C568DF" w:rsidRDefault="0052319C" w:rsidP="00CA6B7D">
      <w:pPr>
        <w:pStyle w:val="Heading3"/>
        <w:ind w:left="0"/>
        <w:rPr>
          <w:rFonts w:ascii="Times New Roman" w:hAnsi="Times New Roman" w:cs="Times New Roman"/>
        </w:rPr>
      </w:pPr>
      <w:bookmarkStart w:id="2" w:name="_Toc238557696"/>
      <w:r>
        <w:rPr>
          <w:rFonts w:ascii="Times New Roman" w:hAnsi="Times New Roman" w:cs="Times New Roman"/>
        </w:rPr>
        <w:t>Policies</w:t>
      </w:r>
      <w:r>
        <w:rPr>
          <w:rFonts w:ascii="Times New Roman" w:hAnsi="Times New Roman" w:cs="Times New Roman"/>
          <w:spacing w:val="-10"/>
        </w:rPr>
        <w:t xml:space="preserve"> </w:t>
      </w:r>
      <w:r>
        <w:rPr>
          <w:rFonts w:ascii="Times New Roman" w:hAnsi="Times New Roman" w:cs="Times New Roman"/>
        </w:rPr>
        <w:t>and</w:t>
      </w:r>
      <w:r>
        <w:rPr>
          <w:rFonts w:ascii="Times New Roman" w:hAnsi="Times New Roman" w:cs="Times New Roman"/>
          <w:spacing w:val="-8"/>
        </w:rPr>
        <w:t xml:space="preserve"> </w:t>
      </w:r>
      <w:r>
        <w:rPr>
          <w:rFonts w:ascii="Times New Roman" w:hAnsi="Times New Roman" w:cs="Times New Roman"/>
          <w:spacing w:val="-2"/>
        </w:rPr>
        <w:t>Procedures</w:t>
      </w:r>
      <w:bookmarkEnd w:id="2"/>
    </w:p>
    <w:p w14:paraId="7F9DEEDA" w14:textId="77777777" w:rsidR="00F3157F" w:rsidRPr="00C568DF" w:rsidRDefault="0052319C" w:rsidP="00CA6B7D">
      <w:pPr>
        <w:pStyle w:val="Heading4"/>
        <w:spacing w:before="244"/>
        <w:ind w:left="0"/>
        <w:rPr>
          <w:rFonts w:ascii="Times New Roman" w:hAnsi="Times New Roman" w:cs="Times New Roman"/>
        </w:rPr>
      </w:pPr>
      <w:r>
        <w:rPr>
          <w:rFonts w:ascii="Times New Roman" w:hAnsi="Times New Roman" w:cs="Times New Roman"/>
        </w:rPr>
        <w:t>Academic</w:t>
      </w:r>
      <w:r>
        <w:rPr>
          <w:rFonts w:ascii="Times New Roman" w:hAnsi="Times New Roman" w:cs="Times New Roman"/>
          <w:spacing w:val="-1"/>
        </w:rPr>
        <w:t xml:space="preserve"> </w:t>
      </w:r>
      <w:r>
        <w:rPr>
          <w:rFonts w:ascii="Times New Roman" w:hAnsi="Times New Roman" w:cs="Times New Roman"/>
          <w:spacing w:val="-2"/>
        </w:rPr>
        <w:t>Honesty</w:t>
      </w:r>
    </w:p>
    <w:p w14:paraId="68E12824" w14:textId="77777777" w:rsidR="00F3157F" w:rsidRPr="00C568DF" w:rsidRDefault="0052319C" w:rsidP="00CA6B7D">
      <w:pPr>
        <w:pStyle w:val="BodyText"/>
        <w:spacing w:before="51"/>
        <w:ind w:right="90"/>
      </w:pPr>
      <w:r>
        <w:t>John Jay</w:t>
      </w:r>
      <w:r>
        <w:rPr>
          <w:spacing w:val="-2"/>
        </w:rPr>
        <w:t xml:space="preserve"> </w:t>
      </w:r>
      <w:r>
        <w:t>College and the GC are committed to the highest standards of academic honesty. Acts of academic dishonesty include, but are not limited to, plagiarism, (in drafts, outlines, and examinations,</w:t>
      </w:r>
      <w:r>
        <w:rPr>
          <w:spacing w:val="-3"/>
        </w:rPr>
        <w:t xml:space="preserve"> </w:t>
      </w:r>
      <w:r>
        <w:t>as</w:t>
      </w:r>
      <w:r>
        <w:rPr>
          <w:spacing w:val="-3"/>
        </w:rPr>
        <w:t xml:space="preserve"> </w:t>
      </w:r>
      <w:r>
        <w:t>well</w:t>
      </w:r>
      <w:r>
        <w:rPr>
          <w:spacing w:val="-2"/>
        </w:rPr>
        <w:t xml:space="preserve"> </w:t>
      </w:r>
      <w:r>
        <w:t>as</w:t>
      </w:r>
      <w:r>
        <w:rPr>
          <w:spacing w:val="-3"/>
        </w:rPr>
        <w:t xml:space="preserve"> </w:t>
      </w:r>
      <w:r>
        <w:t>final</w:t>
      </w:r>
      <w:r>
        <w:rPr>
          <w:spacing w:val="-3"/>
        </w:rPr>
        <w:t xml:space="preserve"> </w:t>
      </w:r>
      <w:r>
        <w:t>papers),</w:t>
      </w:r>
      <w:r>
        <w:rPr>
          <w:spacing w:val="-3"/>
        </w:rPr>
        <w:t xml:space="preserve"> </w:t>
      </w:r>
      <w:r>
        <w:t>cheating,</w:t>
      </w:r>
      <w:r>
        <w:rPr>
          <w:spacing w:val="-3"/>
        </w:rPr>
        <w:t xml:space="preserve"> </w:t>
      </w:r>
      <w:r>
        <w:t>submitting</w:t>
      </w:r>
      <w:r>
        <w:rPr>
          <w:spacing w:val="-5"/>
        </w:rPr>
        <w:t xml:space="preserve"> </w:t>
      </w:r>
      <w:r>
        <w:t>the</w:t>
      </w:r>
      <w:r>
        <w:rPr>
          <w:spacing w:val="-4"/>
        </w:rPr>
        <w:t xml:space="preserve"> </w:t>
      </w:r>
      <w:r>
        <w:t>same</w:t>
      </w:r>
      <w:r>
        <w:rPr>
          <w:spacing w:val="-1"/>
        </w:rPr>
        <w:t xml:space="preserve"> </w:t>
      </w:r>
      <w:r>
        <w:t>paper</w:t>
      </w:r>
      <w:r>
        <w:rPr>
          <w:spacing w:val="-2"/>
        </w:rPr>
        <w:t xml:space="preserve"> </w:t>
      </w:r>
      <w:r>
        <w:t>to</w:t>
      </w:r>
      <w:r>
        <w:rPr>
          <w:spacing w:val="-3"/>
        </w:rPr>
        <w:t xml:space="preserve"> </w:t>
      </w:r>
      <w:r>
        <w:t>fulfill</w:t>
      </w:r>
      <w:r>
        <w:rPr>
          <w:spacing w:val="-3"/>
        </w:rPr>
        <w:t xml:space="preserve"> </w:t>
      </w:r>
      <w:r>
        <w:t>assignments for different classes, bribery, academic fraud, sabotage of research materials, the sale of academic papers, and the falsification of records. An individual who engages in these or related activities or who knowingly aids another who engages in them is acting in an academically dishonest manner and will be subject to disciplinary action in accordance with the bylaws and procedures of the GC and of the Board of Trustees of The City University of New York.</w:t>
      </w:r>
    </w:p>
    <w:p w14:paraId="25050114" w14:textId="77777777" w:rsidR="00C55483" w:rsidRPr="00C568DF" w:rsidRDefault="00C55483" w:rsidP="00C55483">
      <w:pPr>
        <w:pStyle w:val="BodyText"/>
        <w:spacing w:before="51"/>
        <w:ind w:right="90"/>
      </w:pPr>
    </w:p>
    <w:p w14:paraId="121E2DFE" w14:textId="60446649" w:rsidR="00F3157F" w:rsidRPr="00C568DF" w:rsidRDefault="0052319C" w:rsidP="00C55483">
      <w:pPr>
        <w:pStyle w:val="BodyText"/>
        <w:spacing w:before="76"/>
        <w:ind w:right="90"/>
      </w:pPr>
      <w:r>
        <w:t>Each member of the academic community is expected to give full, fair, and formal credit to all sources</w:t>
      </w:r>
      <w:r>
        <w:rPr>
          <w:spacing w:val="-4"/>
        </w:rPr>
        <w:t xml:space="preserve"> </w:t>
      </w:r>
      <w:r>
        <w:t>that</w:t>
      </w:r>
      <w:r>
        <w:rPr>
          <w:spacing w:val="-5"/>
        </w:rPr>
        <w:t xml:space="preserve"> </w:t>
      </w:r>
      <w:r>
        <w:t>have</w:t>
      </w:r>
      <w:r>
        <w:rPr>
          <w:spacing w:val="-4"/>
        </w:rPr>
        <w:t xml:space="preserve"> </w:t>
      </w:r>
      <w:r>
        <w:t>contributed</w:t>
      </w:r>
      <w:r>
        <w:rPr>
          <w:spacing w:val="-4"/>
        </w:rPr>
        <w:t xml:space="preserve"> </w:t>
      </w:r>
      <w:r>
        <w:t>to</w:t>
      </w:r>
      <w:r>
        <w:rPr>
          <w:spacing w:val="-4"/>
        </w:rPr>
        <w:t xml:space="preserve"> </w:t>
      </w:r>
      <w:r>
        <w:t>the</w:t>
      </w:r>
      <w:r>
        <w:rPr>
          <w:spacing w:val="-6"/>
        </w:rPr>
        <w:t xml:space="preserve"> </w:t>
      </w:r>
      <w:r>
        <w:t>formulation</w:t>
      </w:r>
      <w:r>
        <w:rPr>
          <w:spacing w:val="-4"/>
        </w:rPr>
        <w:t xml:space="preserve"> </w:t>
      </w:r>
      <w:r>
        <w:t>of</w:t>
      </w:r>
      <w:r>
        <w:rPr>
          <w:spacing w:val="-5"/>
        </w:rPr>
        <w:t xml:space="preserve"> </w:t>
      </w:r>
      <w:r>
        <w:t>ideas,</w:t>
      </w:r>
      <w:r>
        <w:rPr>
          <w:spacing w:val="-4"/>
        </w:rPr>
        <w:t xml:space="preserve"> </w:t>
      </w:r>
      <w:r>
        <w:t>methods,</w:t>
      </w:r>
      <w:r>
        <w:rPr>
          <w:spacing w:val="-4"/>
        </w:rPr>
        <w:t xml:space="preserve"> </w:t>
      </w:r>
      <w:r>
        <w:t>interpretations,</w:t>
      </w:r>
      <w:r>
        <w:rPr>
          <w:spacing w:val="-4"/>
        </w:rPr>
        <w:t xml:space="preserve"> </w:t>
      </w:r>
      <w:r>
        <w:t>and</w:t>
      </w:r>
      <w:r>
        <w:rPr>
          <w:spacing w:val="-4"/>
        </w:rPr>
        <w:t xml:space="preserve"> </w:t>
      </w:r>
      <w:r>
        <w:t>findings. The absence of such formal credit is an affirmation representing that the work is fully the writer's own. The term "sources" includes, but is not limited to, published or unpublished materials, lectures and lecture notes, computer programs, mathematical and other symbolic formulations, course papers, examinations, theses, dissertations, and comments offered in class or informal discussions</w:t>
      </w:r>
      <w:r>
        <w:rPr>
          <w:spacing w:val="-2"/>
        </w:rPr>
        <w:t xml:space="preserve"> </w:t>
      </w:r>
      <w:r>
        <w:t>and</w:t>
      </w:r>
      <w:r>
        <w:rPr>
          <w:spacing w:val="-2"/>
        </w:rPr>
        <w:t xml:space="preserve"> </w:t>
      </w:r>
      <w:r>
        <w:t>includes</w:t>
      </w:r>
      <w:r>
        <w:rPr>
          <w:spacing w:val="-2"/>
        </w:rPr>
        <w:t xml:space="preserve"> </w:t>
      </w:r>
      <w:r>
        <w:t>electronic</w:t>
      </w:r>
      <w:r>
        <w:rPr>
          <w:spacing w:val="-3"/>
        </w:rPr>
        <w:t xml:space="preserve"> </w:t>
      </w:r>
      <w:r>
        <w:t>media.</w:t>
      </w:r>
      <w:r>
        <w:rPr>
          <w:spacing w:val="-2"/>
        </w:rPr>
        <w:t xml:space="preserve"> </w:t>
      </w:r>
      <w:r>
        <w:t>The</w:t>
      </w:r>
      <w:r>
        <w:rPr>
          <w:spacing w:val="-3"/>
        </w:rPr>
        <w:t xml:space="preserve"> </w:t>
      </w:r>
      <w:r>
        <w:t>representation</w:t>
      </w:r>
      <w:r>
        <w:rPr>
          <w:spacing w:val="-2"/>
        </w:rPr>
        <w:t xml:space="preserve"> </w:t>
      </w:r>
      <w:r>
        <w:t>that</w:t>
      </w:r>
      <w:r>
        <w:rPr>
          <w:spacing w:val="-2"/>
        </w:rPr>
        <w:t xml:space="preserve"> </w:t>
      </w:r>
      <w:r>
        <w:t>such</w:t>
      </w:r>
      <w:r>
        <w:rPr>
          <w:spacing w:val="-3"/>
        </w:rPr>
        <w:t xml:space="preserve"> </w:t>
      </w:r>
      <w:r>
        <w:t>work</w:t>
      </w:r>
      <w:r>
        <w:rPr>
          <w:spacing w:val="-2"/>
        </w:rPr>
        <w:t xml:space="preserve"> </w:t>
      </w:r>
      <w:r>
        <w:t>of</w:t>
      </w:r>
      <w:r>
        <w:rPr>
          <w:spacing w:val="-2"/>
        </w:rPr>
        <w:t xml:space="preserve"> </w:t>
      </w:r>
      <w:r>
        <w:t>another</w:t>
      </w:r>
      <w:r>
        <w:rPr>
          <w:spacing w:val="-3"/>
        </w:rPr>
        <w:t xml:space="preserve"> </w:t>
      </w:r>
      <w:r>
        <w:t>person is the writer's own is plagiarism.</w:t>
      </w:r>
    </w:p>
    <w:p w14:paraId="2AD72EBC" w14:textId="77777777" w:rsidR="00F3157F" w:rsidRPr="00C568DF" w:rsidRDefault="0052319C" w:rsidP="00C55483">
      <w:pPr>
        <w:pStyle w:val="BodyText"/>
        <w:spacing w:before="168"/>
        <w:ind w:right="90"/>
      </w:pPr>
      <w:r>
        <w:t>Care must be taken to document the source of any ideas or arguments. If the actual words of a source are used, they must appear within quotation marks. In cases that are unclear, the writer must</w:t>
      </w:r>
      <w:r>
        <w:rPr>
          <w:spacing w:val="-1"/>
        </w:rPr>
        <w:t xml:space="preserve"> </w:t>
      </w:r>
      <w:r>
        <w:t>take</w:t>
      </w:r>
      <w:r>
        <w:rPr>
          <w:spacing w:val="-5"/>
        </w:rPr>
        <w:t xml:space="preserve"> </w:t>
      </w:r>
      <w:r>
        <w:t>due</w:t>
      </w:r>
      <w:r>
        <w:rPr>
          <w:spacing w:val="-4"/>
        </w:rPr>
        <w:t xml:space="preserve"> </w:t>
      </w:r>
      <w:r>
        <w:t>care</w:t>
      </w:r>
      <w:r>
        <w:rPr>
          <w:spacing w:val="-5"/>
        </w:rPr>
        <w:t xml:space="preserve"> </w:t>
      </w:r>
      <w:r>
        <w:t>to</w:t>
      </w:r>
      <w:r>
        <w:rPr>
          <w:spacing w:val="-2"/>
        </w:rPr>
        <w:t xml:space="preserve"> </w:t>
      </w:r>
      <w:r>
        <w:t>avoid</w:t>
      </w:r>
      <w:r>
        <w:rPr>
          <w:spacing w:val="-2"/>
        </w:rPr>
        <w:t xml:space="preserve"> </w:t>
      </w:r>
      <w:r>
        <w:t>plagiarism.</w:t>
      </w:r>
      <w:r>
        <w:rPr>
          <w:spacing w:val="-2"/>
        </w:rPr>
        <w:t xml:space="preserve"> </w:t>
      </w:r>
      <w:r>
        <w:t>The</w:t>
      </w:r>
      <w:r>
        <w:rPr>
          <w:spacing w:val="-4"/>
        </w:rPr>
        <w:t xml:space="preserve"> </w:t>
      </w:r>
      <w:r>
        <w:t>source</w:t>
      </w:r>
      <w:r>
        <w:rPr>
          <w:spacing w:val="-1"/>
        </w:rPr>
        <w:t xml:space="preserve"> </w:t>
      </w:r>
      <w:r>
        <w:t>should</w:t>
      </w:r>
      <w:r>
        <w:rPr>
          <w:spacing w:val="-2"/>
        </w:rPr>
        <w:t xml:space="preserve"> </w:t>
      </w:r>
      <w:r>
        <w:t>be</w:t>
      </w:r>
      <w:r>
        <w:rPr>
          <w:spacing w:val="-4"/>
        </w:rPr>
        <w:t xml:space="preserve"> </w:t>
      </w:r>
      <w:r>
        <w:t>cited</w:t>
      </w:r>
      <w:r>
        <w:rPr>
          <w:spacing w:val="-2"/>
        </w:rPr>
        <w:t xml:space="preserve"> </w:t>
      </w:r>
      <w:r>
        <w:t>whenever</w:t>
      </w:r>
      <w:r>
        <w:rPr>
          <w:spacing w:val="-2"/>
        </w:rPr>
        <w:t xml:space="preserve"> </w:t>
      </w:r>
      <w:r>
        <w:t>(a)</w:t>
      </w:r>
      <w:r>
        <w:rPr>
          <w:spacing w:val="-1"/>
        </w:rPr>
        <w:t xml:space="preserve"> </w:t>
      </w:r>
      <w:r>
        <w:t>a</w:t>
      </w:r>
      <w:r>
        <w:rPr>
          <w:spacing w:val="-3"/>
        </w:rPr>
        <w:t xml:space="preserve"> </w:t>
      </w:r>
      <w:r>
        <w:t>text</w:t>
      </w:r>
      <w:r>
        <w:rPr>
          <w:spacing w:val="-2"/>
        </w:rPr>
        <w:t xml:space="preserve"> </w:t>
      </w:r>
      <w:r>
        <w:t>is</w:t>
      </w:r>
      <w:r>
        <w:rPr>
          <w:spacing w:val="-2"/>
        </w:rPr>
        <w:t xml:space="preserve"> </w:t>
      </w:r>
      <w:r>
        <w:t>quoted verbatim, (b) data gathered by another are presented in diagrams or tables, (c) the results of a study done by another are used, (d) the work or intellectual effort of another is paraphrased by the writer.</w:t>
      </w:r>
    </w:p>
    <w:p w14:paraId="1C28A463" w14:textId="77777777" w:rsidR="00F3157F" w:rsidRPr="00C568DF" w:rsidRDefault="0052319C" w:rsidP="00C55483">
      <w:pPr>
        <w:pStyle w:val="BodyText"/>
        <w:spacing w:before="166" w:line="237" w:lineRule="auto"/>
        <w:ind w:right="90"/>
      </w:pPr>
      <w:r>
        <w:t>Because</w:t>
      </w:r>
      <w:r>
        <w:rPr>
          <w:spacing w:val="-4"/>
        </w:rPr>
        <w:t xml:space="preserve"> </w:t>
      </w:r>
      <w:r>
        <w:t>the</w:t>
      </w:r>
      <w:r>
        <w:rPr>
          <w:spacing w:val="-4"/>
        </w:rPr>
        <w:t xml:space="preserve"> </w:t>
      </w:r>
      <w:r>
        <w:t>intent</w:t>
      </w:r>
      <w:r>
        <w:rPr>
          <w:spacing w:val="-4"/>
        </w:rPr>
        <w:t xml:space="preserve"> </w:t>
      </w:r>
      <w:r>
        <w:t>to</w:t>
      </w:r>
      <w:r>
        <w:rPr>
          <w:spacing w:val="-3"/>
        </w:rPr>
        <w:t xml:space="preserve"> </w:t>
      </w:r>
      <w:r>
        <w:t>deceive</w:t>
      </w:r>
      <w:r>
        <w:rPr>
          <w:spacing w:val="-4"/>
        </w:rPr>
        <w:t xml:space="preserve"> </w:t>
      </w:r>
      <w:r>
        <w:t>is</w:t>
      </w:r>
      <w:r>
        <w:rPr>
          <w:spacing w:val="-3"/>
        </w:rPr>
        <w:t xml:space="preserve"> </w:t>
      </w:r>
      <w:r>
        <w:t>not</w:t>
      </w:r>
      <w:r>
        <w:rPr>
          <w:spacing w:val="-3"/>
        </w:rPr>
        <w:t xml:space="preserve"> </w:t>
      </w:r>
      <w:r>
        <w:t>a</w:t>
      </w:r>
      <w:r>
        <w:rPr>
          <w:spacing w:val="-5"/>
        </w:rPr>
        <w:t xml:space="preserve"> </w:t>
      </w:r>
      <w:r>
        <w:t>necessary</w:t>
      </w:r>
      <w:r>
        <w:rPr>
          <w:spacing w:val="-6"/>
        </w:rPr>
        <w:t xml:space="preserve"> </w:t>
      </w:r>
      <w:r>
        <w:t>element</w:t>
      </w:r>
      <w:r>
        <w:rPr>
          <w:spacing w:val="-4"/>
        </w:rPr>
        <w:t xml:space="preserve"> </w:t>
      </w:r>
      <w:r>
        <w:t>in</w:t>
      </w:r>
      <w:r>
        <w:rPr>
          <w:spacing w:val="-3"/>
        </w:rPr>
        <w:t xml:space="preserve"> </w:t>
      </w:r>
      <w:r>
        <w:t>plagiarism,</w:t>
      </w:r>
      <w:r>
        <w:rPr>
          <w:spacing w:val="-3"/>
        </w:rPr>
        <w:t xml:space="preserve"> </w:t>
      </w:r>
      <w:r>
        <w:t>careful</w:t>
      </w:r>
      <w:r>
        <w:rPr>
          <w:spacing w:val="-4"/>
        </w:rPr>
        <w:t xml:space="preserve"> </w:t>
      </w:r>
      <w:r>
        <w:t>notetaking</w:t>
      </w:r>
      <w:r>
        <w:rPr>
          <w:spacing w:val="-4"/>
        </w:rPr>
        <w:t xml:space="preserve"> </w:t>
      </w:r>
      <w:r>
        <w:t>and record keeping are essential to avoid unintentional plagiarism.</w:t>
      </w:r>
    </w:p>
    <w:p w14:paraId="5E372562" w14:textId="007F46D6" w:rsidR="00F3157F" w:rsidRPr="00C568DF" w:rsidRDefault="0052319C" w:rsidP="00C55483">
      <w:pPr>
        <w:pStyle w:val="BodyText"/>
        <w:spacing w:before="167"/>
        <w:ind w:right="90"/>
      </w:pPr>
      <w:r>
        <w:t>For</w:t>
      </w:r>
      <w:r>
        <w:rPr>
          <w:spacing w:val="-5"/>
        </w:rPr>
        <w:t xml:space="preserve"> </w:t>
      </w:r>
      <w:r>
        <w:t>additional</w:t>
      </w:r>
      <w:r>
        <w:rPr>
          <w:spacing w:val="-4"/>
        </w:rPr>
        <w:t xml:space="preserve"> </w:t>
      </w:r>
      <w:r>
        <w:t>information,</w:t>
      </w:r>
      <w:r>
        <w:rPr>
          <w:spacing w:val="-4"/>
        </w:rPr>
        <w:t xml:space="preserve"> </w:t>
      </w:r>
      <w:r>
        <w:t>please</w:t>
      </w:r>
      <w:r>
        <w:rPr>
          <w:spacing w:val="-6"/>
        </w:rPr>
        <w:t xml:space="preserve"> </w:t>
      </w:r>
      <w:r>
        <w:t>consult</w:t>
      </w:r>
      <w:r>
        <w:rPr>
          <w:spacing w:val="-1"/>
        </w:rPr>
        <w:t xml:space="preserve"> </w:t>
      </w:r>
      <w:r>
        <w:t>"Avoiding</w:t>
      </w:r>
      <w:r>
        <w:rPr>
          <w:spacing w:val="-7"/>
        </w:rPr>
        <w:t xml:space="preserve"> </w:t>
      </w:r>
      <w:r>
        <w:t>and</w:t>
      </w:r>
      <w:r>
        <w:rPr>
          <w:spacing w:val="-2"/>
        </w:rPr>
        <w:t xml:space="preserve"> </w:t>
      </w:r>
      <w:r>
        <w:t>Detecting</w:t>
      </w:r>
      <w:r>
        <w:rPr>
          <w:spacing w:val="-6"/>
        </w:rPr>
        <w:t xml:space="preserve"> </w:t>
      </w:r>
      <w:r>
        <w:t>Plagiarism,"</w:t>
      </w:r>
      <w:r>
        <w:rPr>
          <w:spacing w:val="-5"/>
        </w:rPr>
        <w:t xml:space="preserve"> </w:t>
      </w:r>
      <w:r>
        <w:t xml:space="preserve">on the web at </w:t>
      </w:r>
      <w:r>
        <w:rPr>
          <w:color w:val="0000FF"/>
          <w:spacing w:val="-2"/>
          <w:u w:val="single" w:color="0000FF"/>
        </w:rPr>
        <w:t>https://www.gc.cuny.edu/sites/default/files/2021-07/AvoidingPlagiarism.pdf</w:t>
      </w:r>
    </w:p>
    <w:p w14:paraId="62654CEA" w14:textId="10CC6233" w:rsidR="00A622F2" w:rsidRPr="00C568DF" w:rsidRDefault="0052319C" w:rsidP="00C55483">
      <w:pPr>
        <w:pStyle w:val="BodyText"/>
        <w:spacing w:before="251" w:line="242" w:lineRule="auto"/>
        <w:ind w:right="90"/>
        <w:rPr>
          <w:b/>
        </w:rPr>
      </w:pPr>
      <w:r>
        <w:rPr>
          <w:b/>
        </w:rPr>
        <w:t xml:space="preserve">Procedures to be Followed in Instances of Allegations of Academic Dishonesty </w:t>
      </w:r>
    </w:p>
    <w:p w14:paraId="554DF001" w14:textId="73008DF4" w:rsidR="00F3157F" w:rsidRPr="00C568DF" w:rsidRDefault="0052319C" w:rsidP="00007C4F">
      <w:pPr>
        <w:pStyle w:val="BodyText"/>
        <w:spacing w:before="120" w:line="242" w:lineRule="auto"/>
        <w:ind w:right="86"/>
      </w:pPr>
      <w:r>
        <w:t>The</w:t>
      </w:r>
      <w:r>
        <w:rPr>
          <w:spacing w:val="-4"/>
        </w:rPr>
        <w:t xml:space="preserve"> </w:t>
      </w:r>
      <w:r>
        <w:t>GC's</w:t>
      </w:r>
      <w:r>
        <w:rPr>
          <w:spacing w:val="-2"/>
        </w:rPr>
        <w:t xml:space="preserve"> </w:t>
      </w:r>
      <w:r>
        <w:t>Policy</w:t>
      </w:r>
      <w:r>
        <w:rPr>
          <w:spacing w:val="-7"/>
        </w:rPr>
        <w:t xml:space="preserve"> </w:t>
      </w:r>
      <w:r>
        <w:t>on</w:t>
      </w:r>
      <w:r>
        <w:rPr>
          <w:spacing w:val="-2"/>
        </w:rPr>
        <w:t xml:space="preserve"> </w:t>
      </w:r>
      <w:r>
        <w:t>Academic</w:t>
      </w:r>
      <w:r>
        <w:rPr>
          <w:spacing w:val="-3"/>
        </w:rPr>
        <w:t xml:space="preserve"> </w:t>
      </w:r>
      <w:r>
        <w:t>Honesty</w:t>
      </w:r>
      <w:r>
        <w:rPr>
          <w:spacing w:val="-7"/>
        </w:rPr>
        <w:t xml:space="preserve"> </w:t>
      </w:r>
      <w:r>
        <w:t>provides</w:t>
      </w:r>
      <w:r>
        <w:rPr>
          <w:spacing w:val="-3"/>
        </w:rPr>
        <w:t xml:space="preserve"> </w:t>
      </w:r>
      <w:r>
        <w:t>for</w:t>
      </w:r>
      <w:r>
        <w:rPr>
          <w:spacing w:val="-3"/>
        </w:rPr>
        <w:t xml:space="preserve"> </w:t>
      </w:r>
      <w:r>
        <w:t>referral</w:t>
      </w:r>
      <w:r>
        <w:rPr>
          <w:spacing w:val="-2"/>
        </w:rPr>
        <w:t xml:space="preserve"> </w:t>
      </w:r>
      <w:r>
        <w:t>of</w:t>
      </w:r>
      <w:r>
        <w:rPr>
          <w:spacing w:val="-2"/>
        </w:rPr>
        <w:t xml:space="preserve"> </w:t>
      </w:r>
      <w:r>
        <w:t>cases</w:t>
      </w:r>
      <w:r>
        <w:rPr>
          <w:spacing w:val="-2"/>
        </w:rPr>
        <w:t xml:space="preserve"> </w:t>
      </w:r>
      <w:r>
        <w:t>of</w:t>
      </w:r>
      <w:r>
        <w:rPr>
          <w:spacing w:val="-2"/>
        </w:rPr>
        <w:t xml:space="preserve"> </w:t>
      </w:r>
      <w:r>
        <w:t>alleged</w:t>
      </w:r>
      <w:r>
        <w:rPr>
          <w:spacing w:val="-2"/>
        </w:rPr>
        <w:t xml:space="preserve"> </w:t>
      </w:r>
      <w:r>
        <w:t>violations</w:t>
      </w:r>
      <w:r>
        <w:rPr>
          <w:spacing w:val="-2"/>
        </w:rPr>
        <w:t xml:space="preserve"> </w:t>
      </w:r>
      <w:r>
        <w:t>to</w:t>
      </w:r>
      <w:r>
        <w:rPr>
          <w:spacing w:val="-2"/>
        </w:rPr>
        <w:t xml:space="preserve"> </w:t>
      </w:r>
      <w:r>
        <w:t>the Executive Officer of a student's program, where a three-member ad hoc faculty committee will review the evidence and recommend to the Executive Officer whether formal disciplinary charges are warranted. The Executive Officer then forwards the recommendation and the evidence to the Graduate Center's Vice President for Student Affairs. The Vice President for Student Affairs, under Article 15 of the CUNY Bylaws (Student Disciplinary Procedures), confers with the</w:t>
      </w:r>
      <w:r>
        <w:rPr>
          <w:spacing w:val="-1"/>
        </w:rPr>
        <w:t xml:space="preserve"> </w:t>
      </w:r>
      <w:r>
        <w:t>Executive</w:t>
      </w:r>
      <w:r>
        <w:rPr>
          <w:spacing w:val="-1"/>
        </w:rPr>
        <w:t xml:space="preserve"> </w:t>
      </w:r>
      <w:r>
        <w:t>Officer and instructor, meets with the</w:t>
      </w:r>
      <w:r>
        <w:rPr>
          <w:spacing w:val="-1"/>
        </w:rPr>
        <w:t xml:space="preserve"> </w:t>
      </w:r>
      <w:r>
        <w:t>student, and otherwise</w:t>
      </w:r>
      <w:r>
        <w:rPr>
          <w:spacing w:val="-1"/>
        </w:rPr>
        <w:t xml:space="preserve"> </w:t>
      </w:r>
      <w:r>
        <w:t xml:space="preserve">further investigates the matter before deciding whether to proceed with resolution, conciliation, or formal disciplinary charges. Faculty "are encouraged to discuss the matter with the student, including possible resolution, but no student may be assigned a grade as a sanction without the student's agreement or a due process determination" (p. 17). Any such possible resolution, as well as any accusation, must be reported to the Executive Officer and the Vice President for Student Affairs. For this purpose, faculty are directed to the "Faculty Report Form for Alleged Violations of The Graduate Center Policy on Academic Honesty," Appendix IV, p. 29 of the guide, available from the Graduate Center's Provost's and Student Affairs offices or at </w:t>
      </w:r>
      <w:r>
        <w:rPr>
          <w:color w:val="0000FF"/>
          <w:spacing w:val="-2"/>
          <w:u w:val="single" w:color="0000FF"/>
        </w:rPr>
        <w:t xml:space="preserve">https://www.gc.cuny.edu/sites/default/files/2021-07/AvoidingPlagiarism.pdf </w:t>
      </w:r>
      <w:r>
        <w:rPr>
          <w:color w:val="0000FF"/>
          <w:spacing w:val="-2"/>
          <w:u w:val="single" w:color="0000FF"/>
        </w:rPr>
        <w:br/>
      </w:r>
      <w:r>
        <w:rPr>
          <w:color w:val="0000FF"/>
          <w:spacing w:val="-2"/>
          <w:u w:val="single" w:color="0000FF"/>
        </w:rPr>
        <w:br/>
      </w:r>
      <w:r>
        <w:t>Any</w:t>
      </w:r>
      <w:r>
        <w:rPr>
          <w:spacing w:val="-7"/>
        </w:rPr>
        <w:t xml:space="preserve"> </w:t>
      </w:r>
      <w:r>
        <w:t>student</w:t>
      </w:r>
      <w:r>
        <w:rPr>
          <w:spacing w:val="-3"/>
        </w:rPr>
        <w:t xml:space="preserve"> </w:t>
      </w:r>
      <w:r>
        <w:t>who</w:t>
      </w:r>
      <w:r>
        <w:rPr>
          <w:spacing w:val="-4"/>
        </w:rPr>
        <w:t xml:space="preserve"> </w:t>
      </w:r>
      <w:r>
        <w:t>has</w:t>
      </w:r>
      <w:r>
        <w:rPr>
          <w:spacing w:val="-3"/>
        </w:rPr>
        <w:t xml:space="preserve"> </w:t>
      </w:r>
      <w:r>
        <w:t>submitted</w:t>
      </w:r>
      <w:r>
        <w:rPr>
          <w:spacing w:val="-3"/>
        </w:rPr>
        <w:t xml:space="preserve"> </w:t>
      </w:r>
      <w:r>
        <w:t>a</w:t>
      </w:r>
      <w:r>
        <w:rPr>
          <w:spacing w:val="-4"/>
        </w:rPr>
        <w:t xml:space="preserve"> </w:t>
      </w:r>
      <w:r>
        <w:t>paper,</w:t>
      </w:r>
      <w:r>
        <w:rPr>
          <w:spacing w:val="-3"/>
        </w:rPr>
        <w:t xml:space="preserve"> </w:t>
      </w:r>
      <w:r>
        <w:t>examination,</w:t>
      </w:r>
      <w:r>
        <w:rPr>
          <w:spacing w:val="-3"/>
        </w:rPr>
        <w:t xml:space="preserve"> </w:t>
      </w:r>
      <w:r>
        <w:t>project,</w:t>
      </w:r>
      <w:r>
        <w:rPr>
          <w:spacing w:val="-3"/>
        </w:rPr>
        <w:t xml:space="preserve"> </w:t>
      </w:r>
      <w:r>
        <w:t>or</w:t>
      </w:r>
      <w:r>
        <w:rPr>
          <w:spacing w:val="-3"/>
        </w:rPr>
        <w:t xml:space="preserve"> </w:t>
      </w:r>
      <w:r>
        <w:t>other</w:t>
      </w:r>
      <w:r>
        <w:rPr>
          <w:spacing w:val="-3"/>
        </w:rPr>
        <w:t xml:space="preserve"> </w:t>
      </w:r>
      <w:r>
        <w:t>academic</w:t>
      </w:r>
      <w:r>
        <w:rPr>
          <w:spacing w:val="-4"/>
        </w:rPr>
        <w:t xml:space="preserve"> </w:t>
      </w:r>
      <w:r>
        <w:t>work</w:t>
      </w:r>
      <w:r>
        <w:rPr>
          <w:spacing w:val="-3"/>
        </w:rPr>
        <w:t xml:space="preserve"> </w:t>
      </w:r>
      <w:r>
        <w:t>not</w:t>
      </w:r>
      <w:r>
        <w:rPr>
          <w:spacing w:val="-3"/>
        </w:rPr>
        <w:t xml:space="preserve"> </w:t>
      </w:r>
      <w:r>
        <w:t>his</w:t>
      </w:r>
      <w:r>
        <w:rPr>
          <w:spacing w:val="-3"/>
        </w:rPr>
        <w:t xml:space="preserve"> </w:t>
      </w:r>
      <w:r>
        <w:t>or her own without appropriate attribution is subject to disciplinary charges. Such charges may result in the imposition of a grade of "F" or other penalties and sanctions, including suspension and termination of matriculation.</w:t>
      </w:r>
    </w:p>
    <w:p w14:paraId="7564FC10" w14:textId="77777777" w:rsidR="00F3157F" w:rsidRPr="00C568DF" w:rsidRDefault="0052319C" w:rsidP="00A622F2">
      <w:pPr>
        <w:pStyle w:val="BodyText"/>
        <w:spacing w:before="76"/>
        <w:ind w:right="-90"/>
      </w:pPr>
      <w:r>
        <w:t>An accusation of academic dishonesty may be brought against a student by a professor, an Executive</w:t>
      </w:r>
      <w:r>
        <w:rPr>
          <w:spacing w:val="-5"/>
        </w:rPr>
        <w:t xml:space="preserve"> </w:t>
      </w:r>
      <w:r>
        <w:t>Officer,</w:t>
      </w:r>
      <w:r>
        <w:rPr>
          <w:spacing w:val="-5"/>
        </w:rPr>
        <w:t xml:space="preserve"> </w:t>
      </w:r>
      <w:r>
        <w:t>a</w:t>
      </w:r>
      <w:r>
        <w:rPr>
          <w:spacing w:val="-4"/>
        </w:rPr>
        <w:t xml:space="preserve"> </w:t>
      </w:r>
      <w:r>
        <w:t>program,</w:t>
      </w:r>
      <w:r>
        <w:rPr>
          <w:spacing w:val="-6"/>
        </w:rPr>
        <w:t xml:space="preserve"> </w:t>
      </w:r>
      <w:r>
        <w:t>a group</w:t>
      </w:r>
      <w:r>
        <w:rPr>
          <w:spacing w:val="-4"/>
        </w:rPr>
        <w:t xml:space="preserve"> </w:t>
      </w:r>
      <w:r>
        <w:t>of</w:t>
      </w:r>
      <w:r>
        <w:rPr>
          <w:spacing w:val="-3"/>
        </w:rPr>
        <w:t xml:space="preserve"> </w:t>
      </w:r>
      <w:r>
        <w:t>faculty</w:t>
      </w:r>
      <w:r>
        <w:rPr>
          <w:spacing w:val="-4"/>
        </w:rPr>
        <w:t xml:space="preserve"> </w:t>
      </w:r>
      <w:r>
        <w:t>members,</w:t>
      </w:r>
      <w:r>
        <w:rPr>
          <w:spacing w:val="-1"/>
        </w:rPr>
        <w:t xml:space="preserve"> </w:t>
      </w:r>
      <w:r>
        <w:t>an</w:t>
      </w:r>
      <w:r>
        <w:rPr>
          <w:spacing w:val="-3"/>
        </w:rPr>
        <w:t xml:space="preserve"> </w:t>
      </w:r>
      <w:r>
        <w:t>administrator,</w:t>
      </w:r>
      <w:r>
        <w:rPr>
          <w:spacing w:val="-3"/>
        </w:rPr>
        <w:t xml:space="preserve"> </w:t>
      </w:r>
      <w:r>
        <w:t>or</w:t>
      </w:r>
      <w:r>
        <w:rPr>
          <w:spacing w:val="-5"/>
        </w:rPr>
        <w:t xml:space="preserve"> </w:t>
      </w:r>
      <w:r>
        <w:t>another</w:t>
      </w:r>
      <w:r>
        <w:rPr>
          <w:spacing w:val="-5"/>
        </w:rPr>
        <w:t xml:space="preserve"> </w:t>
      </w:r>
      <w:r>
        <w:t>student and must be reported to the Executive Officer.</w:t>
      </w:r>
    </w:p>
    <w:p w14:paraId="3E26E6B3" w14:textId="77777777" w:rsidR="00F3157F" w:rsidRPr="00C568DF" w:rsidRDefault="0052319C" w:rsidP="00A622F2">
      <w:pPr>
        <w:pStyle w:val="BodyText"/>
        <w:spacing w:before="166"/>
        <w:ind w:right="-90"/>
      </w:pPr>
      <w:r>
        <w:t>The Executive Officer, upon initiating or receiving an allegation of academic dishonesty, shall appoint an ad hoc committee consisting of three members of the faculty. The function of this committee shall be to determine whether sufficient evidence exists to warrant levying formal charges against the student and to make a recommendation to the Executive Officer. The proceedings of the ad hoc committee shall be conducted expeditiously and should receive the minimum publicity</w:t>
      </w:r>
      <w:r>
        <w:rPr>
          <w:spacing w:val="-5"/>
        </w:rPr>
        <w:t xml:space="preserve"> </w:t>
      </w:r>
      <w:r>
        <w:t>possible. A</w:t>
      </w:r>
      <w:r>
        <w:rPr>
          <w:spacing w:val="-1"/>
        </w:rPr>
        <w:t xml:space="preserve"> </w:t>
      </w:r>
      <w:r>
        <w:t>recommendation by</w:t>
      </w:r>
      <w:r>
        <w:rPr>
          <w:spacing w:val="-2"/>
        </w:rPr>
        <w:t xml:space="preserve"> </w:t>
      </w:r>
      <w:r>
        <w:t>the ad hoc</w:t>
      </w:r>
      <w:r>
        <w:rPr>
          <w:spacing w:val="-1"/>
        </w:rPr>
        <w:t xml:space="preserve"> </w:t>
      </w:r>
      <w:r>
        <w:t>committee</w:t>
      </w:r>
      <w:r>
        <w:rPr>
          <w:spacing w:val="-1"/>
        </w:rPr>
        <w:t xml:space="preserve"> </w:t>
      </w:r>
      <w:r>
        <w:t>to levy</w:t>
      </w:r>
      <w:r>
        <w:rPr>
          <w:spacing w:val="-4"/>
        </w:rPr>
        <w:t xml:space="preserve"> </w:t>
      </w:r>
      <w:r>
        <w:t>formal charges shall be forwarded in writing by the Executive Officer to the Vice President for Student Affairs, who</w:t>
      </w:r>
      <w:r>
        <w:rPr>
          <w:spacing w:val="-2"/>
        </w:rPr>
        <w:t xml:space="preserve"> </w:t>
      </w:r>
      <w:r>
        <w:t>will</w:t>
      </w:r>
      <w:r>
        <w:rPr>
          <w:spacing w:val="-2"/>
        </w:rPr>
        <w:t xml:space="preserve"> </w:t>
      </w:r>
      <w:r>
        <w:t>then</w:t>
      </w:r>
      <w:r>
        <w:rPr>
          <w:spacing w:val="-2"/>
        </w:rPr>
        <w:t xml:space="preserve"> </w:t>
      </w:r>
      <w:r>
        <w:t>inform</w:t>
      </w:r>
      <w:r>
        <w:rPr>
          <w:spacing w:val="-2"/>
        </w:rPr>
        <w:t xml:space="preserve"> </w:t>
      </w:r>
      <w:r>
        <w:t>the</w:t>
      </w:r>
      <w:r>
        <w:rPr>
          <w:spacing w:val="-4"/>
        </w:rPr>
        <w:t xml:space="preserve"> </w:t>
      </w:r>
      <w:r>
        <w:t>student</w:t>
      </w:r>
      <w:r>
        <w:rPr>
          <w:spacing w:val="-2"/>
        </w:rPr>
        <w:t xml:space="preserve"> </w:t>
      </w:r>
      <w:r>
        <w:t>in</w:t>
      </w:r>
      <w:r>
        <w:rPr>
          <w:spacing w:val="-2"/>
        </w:rPr>
        <w:t xml:space="preserve"> </w:t>
      </w:r>
      <w:r>
        <w:t>writing</w:t>
      </w:r>
      <w:r>
        <w:rPr>
          <w:spacing w:val="-4"/>
        </w:rPr>
        <w:t xml:space="preserve"> </w:t>
      </w:r>
      <w:r>
        <w:t>of</w:t>
      </w:r>
      <w:r>
        <w:rPr>
          <w:spacing w:val="-2"/>
        </w:rPr>
        <w:t xml:space="preserve"> </w:t>
      </w:r>
      <w:r>
        <w:t>the</w:t>
      </w:r>
      <w:r>
        <w:rPr>
          <w:spacing w:val="-2"/>
        </w:rPr>
        <w:t xml:space="preserve"> </w:t>
      </w:r>
      <w:r>
        <w:t>nature</w:t>
      </w:r>
      <w:r>
        <w:rPr>
          <w:spacing w:val="-4"/>
        </w:rPr>
        <w:t xml:space="preserve"> </w:t>
      </w:r>
      <w:r>
        <w:t>of</w:t>
      </w:r>
      <w:r>
        <w:rPr>
          <w:spacing w:val="-2"/>
        </w:rPr>
        <w:t xml:space="preserve"> </w:t>
      </w:r>
      <w:r>
        <w:t>the</w:t>
      </w:r>
      <w:r>
        <w:rPr>
          <w:spacing w:val="-2"/>
        </w:rPr>
        <w:t xml:space="preserve"> </w:t>
      </w:r>
      <w:r>
        <w:t>allegations</w:t>
      </w:r>
      <w:r>
        <w:rPr>
          <w:spacing w:val="-1"/>
        </w:rPr>
        <w:t xml:space="preserve"> </w:t>
      </w:r>
      <w:r>
        <w:t>against</w:t>
      </w:r>
      <w:r>
        <w:rPr>
          <w:spacing w:val="-2"/>
        </w:rPr>
        <w:t xml:space="preserve"> </w:t>
      </w:r>
      <w:r>
        <w:t>him</w:t>
      </w:r>
      <w:r>
        <w:rPr>
          <w:spacing w:val="-2"/>
        </w:rPr>
        <w:t xml:space="preserve"> </w:t>
      </w:r>
      <w:r>
        <w:t>or</w:t>
      </w:r>
      <w:r>
        <w:rPr>
          <w:spacing w:val="-2"/>
        </w:rPr>
        <w:t xml:space="preserve"> </w:t>
      </w:r>
      <w:r>
        <w:t>her</w:t>
      </w:r>
      <w:r>
        <w:rPr>
          <w:spacing w:val="-2"/>
        </w:rPr>
        <w:t xml:space="preserve"> </w:t>
      </w:r>
      <w:r>
        <w:t>and initiate disciplinary proceedings.</w:t>
      </w:r>
    </w:p>
    <w:p w14:paraId="756D48A6" w14:textId="77777777" w:rsidR="00F3157F" w:rsidRPr="00C568DF" w:rsidRDefault="0052319C" w:rsidP="00A622F2">
      <w:pPr>
        <w:pStyle w:val="BodyText"/>
        <w:spacing w:before="168" w:line="237" w:lineRule="auto"/>
        <w:ind w:right="-90"/>
      </w:pPr>
      <w:r>
        <w:t>Executive</w:t>
      </w:r>
      <w:r>
        <w:rPr>
          <w:spacing w:val="-5"/>
        </w:rPr>
        <w:t xml:space="preserve"> </w:t>
      </w:r>
      <w:r>
        <w:t>Officers</w:t>
      </w:r>
      <w:r>
        <w:rPr>
          <w:spacing w:val="-3"/>
        </w:rPr>
        <w:t xml:space="preserve"> </w:t>
      </w:r>
      <w:r>
        <w:t>and</w:t>
      </w:r>
      <w:r>
        <w:rPr>
          <w:spacing w:val="-3"/>
        </w:rPr>
        <w:t xml:space="preserve"> </w:t>
      </w:r>
      <w:r>
        <w:t>faculty</w:t>
      </w:r>
      <w:r>
        <w:rPr>
          <w:spacing w:val="-6"/>
        </w:rPr>
        <w:t xml:space="preserve"> </w:t>
      </w:r>
      <w:r>
        <w:t>are</w:t>
      </w:r>
      <w:r>
        <w:rPr>
          <w:spacing w:val="-4"/>
        </w:rPr>
        <w:t xml:space="preserve"> </w:t>
      </w:r>
      <w:r>
        <w:t>encouraged</w:t>
      </w:r>
      <w:r>
        <w:rPr>
          <w:spacing w:val="-3"/>
        </w:rPr>
        <w:t xml:space="preserve"> </w:t>
      </w:r>
      <w:r>
        <w:t>to consult</w:t>
      </w:r>
      <w:r>
        <w:rPr>
          <w:spacing w:val="-3"/>
        </w:rPr>
        <w:t xml:space="preserve"> </w:t>
      </w:r>
      <w:r>
        <w:t>with</w:t>
      </w:r>
      <w:r>
        <w:rPr>
          <w:spacing w:val="-3"/>
        </w:rPr>
        <w:t xml:space="preserve"> </w:t>
      </w:r>
      <w:r>
        <w:t>the</w:t>
      </w:r>
      <w:r>
        <w:rPr>
          <w:spacing w:val="-4"/>
        </w:rPr>
        <w:t xml:space="preserve"> </w:t>
      </w:r>
      <w:r>
        <w:t>Vice</w:t>
      </w:r>
      <w:r>
        <w:rPr>
          <w:spacing w:val="-5"/>
        </w:rPr>
        <w:t xml:space="preserve"> </w:t>
      </w:r>
      <w:r>
        <w:t>President</w:t>
      </w:r>
      <w:r>
        <w:rPr>
          <w:spacing w:val="-3"/>
        </w:rPr>
        <w:t xml:space="preserve"> </w:t>
      </w:r>
      <w:r>
        <w:t>at</w:t>
      </w:r>
      <w:r>
        <w:rPr>
          <w:spacing w:val="-4"/>
        </w:rPr>
        <w:t xml:space="preserve"> </w:t>
      </w:r>
      <w:r>
        <w:t>all</w:t>
      </w:r>
      <w:r>
        <w:rPr>
          <w:spacing w:val="-2"/>
        </w:rPr>
        <w:t xml:space="preserve"> </w:t>
      </w:r>
      <w:r>
        <w:t>stages</w:t>
      </w:r>
      <w:r>
        <w:rPr>
          <w:spacing w:val="-3"/>
        </w:rPr>
        <w:t xml:space="preserve"> </w:t>
      </w:r>
      <w:r>
        <w:t>of an inquiry regarding allegations of academic dishonesty.</w:t>
      </w:r>
    </w:p>
    <w:p w14:paraId="7C891085" w14:textId="2EEA377A" w:rsidR="00F3157F" w:rsidRPr="00C568DF" w:rsidRDefault="0052319C" w:rsidP="00A622F2">
      <w:pPr>
        <w:pStyle w:val="Heading4"/>
        <w:spacing w:before="252"/>
        <w:ind w:left="0" w:right="-90"/>
        <w:rPr>
          <w:rFonts w:ascii="Times New Roman" w:hAnsi="Times New Roman" w:cs="Times New Roman"/>
        </w:rPr>
      </w:pPr>
      <w:r>
        <w:rPr>
          <w:rFonts w:ascii="Times New Roman" w:hAnsi="Times New Roman" w:cs="Times New Roman"/>
        </w:rPr>
        <w:t>Admission</w:t>
      </w:r>
      <w:r>
        <w:rPr>
          <w:rFonts w:ascii="Times New Roman" w:hAnsi="Times New Roman" w:cs="Times New Roman"/>
          <w:spacing w:val="-3"/>
        </w:rPr>
        <w:t xml:space="preserve"> </w:t>
      </w:r>
      <w:r>
        <w:rPr>
          <w:rFonts w:ascii="Times New Roman" w:hAnsi="Times New Roman" w:cs="Times New Roman"/>
          <w:spacing w:val="-2"/>
        </w:rPr>
        <w:t>Procedures</w:t>
      </w:r>
    </w:p>
    <w:p w14:paraId="43207752" w14:textId="4BCB5E8E" w:rsidR="00F3157F" w:rsidRPr="00C568DF" w:rsidRDefault="0052319C" w:rsidP="00A622F2">
      <w:pPr>
        <w:pStyle w:val="BodyText"/>
        <w:spacing w:before="51"/>
        <w:ind w:right="-90"/>
      </w:pPr>
      <w:r>
        <w:t>Students are admitted into the Psychology and Law Training Program in the Psychology Doctoral Program based on an evaluation of their application materials as prescribed by the Graduate School's Office of Admissions. The criteria for admission are based on undergraduate and graduate transcripts, letters of recommendation, personal statements, and research/professional experience. After an initial screening of credentials, potential students are invited for interviews by the faculty and by student representatives. Following interview</w:t>
      </w:r>
      <w:r>
        <w:rPr>
          <w:spacing w:val="-6"/>
        </w:rPr>
        <w:t xml:space="preserve"> </w:t>
      </w:r>
      <w:r>
        <w:t>day,</w:t>
      </w:r>
      <w:r>
        <w:rPr>
          <w:spacing w:val="-4"/>
        </w:rPr>
        <w:t xml:space="preserve"> </w:t>
      </w:r>
      <w:r>
        <w:t>candidates</w:t>
      </w:r>
      <w:r>
        <w:rPr>
          <w:spacing w:val="-4"/>
        </w:rPr>
        <w:t xml:space="preserve"> </w:t>
      </w:r>
      <w:r>
        <w:t>are</w:t>
      </w:r>
      <w:r>
        <w:rPr>
          <w:spacing w:val="-6"/>
        </w:rPr>
        <w:t xml:space="preserve"> </w:t>
      </w:r>
      <w:r>
        <w:t>ranked</w:t>
      </w:r>
      <w:r>
        <w:rPr>
          <w:spacing w:val="-6"/>
        </w:rPr>
        <w:t xml:space="preserve"> </w:t>
      </w:r>
      <w:r>
        <w:t>by</w:t>
      </w:r>
      <w:r>
        <w:rPr>
          <w:spacing w:val="-4"/>
        </w:rPr>
        <w:t xml:space="preserve"> </w:t>
      </w:r>
      <w:r>
        <w:t>the</w:t>
      </w:r>
      <w:r>
        <w:rPr>
          <w:spacing w:val="-4"/>
        </w:rPr>
        <w:t xml:space="preserve"> </w:t>
      </w:r>
      <w:r>
        <w:t>admissions</w:t>
      </w:r>
      <w:r>
        <w:rPr>
          <w:spacing w:val="-4"/>
        </w:rPr>
        <w:t xml:space="preserve"> </w:t>
      </w:r>
      <w:r>
        <w:t>committee.</w:t>
      </w:r>
      <w:r>
        <w:rPr>
          <w:spacing w:val="-4"/>
        </w:rPr>
        <w:t xml:space="preserve"> </w:t>
      </w:r>
      <w:r>
        <w:t>Candidates</w:t>
      </w:r>
      <w:r>
        <w:rPr>
          <w:spacing w:val="-4"/>
        </w:rPr>
        <w:t xml:space="preserve"> </w:t>
      </w:r>
      <w:r>
        <w:t>may be rejected, admitted, or placed on a waitlist. Candidates have until April 15 to notify the Program of their decision.</w:t>
      </w:r>
    </w:p>
    <w:p w14:paraId="4F8E5BB5" w14:textId="77777777" w:rsidR="00F3157F" w:rsidRPr="00C568DF" w:rsidRDefault="0052319C" w:rsidP="00A622F2">
      <w:pPr>
        <w:pStyle w:val="BodyText"/>
        <w:spacing w:before="231"/>
        <w:ind w:right="-90"/>
      </w:pPr>
      <w:r>
        <w:t>Applications for Admission to the Program are accepted once a year. The deadline for applications</w:t>
      </w:r>
      <w:r>
        <w:rPr>
          <w:spacing w:val="-3"/>
        </w:rPr>
        <w:t xml:space="preserve"> </w:t>
      </w:r>
      <w:r>
        <w:t>is</w:t>
      </w:r>
      <w:r>
        <w:rPr>
          <w:spacing w:val="-3"/>
        </w:rPr>
        <w:t xml:space="preserve"> </w:t>
      </w:r>
      <w:r>
        <w:t>December</w:t>
      </w:r>
      <w:r>
        <w:rPr>
          <w:spacing w:val="-2"/>
        </w:rPr>
        <w:t xml:space="preserve"> </w:t>
      </w:r>
      <w:r>
        <w:t>1.</w:t>
      </w:r>
      <w:r>
        <w:rPr>
          <w:spacing w:val="-3"/>
        </w:rPr>
        <w:t xml:space="preserve"> </w:t>
      </w:r>
      <w:r>
        <w:t>Applications</w:t>
      </w:r>
      <w:r>
        <w:rPr>
          <w:spacing w:val="-3"/>
        </w:rPr>
        <w:t xml:space="preserve"> </w:t>
      </w:r>
      <w:r>
        <w:t>must</w:t>
      </w:r>
      <w:r>
        <w:rPr>
          <w:spacing w:val="-3"/>
        </w:rPr>
        <w:t xml:space="preserve"> </w:t>
      </w:r>
      <w:r>
        <w:t>be</w:t>
      </w:r>
      <w:r>
        <w:rPr>
          <w:spacing w:val="-4"/>
        </w:rPr>
        <w:t xml:space="preserve"> </w:t>
      </w:r>
      <w:r>
        <w:t>complete</w:t>
      </w:r>
      <w:r>
        <w:rPr>
          <w:spacing w:val="-4"/>
        </w:rPr>
        <w:t xml:space="preserve"> </w:t>
      </w:r>
      <w:r>
        <w:t>by</w:t>
      </w:r>
      <w:r>
        <w:rPr>
          <w:spacing w:val="-8"/>
        </w:rPr>
        <w:t xml:space="preserve"> </w:t>
      </w:r>
      <w:r>
        <w:t>that</w:t>
      </w:r>
      <w:r>
        <w:rPr>
          <w:spacing w:val="-3"/>
        </w:rPr>
        <w:t xml:space="preserve"> </w:t>
      </w:r>
      <w:r>
        <w:t>time</w:t>
      </w:r>
      <w:r>
        <w:rPr>
          <w:spacing w:val="-3"/>
        </w:rPr>
        <w:t xml:space="preserve"> </w:t>
      </w:r>
      <w:r>
        <w:t>for</w:t>
      </w:r>
      <w:r>
        <w:rPr>
          <w:spacing w:val="-3"/>
        </w:rPr>
        <w:t xml:space="preserve"> </w:t>
      </w:r>
      <w:r>
        <w:t>applicants</w:t>
      </w:r>
      <w:r>
        <w:rPr>
          <w:spacing w:val="-3"/>
        </w:rPr>
        <w:t xml:space="preserve"> </w:t>
      </w:r>
      <w:r>
        <w:t>to</w:t>
      </w:r>
      <w:r>
        <w:rPr>
          <w:spacing w:val="-3"/>
        </w:rPr>
        <w:t xml:space="preserve"> </w:t>
      </w:r>
      <w:r>
        <w:t>be considered for admission. Acceptances are offered during the following spring.</w:t>
      </w:r>
    </w:p>
    <w:p w14:paraId="2360FD35" w14:textId="77777777" w:rsidR="00F3157F" w:rsidRPr="00C568DF" w:rsidRDefault="0052319C" w:rsidP="00A622F2">
      <w:pPr>
        <w:pStyle w:val="Heading4"/>
        <w:spacing w:before="246"/>
        <w:ind w:left="0"/>
        <w:rPr>
          <w:rFonts w:ascii="Times New Roman" w:hAnsi="Times New Roman" w:cs="Times New Roman"/>
        </w:rPr>
      </w:pPr>
      <w:r>
        <w:rPr>
          <w:rFonts w:ascii="Times New Roman" w:hAnsi="Times New Roman" w:cs="Times New Roman"/>
        </w:rPr>
        <w:t>International</w:t>
      </w:r>
      <w:r>
        <w:rPr>
          <w:rFonts w:ascii="Times New Roman" w:hAnsi="Times New Roman" w:cs="Times New Roman"/>
          <w:spacing w:val="-2"/>
        </w:rPr>
        <w:t xml:space="preserve"> Students</w:t>
      </w:r>
    </w:p>
    <w:p w14:paraId="5ADE948C" w14:textId="77777777" w:rsidR="00F3157F" w:rsidRPr="00C568DF" w:rsidRDefault="0052319C" w:rsidP="00A622F2">
      <w:pPr>
        <w:pStyle w:val="BodyText"/>
        <w:spacing w:before="52"/>
      </w:pPr>
      <w:r>
        <w:t>An International Student Eligibility form must accompany applications for admission from international students. International students should contact the Graduate Center’s Office of International Students for information regarding immigration regulations, employment issues, and</w:t>
      </w:r>
      <w:r>
        <w:rPr>
          <w:spacing w:val="-3"/>
        </w:rPr>
        <w:t xml:space="preserve"> </w:t>
      </w:r>
      <w:r>
        <w:t>full-time</w:t>
      </w:r>
      <w:r>
        <w:rPr>
          <w:spacing w:val="-3"/>
        </w:rPr>
        <w:t xml:space="preserve"> </w:t>
      </w:r>
      <w:r>
        <w:t>student</w:t>
      </w:r>
      <w:r>
        <w:rPr>
          <w:spacing w:val="-3"/>
        </w:rPr>
        <w:t xml:space="preserve"> </w:t>
      </w:r>
      <w:r>
        <w:t>status.</w:t>
      </w:r>
      <w:r>
        <w:rPr>
          <w:spacing w:val="-3"/>
        </w:rPr>
        <w:t xml:space="preserve"> </w:t>
      </w:r>
      <w:r>
        <w:t>Students</w:t>
      </w:r>
      <w:r>
        <w:rPr>
          <w:spacing w:val="-3"/>
        </w:rPr>
        <w:t xml:space="preserve"> </w:t>
      </w:r>
      <w:r>
        <w:t>can</w:t>
      </w:r>
      <w:r>
        <w:rPr>
          <w:spacing w:val="-3"/>
        </w:rPr>
        <w:t xml:space="preserve"> </w:t>
      </w:r>
      <w:r>
        <w:t>contact</w:t>
      </w:r>
      <w:r>
        <w:rPr>
          <w:spacing w:val="-3"/>
        </w:rPr>
        <w:t xml:space="preserve"> </w:t>
      </w:r>
      <w:r>
        <w:t>the</w:t>
      </w:r>
      <w:r>
        <w:rPr>
          <w:spacing w:val="-6"/>
        </w:rPr>
        <w:t xml:space="preserve"> </w:t>
      </w:r>
      <w:r>
        <w:t>Office</w:t>
      </w:r>
      <w:r>
        <w:rPr>
          <w:spacing w:val="-5"/>
        </w:rPr>
        <w:t xml:space="preserve"> </w:t>
      </w:r>
      <w:r>
        <w:t>of</w:t>
      </w:r>
      <w:r>
        <w:rPr>
          <w:spacing w:val="-2"/>
        </w:rPr>
        <w:t xml:space="preserve"> </w:t>
      </w:r>
      <w:r>
        <w:t>International</w:t>
      </w:r>
      <w:r>
        <w:rPr>
          <w:spacing w:val="-2"/>
        </w:rPr>
        <w:t xml:space="preserve"> </w:t>
      </w:r>
      <w:r>
        <w:t>Students,</w:t>
      </w:r>
      <w:r>
        <w:rPr>
          <w:spacing w:val="-1"/>
        </w:rPr>
        <w:t xml:space="preserve"> </w:t>
      </w:r>
      <w:r>
        <w:t xml:space="preserve">located at the GC in room 7200, by phone (212-817-7490) or by email </w:t>
      </w:r>
      <w:hyperlink r:id="rId12">
        <w:r>
          <w:t>(</w:t>
        </w:r>
        <w:r>
          <w:rPr>
            <w:color w:val="0000FF"/>
          </w:rPr>
          <w:t>intstugc@gc.cuny.edu</w:t>
        </w:r>
        <w:r>
          <w:t>).</w:t>
        </w:r>
      </w:hyperlink>
      <w:r>
        <w:t xml:space="preserve"> All international students who are in the United States for the </w:t>
      </w:r>
      <w:r>
        <w:rPr>
          <w:b/>
        </w:rPr>
        <w:t xml:space="preserve">first time must apply for a </w:t>
      </w:r>
      <w:r>
        <w:t>social security card as soon as possible. CUNY payroll forms will</w:t>
      </w:r>
      <w:r>
        <w:rPr>
          <w:spacing w:val="40"/>
        </w:rPr>
        <w:t xml:space="preserve"> </w:t>
      </w:r>
      <w:r>
        <w:t>not be processed without a social security number.</w:t>
      </w:r>
    </w:p>
    <w:p w14:paraId="27F5A4D7" w14:textId="77777777" w:rsidR="00F3157F" w:rsidRPr="00C568DF" w:rsidRDefault="0052319C" w:rsidP="00A622F2">
      <w:pPr>
        <w:pStyle w:val="Heading4"/>
        <w:spacing w:before="248"/>
        <w:ind w:left="0"/>
        <w:rPr>
          <w:rFonts w:ascii="Times New Roman" w:hAnsi="Times New Roman" w:cs="Times New Roman"/>
        </w:rPr>
      </w:pPr>
      <w:r>
        <w:rPr>
          <w:rFonts w:ascii="Times New Roman" w:hAnsi="Times New Roman" w:cs="Times New Roman"/>
        </w:rPr>
        <w:t>Full-time</w:t>
      </w:r>
      <w:r>
        <w:rPr>
          <w:rFonts w:ascii="Times New Roman" w:hAnsi="Times New Roman" w:cs="Times New Roman"/>
          <w:spacing w:val="2"/>
        </w:rPr>
        <w:t xml:space="preserve"> </w:t>
      </w:r>
      <w:r>
        <w:rPr>
          <w:rFonts w:ascii="Times New Roman" w:hAnsi="Times New Roman" w:cs="Times New Roman"/>
          <w:spacing w:val="-2"/>
        </w:rPr>
        <w:t>Attendance</w:t>
      </w:r>
    </w:p>
    <w:p w14:paraId="5318CFF2" w14:textId="078CD1E6" w:rsidR="00F3157F" w:rsidRPr="00C568DF" w:rsidRDefault="0052319C" w:rsidP="00A622F2">
      <w:pPr>
        <w:pStyle w:val="BodyText"/>
        <w:spacing w:before="52" w:line="242" w:lineRule="auto"/>
      </w:pPr>
      <w:r>
        <w:t>The Program is based on full-time attendance, and only</w:t>
      </w:r>
      <w:r>
        <w:rPr>
          <w:spacing w:val="-5"/>
        </w:rPr>
        <w:t xml:space="preserve"> </w:t>
      </w:r>
      <w:r>
        <w:t>students who can commit themselves to full-time</w:t>
      </w:r>
      <w:r>
        <w:rPr>
          <w:spacing w:val="-4"/>
        </w:rPr>
        <w:t xml:space="preserve"> </w:t>
      </w:r>
      <w:r>
        <w:t>work</w:t>
      </w:r>
      <w:r>
        <w:rPr>
          <w:spacing w:val="-3"/>
        </w:rPr>
        <w:t xml:space="preserve"> </w:t>
      </w:r>
      <w:r>
        <w:t>are</w:t>
      </w:r>
      <w:r>
        <w:rPr>
          <w:spacing w:val="-4"/>
        </w:rPr>
        <w:t xml:space="preserve"> </w:t>
      </w:r>
      <w:r>
        <w:t>admitted.</w:t>
      </w:r>
      <w:r>
        <w:rPr>
          <w:spacing w:val="-4"/>
        </w:rPr>
        <w:t xml:space="preserve"> </w:t>
      </w:r>
      <w:r>
        <w:t>Students</w:t>
      </w:r>
      <w:r>
        <w:rPr>
          <w:spacing w:val="-5"/>
        </w:rPr>
        <w:t xml:space="preserve"> </w:t>
      </w:r>
      <w:r>
        <w:t>enrolled</w:t>
      </w:r>
      <w:r>
        <w:rPr>
          <w:spacing w:val="-5"/>
        </w:rPr>
        <w:t xml:space="preserve"> </w:t>
      </w:r>
      <w:r>
        <w:t>in</w:t>
      </w:r>
      <w:r>
        <w:rPr>
          <w:spacing w:val="-4"/>
        </w:rPr>
        <w:t xml:space="preserve"> </w:t>
      </w:r>
      <w:r>
        <w:t>the</w:t>
      </w:r>
      <w:r>
        <w:rPr>
          <w:spacing w:val="-2"/>
        </w:rPr>
        <w:t xml:space="preserve"> </w:t>
      </w:r>
      <w:r>
        <w:t>Program</w:t>
      </w:r>
      <w:r>
        <w:rPr>
          <w:spacing w:val="-5"/>
        </w:rPr>
        <w:t xml:space="preserve"> </w:t>
      </w:r>
      <w:r>
        <w:t>cannot</w:t>
      </w:r>
      <w:r>
        <w:rPr>
          <w:spacing w:val="-5"/>
        </w:rPr>
        <w:t xml:space="preserve"> </w:t>
      </w:r>
      <w:r>
        <w:t>be</w:t>
      </w:r>
      <w:r>
        <w:rPr>
          <w:spacing w:val="-5"/>
        </w:rPr>
        <w:t xml:space="preserve"> </w:t>
      </w:r>
      <w:r>
        <w:t>enrolled</w:t>
      </w:r>
      <w:r>
        <w:rPr>
          <w:spacing w:val="-5"/>
        </w:rPr>
        <w:t xml:space="preserve"> </w:t>
      </w:r>
      <w:r>
        <w:t>concurrently</w:t>
      </w:r>
      <w:r>
        <w:rPr>
          <w:spacing w:val="-6"/>
        </w:rPr>
        <w:t xml:space="preserve"> </w:t>
      </w:r>
      <w:r>
        <w:t>in any</w:t>
      </w:r>
      <w:r>
        <w:rPr>
          <w:spacing w:val="-8"/>
        </w:rPr>
        <w:t xml:space="preserve"> </w:t>
      </w:r>
      <w:r>
        <w:t>other</w:t>
      </w:r>
      <w:r>
        <w:rPr>
          <w:spacing w:val="-4"/>
        </w:rPr>
        <w:t xml:space="preserve"> </w:t>
      </w:r>
      <w:r>
        <w:t>academic</w:t>
      </w:r>
      <w:r>
        <w:rPr>
          <w:spacing w:val="-4"/>
        </w:rPr>
        <w:t xml:space="preserve"> </w:t>
      </w:r>
      <w:r>
        <w:t>institution</w:t>
      </w:r>
      <w:r>
        <w:rPr>
          <w:spacing w:val="-4"/>
        </w:rPr>
        <w:t xml:space="preserve"> </w:t>
      </w:r>
      <w:r>
        <w:t>nor</w:t>
      </w:r>
      <w:r>
        <w:rPr>
          <w:spacing w:val="-4"/>
        </w:rPr>
        <w:t xml:space="preserve"> </w:t>
      </w:r>
      <w:r>
        <w:t>are</w:t>
      </w:r>
      <w:r>
        <w:rPr>
          <w:spacing w:val="-6"/>
        </w:rPr>
        <w:t xml:space="preserve"> </w:t>
      </w:r>
      <w:r>
        <w:t>they</w:t>
      </w:r>
      <w:r>
        <w:rPr>
          <w:spacing w:val="-8"/>
        </w:rPr>
        <w:t xml:space="preserve"> </w:t>
      </w:r>
      <w:r>
        <w:t>permitted</w:t>
      </w:r>
      <w:r>
        <w:rPr>
          <w:spacing w:val="-4"/>
        </w:rPr>
        <w:t xml:space="preserve"> </w:t>
      </w:r>
      <w:r>
        <w:t>to</w:t>
      </w:r>
      <w:r>
        <w:rPr>
          <w:spacing w:val="-4"/>
        </w:rPr>
        <w:t xml:space="preserve"> </w:t>
      </w:r>
      <w:r>
        <w:t>maintain</w:t>
      </w:r>
      <w:r>
        <w:rPr>
          <w:spacing w:val="-4"/>
        </w:rPr>
        <w:t xml:space="preserve"> </w:t>
      </w:r>
      <w:r>
        <w:t>external</w:t>
      </w:r>
      <w:r>
        <w:rPr>
          <w:spacing w:val="-4"/>
        </w:rPr>
        <w:t xml:space="preserve"> </w:t>
      </w:r>
      <w:r>
        <w:t>employment</w:t>
      </w:r>
      <w:r>
        <w:rPr>
          <w:spacing w:val="-4"/>
        </w:rPr>
        <w:t xml:space="preserve"> </w:t>
      </w:r>
      <w:r>
        <w:t xml:space="preserve">(see following section entitled </w:t>
      </w:r>
      <w:r>
        <w:rPr>
          <w:i/>
        </w:rPr>
        <w:t>External Employment Policy)</w:t>
      </w:r>
      <w:r>
        <w:t>.</w:t>
      </w:r>
    </w:p>
    <w:p w14:paraId="79EE479C" w14:textId="77777777" w:rsidR="00F3157F" w:rsidRPr="00C568DF" w:rsidRDefault="0052319C" w:rsidP="00A622F2">
      <w:pPr>
        <w:pStyle w:val="Heading4"/>
        <w:spacing w:before="243"/>
        <w:ind w:left="0"/>
        <w:rPr>
          <w:rFonts w:ascii="Times New Roman" w:hAnsi="Times New Roman" w:cs="Times New Roman"/>
        </w:rPr>
      </w:pPr>
      <w:r>
        <w:rPr>
          <w:rFonts w:ascii="Times New Roman" w:hAnsi="Times New Roman" w:cs="Times New Roman"/>
        </w:rPr>
        <w:t>External</w:t>
      </w:r>
      <w:r>
        <w:rPr>
          <w:rFonts w:ascii="Times New Roman" w:hAnsi="Times New Roman" w:cs="Times New Roman"/>
          <w:spacing w:val="-4"/>
        </w:rPr>
        <w:t xml:space="preserve"> </w:t>
      </w:r>
      <w:r>
        <w:rPr>
          <w:rFonts w:ascii="Times New Roman" w:hAnsi="Times New Roman" w:cs="Times New Roman"/>
        </w:rPr>
        <w:t xml:space="preserve">Employment </w:t>
      </w:r>
      <w:r>
        <w:rPr>
          <w:rFonts w:ascii="Times New Roman" w:hAnsi="Times New Roman" w:cs="Times New Roman"/>
          <w:spacing w:val="-2"/>
        </w:rPr>
        <w:t>Policy</w:t>
      </w:r>
    </w:p>
    <w:p w14:paraId="453E1D90" w14:textId="1737CFCB" w:rsidR="00F3157F" w:rsidRPr="00C568DF" w:rsidRDefault="0052319C" w:rsidP="00A622F2">
      <w:pPr>
        <w:pStyle w:val="BodyText"/>
        <w:spacing w:before="52"/>
      </w:pPr>
      <w:r>
        <w:t>All students in the Program are matriculated with full-time student status and therefore are prohibited from accepting outside employment of any kind while a student in the graduate program.</w:t>
      </w:r>
      <w:r>
        <w:rPr>
          <w:spacing w:val="40"/>
        </w:rPr>
        <w:t xml:space="preserve"> </w:t>
      </w:r>
      <w:r>
        <w:t>On-campus</w:t>
      </w:r>
      <w:r>
        <w:rPr>
          <w:spacing w:val="-4"/>
        </w:rPr>
        <w:t xml:space="preserve"> </w:t>
      </w:r>
      <w:r>
        <w:t>jobs,</w:t>
      </w:r>
      <w:r>
        <w:rPr>
          <w:spacing w:val="-4"/>
        </w:rPr>
        <w:t xml:space="preserve"> </w:t>
      </w:r>
      <w:r>
        <w:t>including</w:t>
      </w:r>
      <w:r>
        <w:rPr>
          <w:spacing w:val="-7"/>
        </w:rPr>
        <w:t xml:space="preserve"> </w:t>
      </w:r>
      <w:r>
        <w:t>teaching,</w:t>
      </w:r>
      <w:r>
        <w:rPr>
          <w:spacing w:val="-2"/>
        </w:rPr>
        <w:t xml:space="preserve"> </w:t>
      </w:r>
      <w:r>
        <w:t>research,</w:t>
      </w:r>
      <w:r>
        <w:rPr>
          <w:spacing w:val="-4"/>
        </w:rPr>
        <w:t xml:space="preserve"> </w:t>
      </w:r>
      <w:r>
        <w:t>or</w:t>
      </w:r>
      <w:r>
        <w:rPr>
          <w:spacing w:val="-4"/>
        </w:rPr>
        <w:t xml:space="preserve"> </w:t>
      </w:r>
      <w:r>
        <w:t>other</w:t>
      </w:r>
      <w:r>
        <w:rPr>
          <w:spacing w:val="-4"/>
        </w:rPr>
        <w:t xml:space="preserve"> </w:t>
      </w:r>
      <w:r>
        <w:t>(above</w:t>
      </w:r>
      <w:r>
        <w:rPr>
          <w:spacing w:val="-6"/>
        </w:rPr>
        <w:t xml:space="preserve"> </w:t>
      </w:r>
      <w:r>
        <w:t>the</w:t>
      </w:r>
      <w:r>
        <w:rPr>
          <w:spacing w:val="-5"/>
        </w:rPr>
        <w:t xml:space="preserve"> </w:t>
      </w:r>
      <w:r>
        <w:t>work-requirements for stipend) may be allowed at the discretion of the TAH provided the student is in good academic standing and that the policy does not violate workloads established by the GC.</w:t>
      </w:r>
    </w:p>
    <w:p w14:paraId="7B00FABF" w14:textId="77777777" w:rsidR="00F3157F" w:rsidRPr="00C568DF" w:rsidRDefault="0052319C" w:rsidP="00A622F2">
      <w:pPr>
        <w:pStyle w:val="Heading4"/>
        <w:spacing w:before="246"/>
        <w:ind w:left="0"/>
        <w:rPr>
          <w:rFonts w:ascii="Times New Roman" w:hAnsi="Times New Roman" w:cs="Times New Roman"/>
        </w:rPr>
      </w:pPr>
      <w:r>
        <w:rPr>
          <w:rFonts w:ascii="Times New Roman" w:hAnsi="Times New Roman" w:cs="Times New Roman"/>
        </w:rPr>
        <w:t>Grievances</w:t>
      </w:r>
      <w:r>
        <w:rPr>
          <w:rFonts w:ascii="Times New Roman" w:hAnsi="Times New Roman" w:cs="Times New Roman"/>
          <w:spacing w:val="-1"/>
        </w:rPr>
        <w:t xml:space="preserve"> </w:t>
      </w:r>
      <w:r>
        <w:rPr>
          <w:rFonts w:ascii="Times New Roman" w:hAnsi="Times New Roman" w:cs="Times New Roman"/>
        </w:rPr>
        <w:t>and Appeals</w:t>
      </w:r>
      <w:r>
        <w:rPr>
          <w:rFonts w:ascii="Times New Roman" w:hAnsi="Times New Roman" w:cs="Times New Roman"/>
          <w:spacing w:val="-1"/>
        </w:rPr>
        <w:t xml:space="preserve"> </w:t>
      </w:r>
      <w:r>
        <w:rPr>
          <w:rFonts w:ascii="Times New Roman" w:hAnsi="Times New Roman" w:cs="Times New Roman"/>
          <w:spacing w:val="-2"/>
        </w:rPr>
        <w:t>Procedures</w:t>
      </w:r>
    </w:p>
    <w:p w14:paraId="765B403E" w14:textId="6F491667" w:rsidR="00F3157F" w:rsidRPr="00C568DF" w:rsidRDefault="0052319C" w:rsidP="00A622F2">
      <w:pPr>
        <w:pStyle w:val="BodyText"/>
        <w:spacing w:before="59" w:line="237" w:lineRule="auto"/>
      </w:pPr>
      <w:r>
        <w:t>Both</w:t>
      </w:r>
      <w:r>
        <w:rPr>
          <w:spacing w:val="-4"/>
        </w:rPr>
        <w:t xml:space="preserve"> </w:t>
      </w:r>
      <w:r>
        <w:t>informal</w:t>
      </w:r>
      <w:r>
        <w:rPr>
          <w:spacing w:val="-4"/>
        </w:rPr>
        <w:t xml:space="preserve"> </w:t>
      </w:r>
      <w:r>
        <w:t>and</w:t>
      </w:r>
      <w:r>
        <w:rPr>
          <w:spacing w:val="-2"/>
        </w:rPr>
        <w:t xml:space="preserve"> </w:t>
      </w:r>
      <w:r>
        <w:t>formal</w:t>
      </w:r>
      <w:r>
        <w:rPr>
          <w:spacing w:val="-4"/>
        </w:rPr>
        <w:t xml:space="preserve"> </w:t>
      </w:r>
      <w:r>
        <w:t>procedures</w:t>
      </w:r>
      <w:r>
        <w:rPr>
          <w:spacing w:val="-4"/>
        </w:rPr>
        <w:t xml:space="preserve"> </w:t>
      </w:r>
      <w:r>
        <w:t>exist</w:t>
      </w:r>
      <w:r>
        <w:rPr>
          <w:spacing w:val="-3"/>
        </w:rPr>
        <w:t xml:space="preserve"> </w:t>
      </w:r>
      <w:r>
        <w:t>for</w:t>
      </w:r>
      <w:r>
        <w:rPr>
          <w:spacing w:val="-5"/>
        </w:rPr>
        <w:t xml:space="preserve"> </w:t>
      </w:r>
      <w:r>
        <w:t>students</w:t>
      </w:r>
      <w:r>
        <w:rPr>
          <w:spacing w:val="-4"/>
        </w:rPr>
        <w:t xml:space="preserve"> </w:t>
      </w:r>
      <w:r>
        <w:t>who</w:t>
      </w:r>
      <w:r>
        <w:rPr>
          <w:spacing w:val="-4"/>
        </w:rPr>
        <w:t xml:space="preserve"> </w:t>
      </w:r>
      <w:r>
        <w:t>have</w:t>
      </w:r>
      <w:r>
        <w:rPr>
          <w:spacing w:val="-4"/>
        </w:rPr>
        <w:t xml:space="preserve"> </w:t>
      </w:r>
      <w:r>
        <w:t>a</w:t>
      </w:r>
      <w:r>
        <w:rPr>
          <w:spacing w:val="-3"/>
        </w:rPr>
        <w:t xml:space="preserve"> </w:t>
      </w:r>
      <w:r>
        <w:t>grievance</w:t>
      </w:r>
      <w:r>
        <w:rPr>
          <w:spacing w:val="-5"/>
        </w:rPr>
        <w:t xml:space="preserve"> </w:t>
      </w:r>
      <w:r>
        <w:t>against</w:t>
      </w:r>
      <w:r>
        <w:rPr>
          <w:spacing w:val="-3"/>
        </w:rPr>
        <w:t xml:space="preserve"> </w:t>
      </w:r>
      <w:r>
        <w:t>another student, staff person, or faculty member, or who wish to appeal a decision of the faculty. Whenever possible, students are encouraged to resolve issues via informal means (i.e., through discussion with their advisors and/or the TAH). In the case of a conflict of interest (i.e., the complaint involves the TAH), the student should contact the Executive Officer at the GC. The advisor,</w:t>
      </w:r>
      <w:r>
        <w:rPr>
          <w:spacing w:val="-3"/>
        </w:rPr>
        <w:t xml:space="preserve"> </w:t>
      </w:r>
      <w:r>
        <w:t>TAH,</w:t>
      </w:r>
      <w:r>
        <w:rPr>
          <w:spacing w:val="-3"/>
        </w:rPr>
        <w:t xml:space="preserve"> </w:t>
      </w:r>
      <w:r>
        <w:t>or</w:t>
      </w:r>
      <w:r>
        <w:rPr>
          <w:spacing w:val="-3"/>
        </w:rPr>
        <w:t xml:space="preserve"> </w:t>
      </w:r>
      <w:r>
        <w:t>the</w:t>
      </w:r>
      <w:r>
        <w:rPr>
          <w:spacing w:val="-5"/>
        </w:rPr>
        <w:t xml:space="preserve"> </w:t>
      </w:r>
      <w:r>
        <w:t>EO</w:t>
      </w:r>
      <w:r>
        <w:rPr>
          <w:spacing w:val="-2"/>
        </w:rPr>
        <w:t xml:space="preserve"> </w:t>
      </w:r>
      <w:r>
        <w:t>will</w:t>
      </w:r>
      <w:r>
        <w:rPr>
          <w:spacing w:val="-3"/>
        </w:rPr>
        <w:t xml:space="preserve"> </w:t>
      </w:r>
      <w:r>
        <w:t>attempt</w:t>
      </w:r>
      <w:r>
        <w:rPr>
          <w:spacing w:val="-3"/>
        </w:rPr>
        <w:t xml:space="preserve"> </w:t>
      </w:r>
      <w:r>
        <w:t>to</w:t>
      </w:r>
      <w:r>
        <w:rPr>
          <w:spacing w:val="-3"/>
        </w:rPr>
        <w:t xml:space="preserve"> </w:t>
      </w:r>
      <w:r>
        <w:t>work</w:t>
      </w:r>
      <w:r>
        <w:rPr>
          <w:spacing w:val="-3"/>
        </w:rPr>
        <w:t xml:space="preserve"> </w:t>
      </w:r>
      <w:r>
        <w:t>with</w:t>
      </w:r>
      <w:r>
        <w:rPr>
          <w:spacing w:val="-3"/>
        </w:rPr>
        <w:t xml:space="preserve"> </w:t>
      </w:r>
      <w:r>
        <w:t>the</w:t>
      </w:r>
      <w:r>
        <w:rPr>
          <w:spacing w:val="-5"/>
        </w:rPr>
        <w:t xml:space="preserve"> </w:t>
      </w:r>
      <w:r>
        <w:t>student</w:t>
      </w:r>
      <w:r>
        <w:rPr>
          <w:spacing w:val="-3"/>
        </w:rPr>
        <w:t xml:space="preserve"> </w:t>
      </w:r>
      <w:r>
        <w:t>to</w:t>
      </w:r>
      <w:r>
        <w:rPr>
          <w:spacing w:val="-3"/>
        </w:rPr>
        <w:t xml:space="preserve"> </w:t>
      </w:r>
      <w:r>
        <w:t>resolve</w:t>
      </w:r>
      <w:r>
        <w:rPr>
          <w:spacing w:val="-4"/>
        </w:rPr>
        <w:t xml:space="preserve"> </w:t>
      </w:r>
      <w:r>
        <w:t>the</w:t>
      </w:r>
      <w:r>
        <w:rPr>
          <w:spacing w:val="-5"/>
        </w:rPr>
        <w:t xml:space="preserve"> </w:t>
      </w:r>
      <w:r>
        <w:t>issue</w:t>
      </w:r>
      <w:r>
        <w:rPr>
          <w:spacing w:val="-5"/>
        </w:rPr>
        <w:t xml:space="preserve"> </w:t>
      </w:r>
      <w:r>
        <w:t>informally.</w:t>
      </w:r>
      <w:r>
        <w:rPr>
          <w:spacing w:val="-1"/>
        </w:rPr>
        <w:t xml:space="preserve"> </w:t>
      </w:r>
      <w:r>
        <w:t>In some cases, an issue might require discussion by the faculty. In such a case, the student will consult with the TAH or another faculty member, who will present the student's grievance or appeal to the faculty.</w:t>
      </w:r>
    </w:p>
    <w:p w14:paraId="25BC912C" w14:textId="77777777" w:rsidR="00F3157F" w:rsidRPr="00C568DF" w:rsidRDefault="00F3157F" w:rsidP="00CA6B7D">
      <w:pPr>
        <w:pStyle w:val="BodyText"/>
        <w:ind w:right="90"/>
      </w:pPr>
    </w:p>
    <w:p w14:paraId="4E1A0832" w14:textId="77777777" w:rsidR="00F3157F" w:rsidRPr="00C568DF" w:rsidRDefault="0052319C" w:rsidP="00CA6B7D">
      <w:pPr>
        <w:pStyle w:val="BodyText"/>
        <w:ind w:right="90"/>
      </w:pPr>
      <w:r>
        <w:t>If</w:t>
      </w:r>
      <w:r>
        <w:rPr>
          <w:spacing w:val="-3"/>
        </w:rPr>
        <w:t xml:space="preserve"> </w:t>
      </w:r>
      <w:r>
        <w:t>informal</w:t>
      </w:r>
      <w:r>
        <w:rPr>
          <w:spacing w:val="-3"/>
        </w:rPr>
        <w:t xml:space="preserve"> </w:t>
      </w:r>
      <w:r>
        <w:t>mechanisms</w:t>
      </w:r>
      <w:r>
        <w:rPr>
          <w:spacing w:val="-3"/>
        </w:rPr>
        <w:t xml:space="preserve"> </w:t>
      </w:r>
      <w:r>
        <w:t>prove</w:t>
      </w:r>
      <w:r>
        <w:rPr>
          <w:spacing w:val="-5"/>
        </w:rPr>
        <w:t xml:space="preserve"> </w:t>
      </w:r>
      <w:r>
        <w:t>insufficient,</w:t>
      </w:r>
      <w:r>
        <w:rPr>
          <w:spacing w:val="-3"/>
        </w:rPr>
        <w:t xml:space="preserve"> </w:t>
      </w:r>
      <w:r>
        <w:t>or</w:t>
      </w:r>
      <w:r>
        <w:rPr>
          <w:spacing w:val="-5"/>
        </w:rPr>
        <w:t xml:space="preserve"> </w:t>
      </w:r>
      <w:r>
        <w:t>if</w:t>
      </w:r>
      <w:r>
        <w:rPr>
          <w:spacing w:val="-3"/>
        </w:rPr>
        <w:t xml:space="preserve"> </w:t>
      </w:r>
      <w:r>
        <w:t>a</w:t>
      </w:r>
      <w:r>
        <w:rPr>
          <w:spacing w:val="-4"/>
        </w:rPr>
        <w:t xml:space="preserve"> </w:t>
      </w:r>
      <w:r>
        <w:t>student</w:t>
      </w:r>
      <w:r>
        <w:rPr>
          <w:spacing w:val="-2"/>
        </w:rPr>
        <w:t xml:space="preserve"> </w:t>
      </w:r>
      <w:r>
        <w:t>elects</w:t>
      </w:r>
      <w:r>
        <w:rPr>
          <w:spacing w:val="-3"/>
        </w:rPr>
        <w:t xml:space="preserve"> </w:t>
      </w:r>
      <w:r>
        <w:t>to</w:t>
      </w:r>
      <w:r>
        <w:rPr>
          <w:spacing w:val="-3"/>
        </w:rPr>
        <w:t xml:space="preserve"> </w:t>
      </w:r>
      <w:r>
        <w:t>pursue</w:t>
      </w:r>
      <w:r>
        <w:rPr>
          <w:spacing w:val="-4"/>
        </w:rPr>
        <w:t xml:space="preserve"> </w:t>
      </w:r>
      <w:r>
        <w:t>a</w:t>
      </w:r>
      <w:r>
        <w:rPr>
          <w:spacing w:val="-6"/>
        </w:rPr>
        <w:t xml:space="preserve"> </w:t>
      </w:r>
      <w:r>
        <w:t>more</w:t>
      </w:r>
      <w:r>
        <w:rPr>
          <w:spacing w:val="-4"/>
        </w:rPr>
        <w:t xml:space="preserve"> </w:t>
      </w:r>
      <w:r>
        <w:t>formal</w:t>
      </w:r>
      <w:r>
        <w:rPr>
          <w:spacing w:val="-3"/>
        </w:rPr>
        <w:t xml:space="preserve"> </w:t>
      </w:r>
      <w:r>
        <w:t>route,</w:t>
      </w:r>
      <w:r>
        <w:rPr>
          <w:spacing w:val="-3"/>
        </w:rPr>
        <w:t xml:space="preserve"> </w:t>
      </w:r>
      <w:r>
        <w:t>the GC has separate complaint procedures for three different matters: academic matters, university staff and administrator issues, and student-related issues. Students are referred to the Executive Officer of Psychology for the specific procedures for filing complaints. Students who have complaints pertaining to harassment or discrimination may also wish to talk to the Affirmative Action/Employment</w:t>
      </w:r>
      <w:r>
        <w:rPr>
          <w:spacing w:val="-3"/>
        </w:rPr>
        <w:t xml:space="preserve"> </w:t>
      </w:r>
      <w:r>
        <w:t>Planning</w:t>
      </w:r>
      <w:r>
        <w:rPr>
          <w:spacing w:val="-3"/>
        </w:rPr>
        <w:t xml:space="preserve"> </w:t>
      </w:r>
      <w:r>
        <w:t>Officer</w:t>
      </w:r>
      <w:r>
        <w:rPr>
          <w:spacing w:val="-3"/>
        </w:rPr>
        <w:t xml:space="preserve"> </w:t>
      </w:r>
      <w:r>
        <w:t>at</w:t>
      </w:r>
      <w:r>
        <w:rPr>
          <w:spacing w:val="-2"/>
        </w:rPr>
        <w:t xml:space="preserve"> </w:t>
      </w:r>
      <w:r>
        <w:t>the</w:t>
      </w:r>
      <w:r>
        <w:rPr>
          <w:spacing w:val="-3"/>
        </w:rPr>
        <w:t xml:space="preserve"> </w:t>
      </w:r>
      <w:r>
        <w:t>GC if the complaint deals with faculty</w:t>
      </w:r>
      <w:r>
        <w:rPr>
          <w:spacing w:val="-8"/>
        </w:rPr>
        <w:t xml:space="preserve"> </w:t>
      </w:r>
      <w:r>
        <w:t>or staff. When an alleged action violates state or federal law, the student need not follow the GC's complaint procedure and may investigate or pursue legal action.</w:t>
      </w:r>
    </w:p>
    <w:p w14:paraId="57B93D61" w14:textId="77777777" w:rsidR="00F3157F" w:rsidRPr="00C568DF" w:rsidRDefault="0052319C" w:rsidP="00CA6B7D">
      <w:pPr>
        <w:pStyle w:val="Heading4"/>
        <w:spacing w:before="244"/>
        <w:ind w:left="0" w:right="90"/>
        <w:rPr>
          <w:rFonts w:ascii="Times New Roman" w:hAnsi="Times New Roman" w:cs="Times New Roman"/>
        </w:rPr>
      </w:pPr>
      <w:r>
        <w:rPr>
          <w:rFonts w:ascii="Times New Roman" w:hAnsi="Times New Roman" w:cs="Times New Roman"/>
        </w:rPr>
        <w:t>Issues</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2"/>
        </w:rPr>
        <w:t xml:space="preserve"> Confidentiality</w:t>
      </w:r>
    </w:p>
    <w:p w14:paraId="78749C8F" w14:textId="77777777" w:rsidR="00F3157F" w:rsidRPr="00C568DF" w:rsidRDefault="0052319C" w:rsidP="00CA6B7D">
      <w:pPr>
        <w:pStyle w:val="BodyText"/>
        <w:spacing w:before="56"/>
        <w:ind w:right="90"/>
      </w:pPr>
      <w:r>
        <w:t>Students should consult the APA Ethical Principles on issues related to confidentiality. The principles of confidentiality apply to the work of psychologists in consulting and clinical relationships, in department committee work, and in research settings. Students should also maintain</w:t>
      </w:r>
      <w:r>
        <w:rPr>
          <w:spacing w:val="-3"/>
        </w:rPr>
        <w:t xml:space="preserve"> </w:t>
      </w:r>
      <w:r>
        <w:t>the</w:t>
      </w:r>
      <w:r>
        <w:rPr>
          <w:spacing w:val="-4"/>
        </w:rPr>
        <w:t xml:space="preserve"> </w:t>
      </w:r>
      <w:r>
        <w:t>standards</w:t>
      </w:r>
      <w:r>
        <w:rPr>
          <w:spacing w:val="-3"/>
        </w:rPr>
        <w:t xml:space="preserve"> </w:t>
      </w:r>
      <w:r>
        <w:t>of</w:t>
      </w:r>
      <w:r>
        <w:rPr>
          <w:spacing w:val="-3"/>
        </w:rPr>
        <w:t xml:space="preserve"> </w:t>
      </w:r>
      <w:r>
        <w:t>confidentiality</w:t>
      </w:r>
      <w:r>
        <w:rPr>
          <w:spacing w:val="-10"/>
        </w:rPr>
        <w:t xml:space="preserve"> </w:t>
      </w:r>
      <w:r>
        <w:t>in</w:t>
      </w:r>
      <w:r>
        <w:rPr>
          <w:spacing w:val="-3"/>
        </w:rPr>
        <w:t xml:space="preserve"> </w:t>
      </w:r>
      <w:r>
        <w:t>storing</w:t>
      </w:r>
      <w:r>
        <w:rPr>
          <w:spacing w:val="-3"/>
        </w:rPr>
        <w:t xml:space="preserve"> </w:t>
      </w:r>
      <w:r>
        <w:t>and</w:t>
      </w:r>
      <w:r>
        <w:rPr>
          <w:spacing w:val="-3"/>
        </w:rPr>
        <w:t xml:space="preserve"> </w:t>
      </w:r>
      <w:r>
        <w:t>disposing</w:t>
      </w:r>
      <w:r>
        <w:rPr>
          <w:spacing w:val="-7"/>
        </w:rPr>
        <w:t xml:space="preserve"> </w:t>
      </w:r>
      <w:r>
        <w:t>of</w:t>
      </w:r>
      <w:r>
        <w:rPr>
          <w:spacing w:val="-3"/>
        </w:rPr>
        <w:t xml:space="preserve"> </w:t>
      </w:r>
      <w:r>
        <w:t>data</w:t>
      </w:r>
      <w:r>
        <w:rPr>
          <w:spacing w:val="-4"/>
        </w:rPr>
        <w:t xml:space="preserve"> </w:t>
      </w:r>
      <w:r>
        <w:t>and</w:t>
      </w:r>
      <w:r>
        <w:rPr>
          <w:spacing w:val="-3"/>
        </w:rPr>
        <w:t xml:space="preserve"> </w:t>
      </w:r>
      <w:r>
        <w:t>in</w:t>
      </w:r>
      <w:r>
        <w:rPr>
          <w:spacing w:val="-3"/>
        </w:rPr>
        <w:t xml:space="preserve"> </w:t>
      </w:r>
      <w:r>
        <w:t>reporting</w:t>
      </w:r>
      <w:r>
        <w:rPr>
          <w:spacing w:val="-3"/>
        </w:rPr>
        <w:t xml:space="preserve"> </w:t>
      </w:r>
      <w:r>
        <w:t xml:space="preserve">research </w:t>
      </w:r>
      <w:r>
        <w:rPr>
          <w:spacing w:val="-2"/>
        </w:rPr>
        <w:t>results.</w:t>
      </w:r>
    </w:p>
    <w:p w14:paraId="2CA7107D" w14:textId="77777777" w:rsidR="00F3157F" w:rsidRPr="00C568DF" w:rsidRDefault="0052319C" w:rsidP="00CA6B7D">
      <w:pPr>
        <w:pStyle w:val="Heading4"/>
        <w:spacing w:before="247"/>
        <w:ind w:left="0" w:right="90"/>
        <w:rPr>
          <w:rFonts w:ascii="Times New Roman" w:hAnsi="Times New Roman" w:cs="Times New Roman"/>
        </w:rPr>
      </w:pPr>
      <w:r>
        <w:rPr>
          <w:rFonts w:ascii="Times New Roman" w:hAnsi="Times New Roman" w:cs="Times New Roman"/>
        </w:rPr>
        <w:t xml:space="preserve">Sexual Harassment </w:t>
      </w:r>
      <w:r>
        <w:rPr>
          <w:rFonts w:ascii="Times New Roman" w:hAnsi="Times New Roman" w:cs="Times New Roman"/>
          <w:spacing w:val="-2"/>
        </w:rPr>
        <w:t>Policy</w:t>
      </w:r>
    </w:p>
    <w:p w14:paraId="20304C86" w14:textId="52454D0B" w:rsidR="00F3157F" w:rsidRPr="00C568DF" w:rsidRDefault="0052319C" w:rsidP="00CA6B7D">
      <w:pPr>
        <w:pStyle w:val="BodyText"/>
        <w:spacing w:before="51"/>
        <w:ind w:right="90"/>
      </w:pPr>
      <w:r>
        <w:t>It is the policy of the Graduate Center, John Jay College of Criminal Justice, and The City University of New York to promote a cooperative</w:t>
      </w:r>
      <w:r>
        <w:rPr>
          <w:spacing w:val="-3"/>
        </w:rPr>
        <w:t xml:space="preserve"> </w:t>
      </w:r>
      <w:r>
        <w:t>work</w:t>
      </w:r>
      <w:r>
        <w:rPr>
          <w:spacing w:val="-3"/>
        </w:rPr>
        <w:t xml:space="preserve"> </w:t>
      </w:r>
      <w:r>
        <w:t>and</w:t>
      </w:r>
      <w:r>
        <w:rPr>
          <w:spacing w:val="-1"/>
        </w:rPr>
        <w:t xml:space="preserve"> </w:t>
      </w:r>
      <w:r>
        <w:t>academic</w:t>
      </w:r>
      <w:r>
        <w:rPr>
          <w:spacing w:val="-5"/>
        </w:rPr>
        <w:t xml:space="preserve"> </w:t>
      </w:r>
      <w:r>
        <w:t>environment</w:t>
      </w:r>
      <w:r>
        <w:rPr>
          <w:spacing w:val="-5"/>
        </w:rPr>
        <w:t xml:space="preserve"> </w:t>
      </w:r>
      <w:r>
        <w:t>in</w:t>
      </w:r>
      <w:r>
        <w:rPr>
          <w:spacing w:val="-4"/>
        </w:rPr>
        <w:t xml:space="preserve"> </w:t>
      </w:r>
      <w:r>
        <w:t>which</w:t>
      </w:r>
      <w:r>
        <w:rPr>
          <w:spacing w:val="-5"/>
        </w:rPr>
        <w:t xml:space="preserve"> </w:t>
      </w:r>
      <w:r>
        <w:t>there</w:t>
      </w:r>
      <w:r>
        <w:rPr>
          <w:spacing w:val="-4"/>
        </w:rPr>
        <w:t xml:space="preserve"> </w:t>
      </w:r>
      <w:r>
        <w:t>exists</w:t>
      </w:r>
      <w:r>
        <w:rPr>
          <w:spacing w:val="-6"/>
        </w:rPr>
        <w:t xml:space="preserve"> </w:t>
      </w:r>
      <w:r>
        <w:t>mutual</w:t>
      </w:r>
      <w:r>
        <w:rPr>
          <w:spacing w:val="-6"/>
        </w:rPr>
        <w:t xml:space="preserve"> </w:t>
      </w:r>
      <w:r>
        <w:t>respect</w:t>
      </w:r>
      <w:r>
        <w:rPr>
          <w:spacing w:val="-6"/>
        </w:rPr>
        <w:t xml:space="preserve"> </w:t>
      </w:r>
      <w:r>
        <w:t>for all CUNY students, faculty, and staff. Harassment of employees or students based upon gender is inconsistent with this objective and contrary to the CUNY's nondiscrimination policy. Sexual harassment is illegal under federal, state, and city</w:t>
      </w:r>
      <w:r>
        <w:rPr>
          <w:spacing w:val="-5"/>
        </w:rPr>
        <w:t xml:space="preserve"> </w:t>
      </w:r>
      <w:r>
        <w:t>laws, and</w:t>
      </w:r>
      <w:r>
        <w:rPr>
          <w:spacing w:val="-1"/>
        </w:rPr>
        <w:t xml:space="preserve"> </w:t>
      </w:r>
      <w:r>
        <w:t>will not be tolerated within CUNY.</w:t>
      </w:r>
    </w:p>
    <w:p w14:paraId="7999D302" w14:textId="44BEE04A" w:rsidR="00F3157F" w:rsidRPr="00C568DF" w:rsidRDefault="0052319C" w:rsidP="00A622F2">
      <w:pPr>
        <w:pStyle w:val="BodyText"/>
        <w:spacing w:before="168" w:line="237" w:lineRule="auto"/>
        <w:ind w:right="90"/>
      </w:pPr>
      <w:r>
        <w:t>CUNY, through its colleges, will disseminate this policy</w:t>
      </w:r>
      <w:r>
        <w:rPr>
          <w:spacing w:val="-4"/>
        </w:rPr>
        <w:t xml:space="preserve"> </w:t>
      </w:r>
      <w:r>
        <w:t>and</w:t>
      </w:r>
      <w:r>
        <w:rPr>
          <w:spacing w:val="-3"/>
        </w:rPr>
        <w:t xml:space="preserve"> </w:t>
      </w:r>
      <w:r>
        <w:t>take other steps to educate the CUNY</w:t>
      </w:r>
      <w:r>
        <w:rPr>
          <w:spacing w:val="-5"/>
        </w:rPr>
        <w:t xml:space="preserve"> </w:t>
      </w:r>
      <w:r>
        <w:t>community</w:t>
      </w:r>
      <w:r>
        <w:rPr>
          <w:spacing w:val="-9"/>
        </w:rPr>
        <w:t xml:space="preserve"> </w:t>
      </w:r>
      <w:r>
        <w:t>about</w:t>
      </w:r>
      <w:r>
        <w:rPr>
          <w:spacing w:val="-1"/>
        </w:rPr>
        <w:t xml:space="preserve"> </w:t>
      </w:r>
      <w:r>
        <w:t>sexual</w:t>
      </w:r>
      <w:r>
        <w:rPr>
          <w:spacing w:val="-1"/>
        </w:rPr>
        <w:t xml:space="preserve"> </w:t>
      </w:r>
      <w:r>
        <w:t>harassment.</w:t>
      </w:r>
      <w:r>
        <w:rPr>
          <w:spacing w:val="-1"/>
        </w:rPr>
        <w:t xml:space="preserve"> </w:t>
      </w:r>
      <w:r>
        <w:t>CUNY will</w:t>
      </w:r>
      <w:r>
        <w:rPr>
          <w:spacing w:val="-1"/>
        </w:rPr>
        <w:t xml:space="preserve"> </w:t>
      </w:r>
      <w:r>
        <w:t>establish</w:t>
      </w:r>
      <w:r>
        <w:rPr>
          <w:spacing w:val="-1"/>
        </w:rPr>
        <w:t xml:space="preserve"> </w:t>
      </w:r>
      <w:r>
        <w:t>procedures</w:t>
      </w:r>
      <w:r>
        <w:rPr>
          <w:spacing w:val="-1"/>
        </w:rPr>
        <w:t xml:space="preserve"> </w:t>
      </w:r>
      <w:r>
        <w:t>to ensure</w:t>
      </w:r>
      <w:r>
        <w:rPr>
          <w:spacing w:val="-21"/>
        </w:rPr>
        <w:t xml:space="preserve"> </w:t>
      </w:r>
      <w:r>
        <w:t>that investigations of allegations of sexual harassment are</w:t>
      </w:r>
      <w:r>
        <w:rPr>
          <w:spacing w:val="-1"/>
        </w:rPr>
        <w:t xml:space="preserve"> </w:t>
      </w:r>
      <w:r>
        <w:t>conducted in a manner that is prompt, fair, thorough,</w:t>
      </w:r>
      <w:r>
        <w:rPr>
          <w:spacing w:val="-2"/>
        </w:rPr>
        <w:t xml:space="preserve"> </w:t>
      </w:r>
      <w:r>
        <w:t>and</w:t>
      </w:r>
      <w:r>
        <w:rPr>
          <w:spacing w:val="-4"/>
        </w:rPr>
        <w:t xml:space="preserve"> </w:t>
      </w:r>
      <w:r>
        <w:t>as</w:t>
      </w:r>
      <w:r>
        <w:rPr>
          <w:spacing w:val="-4"/>
        </w:rPr>
        <w:t xml:space="preserve"> </w:t>
      </w:r>
      <w:r>
        <w:t>confidential</w:t>
      </w:r>
      <w:r>
        <w:rPr>
          <w:spacing w:val="-4"/>
        </w:rPr>
        <w:t xml:space="preserve"> </w:t>
      </w:r>
      <w:r>
        <w:t>as</w:t>
      </w:r>
      <w:r>
        <w:rPr>
          <w:spacing w:val="-4"/>
        </w:rPr>
        <w:t xml:space="preserve"> </w:t>
      </w:r>
      <w:r>
        <w:t>possible</w:t>
      </w:r>
      <w:r>
        <w:rPr>
          <w:spacing w:val="-5"/>
        </w:rPr>
        <w:t xml:space="preserve"> </w:t>
      </w:r>
      <w:r>
        <w:t>under</w:t>
      </w:r>
      <w:r>
        <w:rPr>
          <w:spacing w:val="-4"/>
        </w:rPr>
        <w:t xml:space="preserve"> </w:t>
      </w:r>
      <w:r>
        <w:t>the</w:t>
      </w:r>
      <w:r>
        <w:rPr>
          <w:spacing w:val="-6"/>
        </w:rPr>
        <w:t xml:space="preserve"> </w:t>
      </w:r>
      <w:r>
        <w:t>circumstances,</w:t>
      </w:r>
      <w:r>
        <w:rPr>
          <w:spacing w:val="-4"/>
        </w:rPr>
        <w:t xml:space="preserve"> </w:t>
      </w:r>
      <w:r>
        <w:t>and</w:t>
      </w:r>
      <w:r>
        <w:rPr>
          <w:spacing w:val="-5"/>
        </w:rPr>
        <w:t xml:space="preserve"> </w:t>
      </w:r>
      <w:r>
        <w:t>that</w:t>
      </w:r>
      <w:r>
        <w:rPr>
          <w:spacing w:val="-3"/>
        </w:rPr>
        <w:t xml:space="preserve"> </w:t>
      </w:r>
      <w:r>
        <w:t>appropriate</w:t>
      </w:r>
      <w:r>
        <w:rPr>
          <w:spacing w:val="-2"/>
        </w:rPr>
        <w:t xml:space="preserve"> </w:t>
      </w:r>
      <w:r>
        <w:t>corrective and/or disciplinary action is taken as warranted by the circumstances when sexual harassment is determined to have occurred. Members of the CUNY community who believe themselves to be aggrieved under this policy are strongly encouraged to report the allegations of sexual harassment as promptly as possible. Delay in making a complaint of sexual harassment may make it more difficult for the college to investigate the allegations.</w:t>
      </w:r>
    </w:p>
    <w:p w14:paraId="1D40F821" w14:textId="77777777" w:rsidR="00F3157F" w:rsidRPr="00C568DF" w:rsidRDefault="0052319C" w:rsidP="00CA6B7D">
      <w:pPr>
        <w:pStyle w:val="BodyText"/>
        <w:spacing w:before="166"/>
        <w:ind w:right="90"/>
      </w:pPr>
      <w:r>
        <w:t>It</w:t>
      </w:r>
      <w:r>
        <w:rPr>
          <w:spacing w:val="-2"/>
        </w:rPr>
        <w:t xml:space="preserve"> </w:t>
      </w:r>
      <w:r>
        <w:t>is</w:t>
      </w:r>
      <w:r>
        <w:rPr>
          <w:spacing w:val="-2"/>
        </w:rPr>
        <w:t xml:space="preserve"> </w:t>
      </w:r>
      <w:r>
        <w:t>a</w:t>
      </w:r>
      <w:r>
        <w:rPr>
          <w:spacing w:val="-3"/>
        </w:rPr>
        <w:t xml:space="preserve"> </w:t>
      </w:r>
      <w:r>
        <w:t>violation</w:t>
      </w:r>
      <w:r>
        <w:rPr>
          <w:spacing w:val="-2"/>
        </w:rPr>
        <w:t xml:space="preserve"> </w:t>
      </w:r>
      <w:r>
        <w:t>of</w:t>
      </w:r>
      <w:r>
        <w:rPr>
          <w:spacing w:val="-2"/>
        </w:rPr>
        <w:t xml:space="preserve"> </w:t>
      </w:r>
      <w:r>
        <w:t>CUNY</w:t>
      </w:r>
      <w:r>
        <w:rPr>
          <w:spacing w:val="-1"/>
        </w:rPr>
        <w:t xml:space="preserve"> </w:t>
      </w:r>
      <w:r>
        <w:t>policy</w:t>
      </w:r>
      <w:r>
        <w:rPr>
          <w:spacing w:val="-7"/>
        </w:rPr>
        <w:t xml:space="preserve"> </w:t>
      </w:r>
      <w:r>
        <w:t>for</w:t>
      </w:r>
      <w:r>
        <w:rPr>
          <w:spacing w:val="-2"/>
        </w:rPr>
        <w:t xml:space="preserve"> </w:t>
      </w:r>
      <w:r>
        <w:t>any</w:t>
      </w:r>
      <w:r>
        <w:rPr>
          <w:spacing w:val="-7"/>
        </w:rPr>
        <w:t xml:space="preserve"> </w:t>
      </w:r>
      <w:r>
        <w:t>member</w:t>
      </w:r>
      <w:r>
        <w:rPr>
          <w:spacing w:val="-2"/>
        </w:rPr>
        <w:t xml:space="preserve"> </w:t>
      </w:r>
      <w:r>
        <w:t>of</w:t>
      </w:r>
      <w:r>
        <w:rPr>
          <w:spacing w:val="-2"/>
        </w:rPr>
        <w:t xml:space="preserve"> </w:t>
      </w:r>
      <w:r>
        <w:t>CUNY</w:t>
      </w:r>
      <w:r>
        <w:rPr>
          <w:spacing w:val="-2"/>
        </w:rPr>
        <w:t xml:space="preserve"> </w:t>
      </w:r>
      <w:r>
        <w:t>University</w:t>
      </w:r>
      <w:r>
        <w:rPr>
          <w:spacing w:val="-7"/>
        </w:rPr>
        <w:t xml:space="preserve"> </w:t>
      </w:r>
      <w:r>
        <w:t>community</w:t>
      </w:r>
      <w:r>
        <w:rPr>
          <w:spacing w:val="-9"/>
        </w:rPr>
        <w:t xml:space="preserve"> </w:t>
      </w:r>
      <w:r>
        <w:t>to engage</w:t>
      </w:r>
      <w:r>
        <w:rPr>
          <w:spacing w:val="-3"/>
        </w:rPr>
        <w:t xml:space="preserve"> </w:t>
      </w:r>
      <w:r>
        <w:t>in sexual harassment or to retaliate against any member of the CUNY community for raising an allegation of sexual harassment, for filing a complaint alleging sexual harassment, or for participating in any proceeding to determine if sexual harassment has occurred.</w:t>
      </w:r>
    </w:p>
    <w:p w14:paraId="607BBBF7" w14:textId="77777777" w:rsidR="00F3157F" w:rsidRPr="00C568DF" w:rsidRDefault="0052319C" w:rsidP="00CA6B7D">
      <w:pPr>
        <w:pStyle w:val="BodyText"/>
        <w:spacing w:before="163"/>
        <w:ind w:right="90"/>
      </w:pPr>
      <w:r>
        <w:t>For</w:t>
      </w:r>
      <w:r>
        <w:rPr>
          <w:spacing w:val="-3"/>
        </w:rPr>
        <w:t xml:space="preserve"> </w:t>
      </w:r>
      <w:r>
        <w:t>purposes</w:t>
      </w:r>
      <w:r>
        <w:rPr>
          <w:spacing w:val="-2"/>
        </w:rPr>
        <w:t xml:space="preserve"> </w:t>
      </w:r>
      <w:r>
        <w:t>of</w:t>
      </w:r>
      <w:r>
        <w:rPr>
          <w:spacing w:val="-2"/>
        </w:rPr>
        <w:t xml:space="preserve"> </w:t>
      </w:r>
      <w:r>
        <w:t>this</w:t>
      </w:r>
      <w:r>
        <w:rPr>
          <w:spacing w:val="-2"/>
        </w:rPr>
        <w:t xml:space="preserve"> </w:t>
      </w:r>
      <w:r>
        <w:t>policy, sexual</w:t>
      </w:r>
      <w:r>
        <w:rPr>
          <w:spacing w:val="-2"/>
        </w:rPr>
        <w:t xml:space="preserve"> </w:t>
      </w:r>
      <w:r>
        <w:t>harassment</w:t>
      </w:r>
      <w:r>
        <w:rPr>
          <w:spacing w:val="-3"/>
        </w:rPr>
        <w:t xml:space="preserve"> </w:t>
      </w:r>
      <w:r>
        <w:t>is</w:t>
      </w:r>
      <w:r>
        <w:rPr>
          <w:spacing w:val="-2"/>
        </w:rPr>
        <w:t xml:space="preserve"> </w:t>
      </w:r>
      <w:r>
        <w:t>defined</w:t>
      </w:r>
      <w:r>
        <w:rPr>
          <w:spacing w:val="-3"/>
        </w:rPr>
        <w:t xml:space="preserve"> </w:t>
      </w:r>
      <w:r>
        <w:t>as</w:t>
      </w:r>
      <w:r>
        <w:rPr>
          <w:spacing w:val="-2"/>
        </w:rPr>
        <w:t xml:space="preserve"> </w:t>
      </w:r>
      <w:r>
        <w:t>unwelcome</w:t>
      </w:r>
      <w:r>
        <w:rPr>
          <w:spacing w:val="-4"/>
        </w:rPr>
        <w:t xml:space="preserve"> </w:t>
      </w:r>
      <w:r>
        <w:t>sexual</w:t>
      </w:r>
      <w:r>
        <w:rPr>
          <w:spacing w:val="-2"/>
        </w:rPr>
        <w:t xml:space="preserve"> </w:t>
      </w:r>
      <w:r>
        <w:t>advances,</w:t>
      </w:r>
      <w:r>
        <w:rPr>
          <w:spacing w:val="-2"/>
        </w:rPr>
        <w:t xml:space="preserve"> </w:t>
      </w:r>
      <w:r>
        <w:t>requests for</w:t>
      </w:r>
      <w:r>
        <w:rPr>
          <w:spacing w:val="-4"/>
        </w:rPr>
        <w:t xml:space="preserve"> </w:t>
      </w:r>
      <w:r>
        <w:t>sexual</w:t>
      </w:r>
      <w:r>
        <w:rPr>
          <w:spacing w:val="-3"/>
        </w:rPr>
        <w:t xml:space="preserve"> </w:t>
      </w:r>
      <w:r>
        <w:t>favors,</w:t>
      </w:r>
      <w:r>
        <w:rPr>
          <w:spacing w:val="-3"/>
        </w:rPr>
        <w:t xml:space="preserve"> </w:t>
      </w:r>
      <w:r>
        <w:t>and</w:t>
      </w:r>
      <w:r>
        <w:rPr>
          <w:spacing w:val="-4"/>
        </w:rPr>
        <w:t xml:space="preserve"> </w:t>
      </w:r>
      <w:r>
        <w:t>other</w:t>
      </w:r>
      <w:r>
        <w:rPr>
          <w:spacing w:val="-5"/>
        </w:rPr>
        <w:t xml:space="preserve"> </w:t>
      </w:r>
      <w:r>
        <w:t>oral</w:t>
      </w:r>
      <w:r>
        <w:rPr>
          <w:spacing w:val="-3"/>
        </w:rPr>
        <w:t xml:space="preserve"> </w:t>
      </w:r>
      <w:r>
        <w:t>or</w:t>
      </w:r>
      <w:r>
        <w:rPr>
          <w:spacing w:val="-3"/>
        </w:rPr>
        <w:t xml:space="preserve"> </w:t>
      </w:r>
      <w:r>
        <w:t>written</w:t>
      </w:r>
      <w:r>
        <w:rPr>
          <w:spacing w:val="-3"/>
        </w:rPr>
        <w:t xml:space="preserve"> </w:t>
      </w:r>
      <w:r>
        <w:t>communications</w:t>
      </w:r>
      <w:r>
        <w:rPr>
          <w:spacing w:val="-3"/>
        </w:rPr>
        <w:t xml:space="preserve"> </w:t>
      </w:r>
      <w:r>
        <w:t>or</w:t>
      </w:r>
      <w:r>
        <w:rPr>
          <w:spacing w:val="-3"/>
        </w:rPr>
        <w:t xml:space="preserve"> </w:t>
      </w:r>
      <w:r>
        <w:t>physical</w:t>
      </w:r>
      <w:r>
        <w:rPr>
          <w:spacing w:val="-3"/>
        </w:rPr>
        <w:t xml:space="preserve"> </w:t>
      </w:r>
      <w:r>
        <w:t>conduct</w:t>
      </w:r>
      <w:r>
        <w:rPr>
          <w:spacing w:val="-3"/>
        </w:rPr>
        <w:t xml:space="preserve"> </w:t>
      </w:r>
      <w:r>
        <w:t>of</w:t>
      </w:r>
      <w:r>
        <w:rPr>
          <w:spacing w:val="-1"/>
        </w:rPr>
        <w:t xml:space="preserve"> </w:t>
      </w:r>
      <w:r>
        <w:t>a</w:t>
      </w:r>
      <w:r>
        <w:rPr>
          <w:spacing w:val="-4"/>
        </w:rPr>
        <w:t xml:space="preserve"> </w:t>
      </w:r>
      <w:r>
        <w:t>sexual</w:t>
      </w:r>
      <w:r>
        <w:rPr>
          <w:spacing w:val="-3"/>
        </w:rPr>
        <w:t xml:space="preserve"> </w:t>
      </w:r>
      <w:r>
        <w:t>nature when submission to such conduct is made either explicitly</w:t>
      </w:r>
      <w:r>
        <w:rPr>
          <w:spacing w:val="-2"/>
        </w:rPr>
        <w:t xml:space="preserve"> </w:t>
      </w:r>
      <w:r>
        <w:t>or implicitly</w:t>
      </w:r>
      <w:r>
        <w:rPr>
          <w:spacing w:val="-2"/>
        </w:rPr>
        <w:t xml:space="preserve"> </w:t>
      </w:r>
      <w:r>
        <w:t xml:space="preserve">a term or condition of an individual's employment or academic standing; submission to or rejection of such conduct by an individual is used as a basis for employment or academic decisions affecting such individual; or such conduct has the purpose or effect of unreasonably interfering with an individual's work or academic performance or creating an intimidating, hostile or abusive work or academic </w:t>
      </w:r>
      <w:r>
        <w:rPr>
          <w:spacing w:val="-2"/>
        </w:rPr>
        <w:t>environment.</w:t>
      </w:r>
    </w:p>
    <w:p w14:paraId="05E6D27E" w14:textId="77777777" w:rsidR="00F3157F" w:rsidRPr="00C568DF" w:rsidRDefault="0052319C" w:rsidP="00CA6B7D">
      <w:pPr>
        <w:pStyle w:val="BodyText"/>
        <w:spacing w:before="168"/>
        <w:ind w:right="90"/>
      </w:pPr>
      <w:r>
        <w:t>Sexual</w:t>
      </w:r>
      <w:r>
        <w:rPr>
          <w:spacing w:val="-3"/>
        </w:rPr>
        <w:t xml:space="preserve"> </w:t>
      </w:r>
      <w:r>
        <w:t>harassment</w:t>
      </w:r>
      <w:r>
        <w:rPr>
          <w:spacing w:val="-3"/>
        </w:rPr>
        <w:t xml:space="preserve"> </w:t>
      </w:r>
      <w:r>
        <w:t>can</w:t>
      </w:r>
      <w:r>
        <w:rPr>
          <w:spacing w:val="-3"/>
        </w:rPr>
        <w:t xml:space="preserve"> </w:t>
      </w:r>
      <w:r>
        <w:t>occur</w:t>
      </w:r>
      <w:r>
        <w:rPr>
          <w:spacing w:val="-4"/>
        </w:rPr>
        <w:t xml:space="preserve"> </w:t>
      </w:r>
      <w:r>
        <w:t>between</w:t>
      </w:r>
      <w:r>
        <w:rPr>
          <w:spacing w:val="-3"/>
        </w:rPr>
        <w:t xml:space="preserve"> </w:t>
      </w:r>
      <w:r>
        <w:t>individuals</w:t>
      </w:r>
      <w:r>
        <w:rPr>
          <w:spacing w:val="-2"/>
        </w:rPr>
        <w:t xml:space="preserve"> </w:t>
      </w:r>
      <w:r>
        <w:t>of</w:t>
      </w:r>
      <w:r>
        <w:rPr>
          <w:spacing w:val="-3"/>
        </w:rPr>
        <w:t xml:space="preserve"> </w:t>
      </w:r>
      <w:r>
        <w:t>different</w:t>
      </w:r>
      <w:r>
        <w:rPr>
          <w:spacing w:val="-3"/>
        </w:rPr>
        <w:t xml:space="preserve"> </w:t>
      </w:r>
      <w:r>
        <w:t>sexes</w:t>
      </w:r>
      <w:r>
        <w:rPr>
          <w:spacing w:val="-3"/>
        </w:rPr>
        <w:t xml:space="preserve"> </w:t>
      </w:r>
      <w:r>
        <w:t>or</w:t>
      </w:r>
      <w:r>
        <w:rPr>
          <w:spacing w:val="-3"/>
        </w:rPr>
        <w:t xml:space="preserve"> </w:t>
      </w:r>
      <w:r>
        <w:t>of</w:t>
      </w:r>
      <w:r>
        <w:rPr>
          <w:spacing w:val="-4"/>
        </w:rPr>
        <w:t xml:space="preserve"> </w:t>
      </w:r>
      <w:r>
        <w:t>the</w:t>
      </w:r>
      <w:r>
        <w:rPr>
          <w:spacing w:val="-5"/>
        </w:rPr>
        <w:t xml:space="preserve"> </w:t>
      </w:r>
      <w:r>
        <w:t>same</w:t>
      </w:r>
      <w:r>
        <w:rPr>
          <w:spacing w:val="-5"/>
        </w:rPr>
        <w:t xml:space="preserve"> </w:t>
      </w:r>
      <w:r>
        <w:t>sex.</w:t>
      </w:r>
      <w:r>
        <w:rPr>
          <w:spacing w:val="-3"/>
        </w:rPr>
        <w:t xml:space="preserve"> </w:t>
      </w:r>
      <w:r>
        <w:t>Although sexual</w:t>
      </w:r>
      <w:r>
        <w:rPr>
          <w:spacing w:val="-4"/>
        </w:rPr>
        <w:t xml:space="preserve"> </w:t>
      </w:r>
      <w:r>
        <w:t>harassment</w:t>
      </w:r>
      <w:r>
        <w:rPr>
          <w:spacing w:val="-5"/>
        </w:rPr>
        <w:t xml:space="preserve"> </w:t>
      </w:r>
      <w:r>
        <w:t>most</w:t>
      </w:r>
      <w:r>
        <w:rPr>
          <w:spacing w:val="-4"/>
        </w:rPr>
        <w:t xml:space="preserve"> </w:t>
      </w:r>
      <w:r>
        <w:t>often</w:t>
      </w:r>
      <w:r>
        <w:rPr>
          <w:spacing w:val="-5"/>
        </w:rPr>
        <w:t xml:space="preserve"> </w:t>
      </w:r>
      <w:r>
        <w:t>exploits</w:t>
      </w:r>
      <w:r>
        <w:rPr>
          <w:spacing w:val="-4"/>
        </w:rPr>
        <w:t xml:space="preserve"> </w:t>
      </w:r>
      <w:r>
        <w:t>a</w:t>
      </w:r>
      <w:r>
        <w:rPr>
          <w:spacing w:val="-4"/>
        </w:rPr>
        <w:t xml:space="preserve"> </w:t>
      </w:r>
      <w:r>
        <w:t>relationship</w:t>
      </w:r>
      <w:r>
        <w:rPr>
          <w:spacing w:val="-4"/>
        </w:rPr>
        <w:t xml:space="preserve"> </w:t>
      </w:r>
      <w:r>
        <w:t>between</w:t>
      </w:r>
      <w:r>
        <w:rPr>
          <w:spacing w:val="-4"/>
        </w:rPr>
        <w:t xml:space="preserve"> </w:t>
      </w:r>
      <w:r>
        <w:t>individuals</w:t>
      </w:r>
      <w:r>
        <w:rPr>
          <w:spacing w:val="-4"/>
        </w:rPr>
        <w:t xml:space="preserve"> </w:t>
      </w:r>
      <w:r>
        <w:t>of</w:t>
      </w:r>
      <w:r>
        <w:rPr>
          <w:spacing w:val="-4"/>
        </w:rPr>
        <w:t xml:space="preserve"> </w:t>
      </w:r>
      <w:r>
        <w:t>unequal power</w:t>
      </w:r>
      <w:r>
        <w:rPr>
          <w:spacing w:val="-4"/>
        </w:rPr>
        <w:t xml:space="preserve"> </w:t>
      </w:r>
      <w:r>
        <w:t>(such as between a faculty member and student, supervisor and employee, or tenured and untenured faculty</w:t>
      </w:r>
      <w:r>
        <w:rPr>
          <w:spacing w:val="-7"/>
        </w:rPr>
        <w:t xml:space="preserve"> </w:t>
      </w:r>
      <w:r>
        <w:t>members),</w:t>
      </w:r>
      <w:r>
        <w:rPr>
          <w:spacing w:val="-2"/>
        </w:rPr>
        <w:t xml:space="preserve"> </w:t>
      </w:r>
      <w:r>
        <w:t>it</w:t>
      </w:r>
      <w:r>
        <w:rPr>
          <w:spacing w:val="-2"/>
        </w:rPr>
        <w:t xml:space="preserve"> </w:t>
      </w:r>
      <w:r>
        <w:t>may</w:t>
      </w:r>
      <w:r>
        <w:rPr>
          <w:spacing w:val="-4"/>
        </w:rPr>
        <w:t xml:space="preserve"> </w:t>
      </w:r>
      <w:r>
        <w:t>also</w:t>
      </w:r>
      <w:r>
        <w:rPr>
          <w:spacing w:val="-2"/>
        </w:rPr>
        <w:t xml:space="preserve"> </w:t>
      </w:r>
      <w:r>
        <w:t>occur</w:t>
      </w:r>
      <w:r>
        <w:rPr>
          <w:spacing w:val="-3"/>
        </w:rPr>
        <w:t xml:space="preserve"> </w:t>
      </w:r>
      <w:r>
        <w:t>between</w:t>
      </w:r>
      <w:r>
        <w:rPr>
          <w:spacing w:val="-2"/>
        </w:rPr>
        <w:t xml:space="preserve"> </w:t>
      </w:r>
      <w:r>
        <w:t>individuals</w:t>
      </w:r>
      <w:r>
        <w:rPr>
          <w:spacing w:val="-2"/>
        </w:rPr>
        <w:t xml:space="preserve"> </w:t>
      </w:r>
      <w:r>
        <w:t>of</w:t>
      </w:r>
      <w:r>
        <w:rPr>
          <w:spacing w:val="-3"/>
        </w:rPr>
        <w:t xml:space="preserve"> </w:t>
      </w:r>
      <w:r>
        <w:t>equal</w:t>
      </w:r>
      <w:r>
        <w:rPr>
          <w:spacing w:val="-2"/>
        </w:rPr>
        <w:t xml:space="preserve"> </w:t>
      </w:r>
      <w:r>
        <w:t>power</w:t>
      </w:r>
      <w:r>
        <w:rPr>
          <w:spacing w:val="-2"/>
        </w:rPr>
        <w:t xml:space="preserve"> </w:t>
      </w:r>
      <w:r>
        <w:t>(such</w:t>
      </w:r>
      <w:r>
        <w:rPr>
          <w:spacing w:val="-2"/>
        </w:rPr>
        <w:t xml:space="preserve"> </w:t>
      </w:r>
      <w:r>
        <w:t>as</w:t>
      </w:r>
      <w:r>
        <w:rPr>
          <w:spacing w:val="-2"/>
        </w:rPr>
        <w:t xml:space="preserve"> </w:t>
      </w:r>
      <w:r>
        <w:t>between</w:t>
      </w:r>
      <w:r>
        <w:rPr>
          <w:spacing w:val="-2"/>
        </w:rPr>
        <w:t xml:space="preserve"> </w:t>
      </w:r>
      <w:r>
        <w:t>fellow students</w:t>
      </w:r>
      <w:r>
        <w:rPr>
          <w:spacing w:val="-2"/>
        </w:rPr>
        <w:t xml:space="preserve"> </w:t>
      </w:r>
      <w:r>
        <w:t>or</w:t>
      </w:r>
      <w:r>
        <w:rPr>
          <w:spacing w:val="-3"/>
        </w:rPr>
        <w:t xml:space="preserve"> </w:t>
      </w:r>
      <w:r>
        <w:t>coworkers),</w:t>
      </w:r>
      <w:r>
        <w:rPr>
          <w:spacing w:val="-2"/>
        </w:rPr>
        <w:t xml:space="preserve"> </w:t>
      </w:r>
      <w:r>
        <w:t>or</w:t>
      </w:r>
      <w:r>
        <w:rPr>
          <w:spacing w:val="-2"/>
        </w:rPr>
        <w:t xml:space="preserve"> </w:t>
      </w:r>
      <w:r>
        <w:t>in</w:t>
      </w:r>
      <w:r>
        <w:rPr>
          <w:spacing w:val="-2"/>
        </w:rPr>
        <w:t xml:space="preserve"> </w:t>
      </w:r>
      <w:r>
        <w:t>some</w:t>
      </w:r>
      <w:r>
        <w:rPr>
          <w:spacing w:val="-3"/>
        </w:rPr>
        <w:t xml:space="preserve"> </w:t>
      </w:r>
      <w:r>
        <w:t>circumstances even</w:t>
      </w:r>
      <w:r>
        <w:rPr>
          <w:spacing w:val="-2"/>
        </w:rPr>
        <w:t xml:space="preserve"> </w:t>
      </w:r>
      <w:r>
        <w:t>where</w:t>
      </w:r>
      <w:r>
        <w:rPr>
          <w:spacing w:val="-5"/>
        </w:rPr>
        <w:t xml:space="preserve"> </w:t>
      </w:r>
      <w:r>
        <w:t>it</w:t>
      </w:r>
      <w:r>
        <w:rPr>
          <w:spacing w:val="-1"/>
        </w:rPr>
        <w:t xml:space="preserve"> </w:t>
      </w:r>
      <w:r>
        <w:t>appears</w:t>
      </w:r>
      <w:r>
        <w:rPr>
          <w:spacing w:val="-2"/>
        </w:rPr>
        <w:t xml:space="preserve"> </w:t>
      </w:r>
      <w:r>
        <w:t>that</w:t>
      </w:r>
      <w:r>
        <w:rPr>
          <w:spacing w:val="-2"/>
        </w:rPr>
        <w:t xml:space="preserve"> </w:t>
      </w:r>
      <w:r>
        <w:t>the</w:t>
      </w:r>
      <w:r>
        <w:rPr>
          <w:spacing w:val="-4"/>
        </w:rPr>
        <w:t xml:space="preserve"> </w:t>
      </w:r>
      <w:r>
        <w:t>harasser</w:t>
      </w:r>
      <w:r>
        <w:rPr>
          <w:spacing w:val="-2"/>
        </w:rPr>
        <w:t xml:space="preserve"> </w:t>
      </w:r>
      <w:r>
        <w:t>has</w:t>
      </w:r>
      <w:r>
        <w:rPr>
          <w:spacing w:val="-2"/>
        </w:rPr>
        <w:t xml:space="preserve"> </w:t>
      </w:r>
      <w:r>
        <w:t>less power</w:t>
      </w:r>
      <w:r>
        <w:rPr>
          <w:spacing w:val="-3"/>
        </w:rPr>
        <w:t xml:space="preserve"> </w:t>
      </w:r>
      <w:r>
        <w:t>than</w:t>
      </w:r>
      <w:r>
        <w:rPr>
          <w:spacing w:val="-3"/>
        </w:rPr>
        <w:t xml:space="preserve"> </w:t>
      </w:r>
      <w:r>
        <w:t>the</w:t>
      </w:r>
      <w:r>
        <w:rPr>
          <w:spacing w:val="-4"/>
        </w:rPr>
        <w:t xml:space="preserve"> </w:t>
      </w:r>
      <w:r>
        <w:t>individual</w:t>
      </w:r>
      <w:r>
        <w:rPr>
          <w:spacing w:val="-3"/>
        </w:rPr>
        <w:t xml:space="preserve"> </w:t>
      </w:r>
      <w:r>
        <w:t>harassed</w:t>
      </w:r>
      <w:r>
        <w:rPr>
          <w:spacing w:val="-3"/>
        </w:rPr>
        <w:t xml:space="preserve"> </w:t>
      </w:r>
      <w:r>
        <w:t>(for</w:t>
      </w:r>
      <w:r>
        <w:rPr>
          <w:spacing w:val="-4"/>
        </w:rPr>
        <w:t xml:space="preserve"> </w:t>
      </w:r>
      <w:r>
        <w:t>example,</w:t>
      </w:r>
      <w:r>
        <w:rPr>
          <w:spacing w:val="-1"/>
        </w:rPr>
        <w:t xml:space="preserve"> </w:t>
      </w:r>
      <w:r>
        <w:t>a</w:t>
      </w:r>
      <w:r>
        <w:rPr>
          <w:spacing w:val="-4"/>
        </w:rPr>
        <w:t xml:space="preserve"> </w:t>
      </w:r>
      <w:r>
        <w:t>student</w:t>
      </w:r>
      <w:r>
        <w:rPr>
          <w:spacing w:val="-3"/>
        </w:rPr>
        <w:t xml:space="preserve"> </w:t>
      </w:r>
      <w:r>
        <w:t>sexually</w:t>
      </w:r>
      <w:r>
        <w:rPr>
          <w:spacing w:val="-8"/>
        </w:rPr>
        <w:t xml:space="preserve"> </w:t>
      </w:r>
      <w:r>
        <w:t>harassing</w:t>
      </w:r>
      <w:r>
        <w:rPr>
          <w:spacing w:val="-5"/>
        </w:rPr>
        <w:t xml:space="preserve"> </w:t>
      </w:r>
      <w:r>
        <w:t>a</w:t>
      </w:r>
      <w:r>
        <w:rPr>
          <w:spacing w:val="-2"/>
        </w:rPr>
        <w:t xml:space="preserve"> </w:t>
      </w:r>
      <w:r>
        <w:t>faculty</w:t>
      </w:r>
      <w:r>
        <w:rPr>
          <w:spacing w:val="-8"/>
        </w:rPr>
        <w:t xml:space="preserve"> </w:t>
      </w:r>
      <w:r>
        <w:t>member). A lack of intent to harass may be relevant to, but will not be determinative of, whether sexual harassment has occurred.</w:t>
      </w:r>
    </w:p>
    <w:p w14:paraId="0325E480" w14:textId="77777777" w:rsidR="00F3157F" w:rsidRPr="00C568DF" w:rsidRDefault="0052319C" w:rsidP="00CA6B7D">
      <w:pPr>
        <w:pStyle w:val="BodyText"/>
        <w:spacing w:before="164"/>
        <w:ind w:right="90"/>
      </w:pPr>
      <w:r>
        <w:t>Amorous, dating, or sexual relationships that might be appropriate in other circumstances have inherent dangers when they</w:t>
      </w:r>
      <w:r>
        <w:rPr>
          <w:spacing w:val="-4"/>
        </w:rPr>
        <w:t xml:space="preserve"> </w:t>
      </w:r>
      <w:r>
        <w:t>occur between a faculty</w:t>
      </w:r>
      <w:r>
        <w:rPr>
          <w:spacing w:val="-2"/>
        </w:rPr>
        <w:t xml:space="preserve"> </w:t>
      </w:r>
      <w:r>
        <w:t>member, supervisor, or other</w:t>
      </w:r>
      <w:r>
        <w:rPr>
          <w:spacing w:val="-1"/>
        </w:rPr>
        <w:t xml:space="preserve"> </w:t>
      </w:r>
      <w:r>
        <w:t>member of the CUNY community and any person for whom he or she has a professional responsibility. These dangers can include: that a student or employee may feel coerced into an unwanted relationship because he or she fears that refusal to enter into the relationship will adversely affect his or her education</w:t>
      </w:r>
      <w:r>
        <w:rPr>
          <w:spacing w:val="-3"/>
        </w:rPr>
        <w:t xml:space="preserve"> </w:t>
      </w:r>
      <w:r>
        <w:t>or</w:t>
      </w:r>
      <w:r>
        <w:rPr>
          <w:spacing w:val="-4"/>
        </w:rPr>
        <w:t xml:space="preserve"> </w:t>
      </w:r>
      <w:r>
        <w:t>employment;</w:t>
      </w:r>
      <w:r>
        <w:rPr>
          <w:spacing w:val="-3"/>
        </w:rPr>
        <w:t xml:space="preserve"> </w:t>
      </w:r>
      <w:r>
        <w:t>that</w:t>
      </w:r>
      <w:r>
        <w:rPr>
          <w:spacing w:val="-3"/>
        </w:rPr>
        <w:t xml:space="preserve"> </w:t>
      </w:r>
      <w:r>
        <w:t>conflicts</w:t>
      </w:r>
      <w:r>
        <w:rPr>
          <w:spacing w:val="-3"/>
        </w:rPr>
        <w:t xml:space="preserve"> </w:t>
      </w:r>
      <w:r>
        <w:t>of</w:t>
      </w:r>
      <w:r>
        <w:rPr>
          <w:spacing w:val="-5"/>
        </w:rPr>
        <w:t xml:space="preserve"> </w:t>
      </w:r>
      <w:r>
        <w:t>interest</w:t>
      </w:r>
      <w:r>
        <w:rPr>
          <w:spacing w:val="-1"/>
        </w:rPr>
        <w:t xml:space="preserve"> </w:t>
      </w:r>
      <w:r>
        <w:t>may</w:t>
      </w:r>
      <w:r>
        <w:rPr>
          <w:spacing w:val="-6"/>
        </w:rPr>
        <w:t xml:space="preserve"> </w:t>
      </w:r>
      <w:r>
        <w:t>arise</w:t>
      </w:r>
      <w:r>
        <w:rPr>
          <w:spacing w:val="-5"/>
        </w:rPr>
        <w:t xml:space="preserve"> </w:t>
      </w:r>
      <w:r>
        <w:t>when</w:t>
      </w:r>
      <w:r>
        <w:rPr>
          <w:spacing w:val="-3"/>
        </w:rPr>
        <w:t xml:space="preserve"> </w:t>
      </w:r>
      <w:r>
        <w:t>a</w:t>
      </w:r>
      <w:r>
        <w:rPr>
          <w:spacing w:val="-4"/>
        </w:rPr>
        <w:t xml:space="preserve"> </w:t>
      </w:r>
      <w:r>
        <w:t>faculty</w:t>
      </w:r>
      <w:r>
        <w:rPr>
          <w:spacing w:val="-6"/>
        </w:rPr>
        <w:t xml:space="preserve"> </w:t>
      </w:r>
      <w:r>
        <w:t>member,</w:t>
      </w:r>
      <w:r>
        <w:rPr>
          <w:spacing w:val="-3"/>
        </w:rPr>
        <w:t xml:space="preserve"> </w:t>
      </w:r>
      <w:r>
        <w:t>supervisor, or other</w:t>
      </w:r>
      <w:r>
        <w:rPr>
          <w:spacing w:val="-1"/>
        </w:rPr>
        <w:t xml:space="preserve"> </w:t>
      </w:r>
      <w:r>
        <w:t>member of the</w:t>
      </w:r>
      <w:r>
        <w:rPr>
          <w:spacing w:val="-1"/>
        </w:rPr>
        <w:t xml:space="preserve"> </w:t>
      </w:r>
      <w:r>
        <w:t>CUNY community</w:t>
      </w:r>
      <w:r>
        <w:rPr>
          <w:spacing w:val="-4"/>
        </w:rPr>
        <w:t xml:space="preserve"> </w:t>
      </w:r>
      <w:r>
        <w:t>is required to evaluate the work or make</w:t>
      </w:r>
      <w:r>
        <w:rPr>
          <w:spacing w:val="-1"/>
        </w:rPr>
        <w:t xml:space="preserve"> </w:t>
      </w:r>
      <w:r>
        <w:t>personnel or academic decisions with respect to an individual with whom he or she is having a romantic relationship; that students or employees may perceive that a fellow student or coworker who is involved in a romantic relationship will receive an unfair advantage; and that if the relationship ends in a way that is not amicable, either or both of the parties may wish to take action to injure the other party.</w:t>
      </w:r>
    </w:p>
    <w:p w14:paraId="5FBBA2DE" w14:textId="77777777" w:rsidR="00F3157F" w:rsidRPr="00C568DF" w:rsidRDefault="0052319C" w:rsidP="00CA6B7D">
      <w:pPr>
        <w:pStyle w:val="BodyText"/>
        <w:spacing w:before="163"/>
        <w:ind w:right="90"/>
      </w:pPr>
      <w:r>
        <w:t>Faculty members, supervisors, and other members of the CUNY community who have professional responsibility</w:t>
      </w:r>
      <w:r>
        <w:rPr>
          <w:spacing w:val="-1"/>
        </w:rPr>
        <w:t xml:space="preserve"> </w:t>
      </w:r>
      <w:r>
        <w:t>for other individuals, accordingly, should be aware</w:t>
      </w:r>
      <w:r>
        <w:rPr>
          <w:spacing w:val="-1"/>
        </w:rPr>
        <w:t xml:space="preserve"> </w:t>
      </w:r>
      <w:r>
        <w:t>that any</w:t>
      </w:r>
      <w:r>
        <w:rPr>
          <w:spacing w:val="-1"/>
        </w:rPr>
        <w:t xml:space="preserve"> </w:t>
      </w:r>
      <w:r>
        <w:t>romantic or</w:t>
      </w:r>
      <w:r>
        <w:rPr>
          <w:spacing w:val="-3"/>
        </w:rPr>
        <w:t xml:space="preserve"> </w:t>
      </w:r>
      <w:r>
        <w:t>sexual</w:t>
      </w:r>
      <w:r>
        <w:rPr>
          <w:spacing w:val="-2"/>
        </w:rPr>
        <w:t xml:space="preserve"> </w:t>
      </w:r>
      <w:r>
        <w:t>involvement</w:t>
      </w:r>
      <w:r>
        <w:rPr>
          <w:spacing w:val="-2"/>
        </w:rPr>
        <w:t xml:space="preserve"> </w:t>
      </w:r>
      <w:r>
        <w:t>with</w:t>
      </w:r>
      <w:r>
        <w:rPr>
          <w:spacing w:val="-2"/>
        </w:rPr>
        <w:t xml:space="preserve"> </w:t>
      </w:r>
      <w:r>
        <w:t>a</w:t>
      </w:r>
      <w:r>
        <w:rPr>
          <w:spacing w:val="-3"/>
        </w:rPr>
        <w:t xml:space="preserve"> </w:t>
      </w:r>
      <w:r>
        <w:t>student</w:t>
      </w:r>
      <w:r>
        <w:rPr>
          <w:spacing w:val="-2"/>
        </w:rPr>
        <w:t xml:space="preserve"> </w:t>
      </w:r>
      <w:r>
        <w:t>or</w:t>
      </w:r>
      <w:r>
        <w:rPr>
          <w:spacing w:val="-3"/>
        </w:rPr>
        <w:t xml:space="preserve"> </w:t>
      </w:r>
      <w:r>
        <w:t>employee</w:t>
      </w:r>
      <w:r>
        <w:rPr>
          <w:spacing w:val="-1"/>
        </w:rPr>
        <w:t xml:space="preserve"> </w:t>
      </w:r>
      <w:r>
        <w:t>for</w:t>
      </w:r>
      <w:r>
        <w:rPr>
          <w:spacing w:val="-3"/>
        </w:rPr>
        <w:t xml:space="preserve"> </w:t>
      </w:r>
      <w:r>
        <w:t>whom</w:t>
      </w:r>
      <w:r>
        <w:rPr>
          <w:spacing w:val="-2"/>
        </w:rPr>
        <w:t xml:space="preserve"> </w:t>
      </w:r>
      <w:r>
        <w:t>they</w:t>
      </w:r>
      <w:r>
        <w:rPr>
          <w:spacing w:val="-7"/>
        </w:rPr>
        <w:t xml:space="preserve"> </w:t>
      </w:r>
      <w:r>
        <w:t>have</w:t>
      </w:r>
      <w:r>
        <w:rPr>
          <w:spacing w:val="-3"/>
        </w:rPr>
        <w:t xml:space="preserve"> </w:t>
      </w:r>
      <w:r>
        <w:t>such</w:t>
      </w:r>
      <w:r>
        <w:rPr>
          <w:spacing w:val="-2"/>
        </w:rPr>
        <w:t xml:space="preserve"> </w:t>
      </w:r>
      <w:r>
        <w:t>a</w:t>
      </w:r>
      <w:r>
        <w:rPr>
          <w:spacing w:val="-3"/>
        </w:rPr>
        <w:t xml:space="preserve"> </w:t>
      </w:r>
      <w:r>
        <w:t>responsibility</w:t>
      </w:r>
      <w:r>
        <w:rPr>
          <w:spacing w:val="-7"/>
        </w:rPr>
        <w:t xml:space="preserve"> </w:t>
      </w:r>
      <w:r>
        <w:t>may</w:t>
      </w:r>
    </w:p>
    <w:p w14:paraId="64F29D0B" w14:textId="77777777" w:rsidR="00F3157F" w:rsidRPr="00C568DF" w:rsidRDefault="0052319C" w:rsidP="00CA6B7D">
      <w:pPr>
        <w:pStyle w:val="BodyText"/>
        <w:spacing w:before="76" w:line="242" w:lineRule="auto"/>
        <w:ind w:right="90"/>
      </w:pPr>
      <w:r>
        <w:t>raise</w:t>
      </w:r>
      <w:r>
        <w:rPr>
          <w:spacing w:val="-3"/>
        </w:rPr>
        <w:t xml:space="preserve"> </w:t>
      </w:r>
      <w:r>
        <w:t>questions</w:t>
      </w:r>
      <w:r>
        <w:rPr>
          <w:spacing w:val="-2"/>
        </w:rPr>
        <w:t xml:space="preserve"> </w:t>
      </w:r>
      <w:r>
        <w:t>as</w:t>
      </w:r>
      <w:r>
        <w:rPr>
          <w:spacing w:val="-2"/>
        </w:rPr>
        <w:t xml:space="preserve"> </w:t>
      </w:r>
      <w:r>
        <w:t>to</w:t>
      </w:r>
      <w:r>
        <w:rPr>
          <w:spacing w:val="-2"/>
        </w:rPr>
        <w:t xml:space="preserve"> </w:t>
      </w:r>
      <w:r>
        <w:t>the</w:t>
      </w:r>
      <w:r>
        <w:rPr>
          <w:spacing w:val="-2"/>
        </w:rPr>
        <w:t xml:space="preserve"> </w:t>
      </w:r>
      <w:r>
        <w:t>mutuality</w:t>
      </w:r>
      <w:r>
        <w:rPr>
          <w:spacing w:val="-9"/>
        </w:rPr>
        <w:t xml:space="preserve"> </w:t>
      </w:r>
      <w:r>
        <w:t>of</w:t>
      </w:r>
      <w:r>
        <w:rPr>
          <w:spacing w:val="-2"/>
        </w:rPr>
        <w:t xml:space="preserve"> </w:t>
      </w:r>
      <w:r>
        <w:t>the</w:t>
      </w:r>
      <w:r>
        <w:rPr>
          <w:spacing w:val="-4"/>
        </w:rPr>
        <w:t xml:space="preserve"> </w:t>
      </w:r>
      <w:r>
        <w:t>relationship</w:t>
      </w:r>
      <w:r>
        <w:rPr>
          <w:spacing w:val="-2"/>
        </w:rPr>
        <w:t xml:space="preserve"> </w:t>
      </w:r>
      <w:r>
        <w:t>and</w:t>
      </w:r>
      <w:r>
        <w:rPr>
          <w:spacing w:val="-2"/>
        </w:rPr>
        <w:t xml:space="preserve"> </w:t>
      </w:r>
      <w:r>
        <w:t>may</w:t>
      </w:r>
      <w:r>
        <w:rPr>
          <w:spacing w:val="-7"/>
        </w:rPr>
        <w:t xml:space="preserve"> </w:t>
      </w:r>
      <w:r>
        <w:t>lead</w:t>
      </w:r>
      <w:r>
        <w:rPr>
          <w:spacing w:val="-2"/>
        </w:rPr>
        <w:t xml:space="preserve"> </w:t>
      </w:r>
      <w:r>
        <w:t>to</w:t>
      </w:r>
      <w:r>
        <w:rPr>
          <w:spacing w:val="-2"/>
        </w:rPr>
        <w:t xml:space="preserve"> </w:t>
      </w:r>
      <w:r>
        <w:t>charges</w:t>
      </w:r>
      <w:r>
        <w:rPr>
          <w:spacing w:val="-2"/>
        </w:rPr>
        <w:t xml:space="preserve"> </w:t>
      </w:r>
      <w:r>
        <w:t>of</w:t>
      </w:r>
      <w:r>
        <w:rPr>
          <w:spacing w:val="-2"/>
        </w:rPr>
        <w:t xml:space="preserve"> </w:t>
      </w:r>
      <w:r>
        <w:t>sexual harassment. For the reasons stated above, such relationships are strongly discouraged.</w:t>
      </w:r>
    </w:p>
    <w:p w14:paraId="4A7FAE13" w14:textId="77777777" w:rsidR="00F3157F" w:rsidRPr="00C568DF" w:rsidRDefault="0052319C" w:rsidP="00A622F2">
      <w:pPr>
        <w:pStyle w:val="BodyText"/>
        <w:spacing w:before="163"/>
      </w:pPr>
      <w:r>
        <w:t>For purposes of this section, an individual has "professional responsibility" for another individual</w:t>
      </w:r>
      <w:r>
        <w:rPr>
          <w:spacing w:val="-4"/>
        </w:rPr>
        <w:t xml:space="preserve"> </w:t>
      </w:r>
      <w:r>
        <w:t>at</w:t>
      </w:r>
      <w:r>
        <w:rPr>
          <w:spacing w:val="-3"/>
        </w:rPr>
        <w:t xml:space="preserve"> </w:t>
      </w:r>
      <w:r>
        <w:t>CUNY</w:t>
      </w:r>
      <w:r>
        <w:rPr>
          <w:spacing w:val="-3"/>
        </w:rPr>
        <w:t xml:space="preserve"> </w:t>
      </w:r>
      <w:r>
        <w:t>if</w:t>
      </w:r>
      <w:r>
        <w:rPr>
          <w:spacing w:val="-3"/>
        </w:rPr>
        <w:t xml:space="preserve"> </w:t>
      </w:r>
      <w:r>
        <w:t>he</w:t>
      </w:r>
      <w:r>
        <w:rPr>
          <w:spacing w:val="-2"/>
        </w:rPr>
        <w:t xml:space="preserve"> </w:t>
      </w:r>
      <w:r>
        <w:t>or</w:t>
      </w:r>
      <w:r>
        <w:rPr>
          <w:spacing w:val="-3"/>
        </w:rPr>
        <w:t xml:space="preserve"> </w:t>
      </w:r>
      <w:r>
        <w:t>she</w:t>
      </w:r>
      <w:r>
        <w:rPr>
          <w:spacing w:val="-5"/>
        </w:rPr>
        <w:t xml:space="preserve"> </w:t>
      </w:r>
      <w:r>
        <w:t>performs</w:t>
      </w:r>
      <w:r>
        <w:rPr>
          <w:spacing w:val="-3"/>
        </w:rPr>
        <w:t xml:space="preserve"> </w:t>
      </w:r>
      <w:r>
        <w:t>functions</w:t>
      </w:r>
      <w:r>
        <w:rPr>
          <w:spacing w:val="-3"/>
        </w:rPr>
        <w:t xml:space="preserve"> </w:t>
      </w:r>
      <w:r>
        <w:t>including,</w:t>
      </w:r>
      <w:r>
        <w:rPr>
          <w:spacing w:val="-3"/>
        </w:rPr>
        <w:t xml:space="preserve"> </w:t>
      </w:r>
      <w:r>
        <w:t>but</w:t>
      </w:r>
      <w:r>
        <w:rPr>
          <w:spacing w:val="-3"/>
        </w:rPr>
        <w:t xml:space="preserve"> </w:t>
      </w:r>
      <w:r>
        <w:t>not</w:t>
      </w:r>
      <w:r>
        <w:rPr>
          <w:spacing w:val="-3"/>
        </w:rPr>
        <w:t xml:space="preserve"> </w:t>
      </w:r>
      <w:r>
        <w:t>limited</w:t>
      </w:r>
      <w:r>
        <w:rPr>
          <w:spacing w:val="-3"/>
        </w:rPr>
        <w:t xml:space="preserve"> </w:t>
      </w:r>
      <w:r>
        <w:t>to,</w:t>
      </w:r>
      <w:r>
        <w:rPr>
          <w:spacing w:val="-3"/>
        </w:rPr>
        <w:t xml:space="preserve"> </w:t>
      </w:r>
      <w:r>
        <w:t>teaching, counseling, grading, advising, evaluating, hiring, supervising, or making decisions or recommendations that confer benefits such as promotions, financial aid awards, or other remuneration, or that may impact upon other academic or employment opportunities.</w:t>
      </w:r>
    </w:p>
    <w:p w14:paraId="1F45EB24" w14:textId="77777777" w:rsidR="00F3157F" w:rsidRPr="00C568DF" w:rsidRDefault="0052319C" w:rsidP="00CA6B7D">
      <w:pPr>
        <w:pStyle w:val="BodyText"/>
        <w:spacing w:before="161"/>
        <w:ind w:right="90"/>
      </w:pPr>
      <w:r>
        <w:t>Members of the CUNY community who make false and malicious complaints of sexual harassment,</w:t>
      </w:r>
      <w:r>
        <w:rPr>
          <w:spacing w:val="-3"/>
        </w:rPr>
        <w:t xml:space="preserve"> </w:t>
      </w:r>
      <w:r>
        <w:t>as</w:t>
      </w:r>
      <w:r>
        <w:rPr>
          <w:spacing w:val="-3"/>
        </w:rPr>
        <w:t xml:space="preserve"> </w:t>
      </w:r>
      <w:r>
        <w:t>opposed</w:t>
      </w:r>
      <w:r>
        <w:rPr>
          <w:spacing w:val="-3"/>
        </w:rPr>
        <w:t xml:space="preserve"> </w:t>
      </w:r>
      <w:r>
        <w:t>to</w:t>
      </w:r>
      <w:r>
        <w:rPr>
          <w:spacing w:val="-3"/>
        </w:rPr>
        <w:t xml:space="preserve"> </w:t>
      </w:r>
      <w:r>
        <w:t>complaints</w:t>
      </w:r>
      <w:r>
        <w:rPr>
          <w:spacing w:val="-3"/>
        </w:rPr>
        <w:t xml:space="preserve"> </w:t>
      </w:r>
      <w:r>
        <w:t>which,</w:t>
      </w:r>
      <w:r>
        <w:rPr>
          <w:spacing w:val="-3"/>
        </w:rPr>
        <w:t xml:space="preserve"> </w:t>
      </w:r>
      <w:r>
        <w:t>even</w:t>
      </w:r>
      <w:r>
        <w:rPr>
          <w:spacing w:val="-1"/>
        </w:rPr>
        <w:t xml:space="preserve"> </w:t>
      </w:r>
      <w:r>
        <w:t>if</w:t>
      </w:r>
      <w:r>
        <w:rPr>
          <w:spacing w:val="-3"/>
        </w:rPr>
        <w:t xml:space="preserve"> </w:t>
      </w:r>
      <w:r>
        <w:t>erroneous,</w:t>
      </w:r>
      <w:r>
        <w:rPr>
          <w:spacing w:val="-1"/>
        </w:rPr>
        <w:t xml:space="preserve"> </w:t>
      </w:r>
      <w:r>
        <w:t>are</w:t>
      </w:r>
      <w:r>
        <w:rPr>
          <w:spacing w:val="-6"/>
        </w:rPr>
        <w:t xml:space="preserve"> </w:t>
      </w:r>
      <w:r>
        <w:t>made</w:t>
      </w:r>
      <w:r>
        <w:rPr>
          <w:spacing w:val="-5"/>
        </w:rPr>
        <w:t xml:space="preserve"> </w:t>
      </w:r>
      <w:r>
        <w:t>in good</w:t>
      </w:r>
      <w:r>
        <w:rPr>
          <w:spacing w:val="-3"/>
        </w:rPr>
        <w:t xml:space="preserve"> </w:t>
      </w:r>
      <w:r>
        <w:t>faith,</w:t>
      </w:r>
      <w:r>
        <w:rPr>
          <w:spacing w:val="-3"/>
        </w:rPr>
        <w:t xml:space="preserve"> </w:t>
      </w:r>
      <w:r>
        <w:t>will</w:t>
      </w:r>
      <w:r>
        <w:rPr>
          <w:spacing w:val="-3"/>
        </w:rPr>
        <w:t xml:space="preserve"> </w:t>
      </w:r>
      <w:r>
        <w:t>be subject to disciplinary action.</w:t>
      </w:r>
    </w:p>
    <w:p w14:paraId="7310927D" w14:textId="152DD20D" w:rsidR="00007C4F" w:rsidRPr="00C568DF" w:rsidRDefault="0052319C" w:rsidP="00CA6B7D">
      <w:pPr>
        <w:pStyle w:val="BodyText"/>
        <w:spacing w:before="165"/>
        <w:ind w:right="90"/>
      </w:pPr>
      <w:r>
        <w:t>For</w:t>
      </w:r>
      <w:r>
        <w:rPr>
          <w:spacing w:val="-6"/>
        </w:rPr>
        <w:t xml:space="preserve"> </w:t>
      </w:r>
      <w:r>
        <w:t>more</w:t>
      </w:r>
      <w:r>
        <w:rPr>
          <w:spacing w:val="-7"/>
        </w:rPr>
        <w:t xml:space="preserve"> </w:t>
      </w:r>
      <w:r>
        <w:t>information,</w:t>
      </w:r>
      <w:r>
        <w:rPr>
          <w:spacing w:val="-5"/>
        </w:rPr>
        <w:t xml:space="preserve"> </w:t>
      </w:r>
      <w:r>
        <w:t>please</w:t>
      </w:r>
      <w:r>
        <w:rPr>
          <w:spacing w:val="-7"/>
        </w:rPr>
        <w:t xml:space="preserve"> </w:t>
      </w:r>
      <w:r>
        <w:t>refer</w:t>
      </w:r>
      <w:r>
        <w:rPr>
          <w:spacing w:val="-5"/>
        </w:rPr>
        <w:t xml:space="preserve"> </w:t>
      </w:r>
      <w:r>
        <w:t>to</w:t>
      </w:r>
      <w:r>
        <w:rPr>
          <w:spacing w:val="-5"/>
        </w:rPr>
        <w:t xml:space="preserve"> </w:t>
      </w:r>
      <w:r>
        <w:t>the</w:t>
      </w:r>
      <w:r>
        <w:rPr>
          <w:spacing w:val="-7"/>
        </w:rPr>
        <w:t xml:space="preserve"> </w:t>
      </w:r>
      <w:r>
        <w:t>GC’s</w:t>
      </w:r>
      <w:r>
        <w:rPr>
          <w:spacing w:val="-6"/>
        </w:rPr>
        <w:t xml:space="preserve"> </w:t>
      </w:r>
      <w:r>
        <w:t>policy</w:t>
      </w:r>
      <w:r>
        <w:rPr>
          <w:spacing w:val="-9"/>
        </w:rPr>
        <w:t xml:space="preserve"> </w:t>
      </w:r>
      <w:r>
        <w:t>on</w:t>
      </w:r>
      <w:r>
        <w:rPr>
          <w:spacing w:val="-5"/>
        </w:rPr>
        <w:t xml:space="preserve"> </w:t>
      </w:r>
      <w:r>
        <w:t>sexual</w:t>
      </w:r>
      <w:r>
        <w:rPr>
          <w:spacing w:val="-5"/>
        </w:rPr>
        <w:t xml:space="preserve"> </w:t>
      </w:r>
      <w:r>
        <w:t>harassment.</w:t>
      </w:r>
      <w:r>
        <w:rPr>
          <w:spacing w:val="-2"/>
        </w:rPr>
        <w:t xml:space="preserve"> </w:t>
      </w:r>
      <w:r>
        <w:t>It</w:t>
      </w:r>
      <w:r>
        <w:rPr>
          <w:spacing w:val="-5"/>
        </w:rPr>
        <w:t xml:space="preserve"> </w:t>
      </w:r>
      <w:r>
        <w:t>can</w:t>
      </w:r>
      <w:r>
        <w:rPr>
          <w:spacing w:val="-5"/>
        </w:rPr>
        <w:t xml:space="preserve"> </w:t>
      </w:r>
      <w:r>
        <w:t xml:space="preserve">be downloaded at </w:t>
      </w:r>
      <w:hyperlink r:id="rId13" w:history="1">
        <w:r>
          <w:rPr>
            <w:rStyle w:val="Hyperlink"/>
          </w:rPr>
          <w:t>https://www.gc.cuny.edu/sites/default/files/2025-02/2020-Policy-on-Sexual-Misconduct-and-Cross-Examination-Revision.pdf</w:t>
        </w:r>
      </w:hyperlink>
    </w:p>
    <w:p w14:paraId="251BCC8F" w14:textId="77777777" w:rsidR="00F3157F" w:rsidRPr="00C568DF" w:rsidRDefault="0052319C" w:rsidP="00CA6B7D">
      <w:pPr>
        <w:pStyle w:val="Heading4"/>
        <w:spacing w:before="251"/>
        <w:ind w:left="0" w:right="90"/>
        <w:rPr>
          <w:rFonts w:ascii="Times New Roman" w:hAnsi="Times New Roman" w:cs="Times New Roman"/>
        </w:rPr>
      </w:pPr>
      <w:r>
        <w:rPr>
          <w:rFonts w:ascii="Times New Roman" w:hAnsi="Times New Roman" w:cs="Times New Roman"/>
        </w:rPr>
        <w:t>Course</w:t>
      </w:r>
      <w:r>
        <w:rPr>
          <w:rFonts w:ascii="Times New Roman" w:hAnsi="Times New Roman" w:cs="Times New Roman"/>
          <w:spacing w:val="-2"/>
        </w:rPr>
        <w:t xml:space="preserve"> Credit</w:t>
      </w:r>
    </w:p>
    <w:p w14:paraId="36833DCD" w14:textId="3375E272" w:rsidR="00F3157F" w:rsidRPr="00C568DF" w:rsidRDefault="0052319C" w:rsidP="00A622F2">
      <w:pPr>
        <w:pStyle w:val="BodyText"/>
        <w:spacing w:before="52"/>
      </w:pPr>
      <w:r>
        <w:t>Students</w:t>
      </w:r>
      <w:r>
        <w:rPr>
          <w:spacing w:val="-3"/>
        </w:rPr>
        <w:t xml:space="preserve"> </w:t>
      </w:r>
      <w:r>
        <w:t>are</w:t>
      </w:r>
      <w:r>
        <w:rPr>
          <w:spacing w:val="-5"/>
        </w:rPr>
        <w:t xml:space="preserve"> </w:t>
      </w:r>
      <w:r>
        <w:t>required</w:t>
      </w:r>
      <w:r>
        <w:rPr>
          <w:spacing w:val="-2"/>
        </w:rPr>
        <w:t xml:space="preserve"> </w:t>
      </w:r>
      <w:r>
        <w:t>to</w:t>
      </w:r>
      <w:r>
        <w:rPr>
          <w:spacing w:val="-2"/>
        </w:rPr>
        <w:t xml:space="preserve"> </w:t>
      </w:r>
      <w:r>
        <w:t>complete</w:t>
      </w:r>
      <w:r>
        <w:rPr>
          <w:spacing w:val="-3"/>
        </w:rPr>
        <w:t xml:space="preserve"> </w:t>
      </w:r>
      <w:r>
        <w:t>a</w:t>
      </w:r>
      <w:r>
        <w:rPr>
          <w:spacing w:val="-4"/>
        </w:rPr>
        <w:t xml:space="preserve"> </w:t>
      </w:r>
      <w:r>
        <w:t>minimum</w:t>
      </w:r>
      <w:r>
        <w:rPr>
          <w:spacing w:val="-2"/>
        </w:rPr>
        <w:t xml:space="preserve"> </w:t>
      </w:r>
      <w:r>
        <w:t>of</w:t>
      </w:r>
      <w:r>
        <w:rPr>
          <w:spacing w:val="-2"/>
        </w:rPr>
        <w:t xml:space="preserve"> </w:t>
      </w:r>
      <w:r>
        <w:t>60</w:t>
      </w:r>
      <w:r>
        <w:rPr>
          <w:spacing w:val="-3"/>
        </w:rPr>
        <w:t xml:space="preserve"> </w:t>
      </w:r>
      <w:r>
        <w:t>credit</w:t>
      </w:r>
      <w:r>
        <w:rPr>
          <w:spacing w:val="-2"/>
        </w:rPr>
        <w:t xml:space="preserve"> </w:t>
      </w:r>
      <w:r>
        <w:t>hours,</w:t>
      </w:r>
      <w:r>
        <w:rPr>
          <w:spacing w:val="-2"/>
        </w:rPr>
        <w:t xml:space="preserve"> </w:t>
      </w:r>
      <w:r>
        <w:t>of</w:t>
      </w:r>
      <w:r>
        <w:rPr>
          <w:spacing w:val="-2"/>
        </w:rPr>
        <w:t xml:space="preserve"> </w:t>
      </w:r>
      <w:r>
        <w:t>which</w:t>
      </w:r>
      <w:r>
        <w:rPr>
          <w:spacing w:val="-1"/>
        </w:rPr>
        <w:t xml:space="preserve"> </w:t>
      </w:r>
      <w:r>
        <w:t>no</w:t>
      </w:r>
      <w:r>
        <w:rPr>
          <w:spacing w:val="-2"/>
        </w:rPr>
        <w:t xml:space="preserve"> </w:t>
      </w:r>
      <w:r>
        <w:t>more</w:t>
      </w:r>
      <w:r>
        <w:rPr>
          <w:spacing w:val="-4"/>
        </w:rPr>
        <w:t xml:space="preserve"> </w:t>
      </w:r>
      <w:r>
        <w:t>than</w:t>
      </w:r>
      <w:r>
        <w:rPr>
          <w:spacing w:val="-2"/>
        </w:rPr>
        <w:t xml:space="preserve"> </w:t>
      </w:r>
      <w:r>
        <w:t>30 credits can be transfer credits. Most courses taken to fulfill program requirements toward graduation are worth 3 credit hours.</w:t>
      </w:r>
    </w:p>
    <w:p w14:paraId="63E6AF9F" w14:textId="77777777" w:rsidR="00F3157F" w:rsidRPr="00C568DF" w:rsidRDefault="00F3157F" w:rsidP="00CA6B7D">
      <w:pPr>
        <w:pStyle w:val="BodyText"/>
        <w:spacing w:before="2"/>
        <w:ind w:right="90"/>
      </w:pPr>
    </w:p>
    <w:p w14:paraId="23EC51E9" w14:textId="77777777" w:rsidR="00F3157F" w:rsidRPr="00C568DF" w:rsidRDefault="0052319C" w:rsidP="00CA6B7D">
      <w:pPr>
        <w:pStyle w:val="BodyText"/>
        <w:spacing w:line="237" w:lineRule="auto"/>
        <w:ind w:right="90"/>
      </w:pPr>
      <w:r>
        <w:t>A</w:t>
      </w:r>
      <w:r>
        <w:rPr>
          <w:spacing w:val="-3"/>
        </w:rPr>
        <w:t xml:space="preserve"> </w:t>
      </w:r>
      <w:r>
        <w:t>student</w:t>
      </w:r>
      <w:r>
        <w:rPr>
          <w:spacing w:val="-3"/>
        </w:rPr>
        <w:t xml:space="preserve"> </w:t>
      </w:r>
      <w:r>
        <w:t>is</w:t>
      </w:r>
      <w:r>
        <w:rPr>
          <w:spacing w:val="-3"/>
        </w:rPr>
        <w:t xml:space="preserve"> </w:t>
      </w:r>
      <w:r>
        <w:t>allowed</w:t>
      </w:r>
      <w:r>
        <w:rPr>
          <w:spacing w:val="-3"/>
        </w:rPr>
        <w:t xml:space="preserve"> </w:t>
      </w:r>
      <w:r>
        <w:t>to</w:t>
      </w:r>
      <w:r>
        <w:rPr>
          <w:spacing w:val="-3"/>
        </w:rPr>
        <w:t xml:space="preserve"> </w:t>
      </w:r>
      <w:r>
        <w:t>carry</w:t>
      </w:r>
      <w:r>
        <w:rPr>
          <w:spacing w:val="-3"/>
        </w:rPr>
        <w:t xml:space="preserve"> </w:t>
      </w:r>
      <w:r>
        <w:t>a</w:t>
      </w:r>
      <w:r>
        <w:rPr>
          <w:spacing w:val="-4"/>
        </w:rPr>
        <w:t xml:space="preserve"> </w:t>
      </w:r>
      <w:r>
        <w:t>maximum</w:t>
      </w:r>
      <w:r>
        <w:rPr>
          <w:spacing w:val="-3"/>
        </w:rPr>
        <w:t xml:space="preserve"> </w:t>
      </w:r>
      <w:r>
        <w:t>of</w:t>
      </w:r>
      <w:r>
        <w:rPr>
          <w:spacing w:val="-4"/>
        </w:rPr>
        <w:t xml:space="preserve"> </w:t>
      </w:r>
      <w:r>
        <w:t>fifteen</w:t>
      </w:r>
      <w:r>
        <w:rPr>
          <w:spacing w:val="-1"/>
        </w:rPr>
        <w:t xml:space="preserve"> </w:t>
      </w:r>
      <w:r>
        <w:t>course</w:t>
      </w:r>
      <w:r>
        <w:rPr>
          <w:spacing w:val="-2"/>
        </w:rPr>
        <w:t xml:space="preserve"> </w:t>
      </w:r>
      <w:r>
        <w:t>credits</w:t>
      </w:r>
      <w:r>
        <w:rPr>
          <w:spacing w:val="-3"/>
        </w:rPr>
        <w:t xml:space="preserve"> </w:t>
      </w:r>
      <w:r>
        <w:t>during</w:t>
      </w:r>
      <w:r>
        <w:rPr>
          <w:spacing w:val="-6"/>
        </w:rPr>
        <w:t xml:space="preserve"> </w:t>
      </w:r>
      <w:r>
        <w:t>any</w:t>
      </w:r>
      <w:r>
        <w:rPr>
          <w:spacing w:val="-5"/>
        </w:rPr>
        <w:t xml:space="preserve"> </w:t>
      </w:r>
      <w:r>
        <w:t>semester,</w:t>
      </w:r>
      <w:r>
        <w:rPr>
          <w:spacing w:val="-5"/>
        </w:rPr>
        <w:t xml:space="preserve"> </w:t>
      </w:r>
      <w:r>
        <w:t>and seven credits is the minimum.</w:t>
      </w:r>
    </w:p>
    <w:p w14:paraId="3C0F27BE" w14:textId="77777777" w:rsidR="00F3157F" w:rsidRPr="00C568DF" w:rsidRDefault="00F3157F" w:rsidP="00CA6B7D">
      <w:pPr>
        <w:pStyle w:val="BodyText"/>
        <w:spacing w:before="1"/>
        <w:ind w:right="90"/>
      </w:pPr>
    </w:p>
    <w:p w14:paraId="2C748488" w14:textId="19E008DA" w:rsidR="00F3157F" w:rsidRPr="00C568DF" w:rsidRDefault="0052319C" w:rsidP="00CA6B7D">
      <w:pPr>
        <w:pStyle w:val="BodyText"/>
        <w:ind w:right="90"/>
      </w:pPr>
      <w:r>
        <w:t>For</w:t>
      </w:r>
      <w:r>
        <w:rPr>
          <w:spacing w:val="-4"/>
        </w:rPr>
        <w:t xml:space="preserve"> </w:t>
      </w:r>
      <w:r>
        <w:t>registration</w:t>
      </w:r>
      <w:r>
        <w:rPr>
          <w:spacing w:val="-3"/>
        </w:rPr>
        <w:t xml:space="preserve"> </w:t>
      </w:r>
      <w:r>
        <w:t>purposes,</w:t>
      </w:r>
      <w:r>
        <w:rPr>
          <w:spacing w:val="-3"/>
        </w:rPr>
        <w:t xml:space="preserve"> </w:t>
      </w:r>
      <w:r>
        <w:t>there</w:t>
      </w:r>
      <w:r>
        <w:rPr>
          <w:spacing w:val="-6"/>
        </w:rPr>
        <w:t xml:space="preserve"> </w:t>
      </w:r>
      <w:r>
        <w:t>is</w:t>
      </w:r>
      <w:r>
        <w:rPr>
          <w:spacing w:val="-3"/>
        </w:rPr>
        <w:t xml:space="preserve"> </w:t>
      </w:r>
      <w:r>
        <w:t>another</w:t>
      </w:r>
      <w:r>
        <w:rPr>
          <w:spacing w:val="-6"/>
        </w:rPr>
        <w:t xml:space="preserve"> </w:t>
      </w:r>
      <w:r>
        <w:t>type</w:t>
      </w:r>
      <w:r>
        <w:rPr>
          <w:spacing w:val="-4"/>
        </w:rPr>
        <w:t xml:space="preserve"> </w:t>
      </w:r>
      <w:r>
        <w:t>of</w:t>
      </w:r>
      <w:r>
        <w:rPr>
          <w:spacing w:val="-2"/>
        </w:rPr>
        <w:t xml:space="preserve"> </w:t>
      </w:r>
      <w:r>
        <w:t>credit</w:t>
      </w:r>
      <w:r>
        <w:rPr>
          <w:spacing w:val="-3"/>
        </w:rPr>
        <w:t xml:space="preserve"> </w:t>
      </w:r>
      <w:r>
        <w:t>(in</w:t>
      </w:r>
      <w:r>
        <w:rPr>
          <w:spacing w:val="-3"/>
        </w:rPr>
        <w:t xml:space="preserve"> </w:t>
      </w:r>
      <w:r>
        <w:t>addition</w:t>
      </w:r>
      <w:r>
        <w:rPr>
          <w:spacing w:val="-3"/>
        </w:rPr>
        <w:t xml:space="preserve"> </w:t>
      </w:r>
      <w:r>
        <w:t>to</w:t>
      </w:r>
      <w:r>
        <w:rPr>
          <w:spacing w:val="-3"/>
        </w:rPr>
        <w:t xml:space="preserve"> </w:t>
      </w:r>
      <w:r>
        <w:t>course</w:t>
      </w:r>
      <w:r>
        <w:rPr>
          <w:spacing w:val="-5"/>
        </w:rPr>
        <w:t xml:space="preserve"> </w:t>
      </w:r>
      <w:r>
        <w:t>credit)</w:t>
      </w:r>
      <w:r>
        <w:rPr>
          <w:spacing w:val="-3"/>
        </w:rPr>
        <w:t xml:space="preserve"> </w:t>
      </w:r>
      <w:r>
        <w:t>that</w:t>
      </w:r>
      <w:r>
        <w:rPr>
          <w:spacing w:val="-3"/>
        </w:rPr>
        <w:t xml:space="preserve"> </w:t>
      </w:r>
      <w:r>
        <w:t>is</w:t>
      </w:r>
      <w:r>
        <w:rPr>
          <w:spacing w:val="-3"/>
        </w:rPr>
        <w:t xml:space="preserve"> </w:t>
      </w:r>
      <w:r>
        <w:t>used for maintaining matriculation as a PhD student: Weighted Instructional Units (WIU). Students who have</w:t>
      </w:r>
      <w:r>
        <w:rPr>
          <w:spacing w:val="-1"/>
        </w:rPr>
        <w:t xml:space="preserve"> </w:t>
      </w:r>
      <w:r>
        <w:t>completed coursework and are completing</w:t>
      </w:r>
      <w:r>
        <w:rPr>
          <w:spacing w:val="-1"/>
        </w:rPr>
        <w:t xml:space="preserve"> </w:t>
      </w:r>
      <w:r>
        <w:t>dissertation or other</w:t>
      </w:r>
      <w:r>
        <w:rPr>
          <w:spacing w:val="-1"/>
        </w:rPr>
        <w:t xml:space="preserve"> </w:t>
      </w:r>
      <w:r>
        <w:t>research requirements must enroll in these credits to maintain matriculation. WIUs do not count toward the required credits for the degree. Students are to register for WIUs only with the permission of the TAH.</w:t>
      </w:r>
    </w:p>
    <w:p w14:paraId="0D0D2D73" w14:textId="77777777" w:rsidR="00F3157F" w:rsidRPr="00C568DF" w:rsidRDefault="0052319C" w:rsidP="00CA6B7D">
      <w:pPr>
        <w:pStyle w:val="Heading4"/>
        <w:spacing w:before="251"/>
        <w:ind w:left="0" w:right="90"/>
        <w:rPr>
          <w:rFonts w:ascii="Times New Roman" w:hAnsi="Times New Roman" w:cs="Times New Roman"/>
        </w:rPr>
      </w:pPr>
      <w:r>
        <w:rPr>
          <w:rFonts w:ascii="Times New Roman" w:hAnsi="Times New Roman" w:cs="Times New Roman"/>
        </w:rPr>
        <w:t>Transfer</w:t>
      </w:r>
      <w:r>
        <w:rPr>
          <w:rFonts w:ascii="Times New Roman" w:hAnsi="Times New Roman" w:cs="Times New Roman"/>
          <w:spacing w:val="-1"/>
        </w:rPr>
        <w:t xml:space="preserve"> </w:t>
      </w:r>
      <w:r>
        <w:rPr>
          <w:rFonts w:ascii="Times New Roman" w:hAnsi="Times New Roman" w:cs="Times New Roman"/>
          <w:spacing w:val="-2"/>
        </w:rPr>
        <w:t>credits</w:t>
      </w:r>
    </w:p>
    <w:p w14:paraId="4D9558A9" w14:textId="42C05BA7" w:rsidR="00F3157F" w:rsidRPr="00C568DF" w:rsidRDefault="0052319C" w:rsidP="00CA6B7D">
      <w:pPr>
        <w:pStyle w:val="BodyText"/>
        <w:spacing w:before="52"/>
      </w:pPr>
      <w:r>
        <w:t>Students who have taken course work beyond a bachelor's degree at another accredited institution</w:t>
      </w:r>
      <w:r>
        <w:rPr>
          <w:spacing w:val="-1"/>
        </w:rPr>
        <w:t xml:space="preserve"> </w:t>
      </w:r>
      <w:r>
        <w:t>may</w:t>
      </w:r>
      <w:r>
        <w:rPr>
          <w:spacing w:val="-4"/>
        </w:rPr>
        <w:t xml:space="preserve"> </w:t>
      </w:r>
      <w:r>
        <w:t>request to have</w:t>
      </w:r>
      <w:r>
        <w:rPr>
          <w:spacing w:val="-1"/>
        </w:rPr>
        <w:t xml:space="preserve"> </w:t>
      </w:r>
      <w:r>
        <w:t>these credits transferred, up to a total of 30 credits. The</w:t>
      </w:r>
      <w:r>
        <w:rPr>
          <w:spacing w:val="-1"/>
        </w:rPr>
        <w:t xml:space="preserve"> </w:t>
      </w:r>
      <w:r>
        <w:t>principle for accepting such credits toward the requirements of the Program is that they replicate course work</w:t>
      </w:r>
      <w:r>
        <w:rPr>
          <w:spacing w:val="-3"/>
        </w:rPr>
        <w:t xml:space="preserve"> </w:t>
      </w:r>
      <w:r>
        <w:t>that</w:t>
      </w:r>
      <w:r>
        <w:rPr>
          <w:spacing w:val="-3"/>
        </w:rPr>
        <w:t xml:space="preserve"> </w:t>
      </w:r>
      <w:r>
        <w:t>would</w:t>
      </w:r>
      <w:r>
        <w:rPr>
          <w:spacing w:val="-3"/>
        </w:rPr>
        <w:t xml:space="preserve"> </w:t>
      </w:r>
      <w:r>
        <w:t>ordinarily</w:t>
      </w:r>
      <w:r>
        <w:rPr>
          <w:spacing w:val="-7"/>
        </w:rPr>
        <w:t xml:space="preserve"> </w:t>
      </w:r>
      <w:r>
        <w:t>be</w:t>
      </w:r>
      <w:r>
        <w:rPr>
          <w:spacing w:val="-5"/>
        </w:rPr>
        <w:t xml:space="preserve"> </w:t>
      </w:r>
      <w:r>
        <w:t>taken</w:t>
      </w:r>
      <w:r>
        <w:rPr>
          <w:spacing w:val="-3"/>
        </w:rPr>
        <w:t xml:space="preserve"> </w:t>
      </w:r>
      <w:r>
        <w:t>in</w:t>
      </w:r>
      <w:r>
        <w:rPr>
          <w:spacing w:val="-3"/>
        </w:rPr>
        <w:t xml:space="preserve"> </w:t>
      </w:r>
      <w:r>
        <w:t>the</w:t>
      </w:r>
      <w:r>
        <w:rPr>
          <w:spacing w:val="-5"/>
        </w:rPr>
        <w:t xml:space="preserve"> </w:t>
      </w:r>
      <w:r>
        <w:t>Program.</w:t>
      </w:r>
      <w:r>
        <w:rPr>
          <w:spacing w:val="-3"/>
        </w:rPr>
        <w:t xml:space="preserve"> </w:t>
      </w:r>
      <w:r>
        <w:t>The</w:t>
      </w:r>
      <w:r>
        <w:rPr>
          <w:spacing w:val="-5"/>
        </w:rPr>
        <w:t xml:space="preserve"> </w:t>
      </w:r>
      <w:r>
        <w:t>transfer</w:t>
      </w:r>
      <w:r>
        <w:rPr>
          <w:spacing w:val="-3"/>
        </w:rPr>
        <w:t xml:space="preserve"> </w:t>
      </w:r>
      <w:r>
        <w:t>of</w:t>
      </w:r>
      <w:r>
        <w:rPr>
          <w:spacing w:val="-4"/>
        </w:rPr>
        <w:t xml:space="preserve"> </w:t>
      </w:r>
      <w:r>
        <w:t>credits</w:t>
      </w:r>
      <w:r>
        <w:rPr>
          <w:spacing w:val="-1"/>
        </w:rPr>
        <w:t xml:space="preserve"> </w:t>
      </w:r>
      <w:r>
        <w:t>will</w:t>
      </w:r>
      <w:r>
        <w:rPr>
          <w:spacing w:val="-3"/>
        </w:rPr>
        <w:t xml:space="preserve"> </w:t>
      </w:r>
      <w:r>
        <w:t>be</w:t>
      </w:r>
      <w:r>
        <w:rPr>
          <w:spacing w:val="-5"/>
        </w:rPr>
        <w:t xml:space="preserve"> </w:t>
      </w:r>
      <w:r>
        <w:t>considered</w:t>
      </w:r>
      <w:r>
        <w:rPr>
          <w:spacing w:val="-3"/>
        </w:rPr>
        <w:t xml:space="preserve"> </w:t>
      </w:r>
      <w:r>
        <w:t>on an individual basis by</w:t>
      </w:r>
      <w:r>
        <w:rPr>
          <w:spacing w:val="-1"/>
        </w:rPr>
        <w:t xml:space="preserve"> </w:t>
      </w:r>
      <w:r>
        <w:t>examining in detail the course syllabi and other materials for each course for</w:t>
      </w:r>
      <w:r>
        <w:rPr>
          <w:spacing w:val="-3"/>
        </w:rPr>
        <w:t xml:space="preserve"> </w:t>
      </w:r>
      <w:r>
        <w:t>which</w:t>
      </w:r>
      <w:r>
        <w:rPr>
          <w:spacing w:val="-2"/>
        </w:rPr>
        <w:t xml:space="preserve"> </w:t>
      </w:r>
      <w:r>
        <w:t>a</w:t>
      </w:r>
      <w:r>
        <w:rPr>
          <w:spacing w:val="-3"/>
        </w:rPr>
        <w:t xml:space="preserve"> </w:t>
      </w:r>
      <w:r>
        <w:t>transfer</w:t>
      </w:r>
      <w:r>
        <w:rPr>
          <w:spacing w:val="-2"/>
        </w:rPr>
        <w:t xml:space="preserve"> </w:t>
      </w:r>
      <w:r>
        <w:t>of</w:t>
      </w:r>
      <w:r>
        <w:rPr>
          <w:spacing w:val="-1"/>
        </w:rPr>
        <w:t xml:space="preserve"> </w:t>
      </w:r>
      <w:r>
        <w:t>credits</w:t>
      </w:r>
      <w:r>
        <w:rPr>
          <w:spacing w:val="-2"/>
        </w:rPr>
        <w:t xml:space="preserve"> </w:t>
      </w:r>
      <w:r>
        <w:t>is</w:t>
      </w:r>
      <w:r>
        <w:rPr>
          <w:spacing w:val="-1"/>
        </w:rPr>
        <w:t xml:space="preserve"> </w:t>
      </w:r>
      <w:r>
        <w:t>being</w:t>
      </w:r>
      <w:r>
        <w:rPr>
          <w:spacing w:val="-4"/>
        </w:rPr>
        <w:t xml:space="preserve"> </w:t>
      </w:r>
      <w:r>
        <w:t>requested. It</w:t>
      </w:r>
      <w:r>
        <w:rPr>
          <w:spacing w:val="-2"/>
        </w:rPr>
        <w:t xml:space="preserve"> </w:t>
      </w:r>
      <w:r>
        <w:t>is</w:t>
      </w:r>
      <w:r>
        <w:rPr>
          <w:spacing w:val="-3"/>
        </w:rPr>
        <w:t xml:space="preserve"> </w:t>
      </w:r>
      <w:r>
        <w:t>the</w:t>
      </w:r>
      <w:r>
        <w:rPr>
          <w:spacing w:val="-4"/>
        </w:rPr>
        <w:t xml:space="preserve"> </w:t>
      </w:r>
      <w:r>
        <w:t>determination</w:t>
      </w:r>
      <w:r>
        <w:rPr>
          <w:spacing w:val="-2"/>
        </w:rPr>
        <w:t xml:space="preserve"> </w:t>
      </w:r>
      <w:r>
        <w:t>of</w:t>
      </w:r>
      <w:r>
        <w:rPr>
          <w:spacing w:val="-3"/>
        </w:rPr>
        <w:t xml:space="preserve"> </w:t>
      </w:r>
      <w:r>
        <w:t>TAH</w:t>
      </w:r>
      <w:r>
        <w:rPr>
          <w:spacing w:val="-3"/>
        </w:rPr>
        <w:t xml:space="preserve"> </w:t>
      </w:r>
      <w:r>
        <w:t>whether</w:t>
      </w:r>
      <w:r>
        <w:rPr>
          <w:spacing w:val="-2"/>
        </w:rPr>
        <w:t xml:space="preserve"> </w:t>
      </w:r>
      <w:r>
        <w:t>courses are</w:t>
      </w:r>
      <w:r>
        <w:rPr>
          <w:spacing w:val="-2"/>
        </w:rPr>
        <w:t xml:space="preserve"> </w:t>
      </w:r>
      <w:r>
        <w:t>eligible for transfer. Only</w:t>
      </w:r>
      <w:r>
        <w:rPr>
          <w:spacing w:val="-4"/>
        </w:rPr>
        <w:t xml:space="preserve"> </w:t>
      </w:r>
      <w:r>
        <w:t>courses in which students have</w:t>
      </w:r>
      <w:r>
        <w:rPr>
          <w:spacing w:val="-1"/>
        </w:rPr>
        <w:t xml:space="preserve"> </w:t>
      </w:r>
      <w:r>
        <w:t>received a grade</w:t>
      </w:r>
      <w:r>
        <w:rPr>
          <w:spacing w:val="-1"/>
        </w:rPr>
        <w:t xml:space="preserve"> </w:t>
      </w:r>
      <w:r>
        <w:t>of B</w:t>
      </w:r>
      <w:r>
        <w:rPr>
          <w:spacing w:val="-1"/>
        </w:rPr>
        <w:t xml:space="preserve"> </w:t>
      </w:r>
      <w:r>
        <w:t>or higher are eligible for transfer and it is unusual to transfer more than 12 credits into the program.</w:t>
      </w:r>
    </w:p>
    <w:p w14:paraId="75773AF6" w14:textId="77777777" w:rsidR="00F3157F" w:rsidRPr="00C568DF" w:rsidRDefault="0052319C" w:rsidP="00CA6B7D">
      <w:pPr>
        <w:pStyle w:val="Heading4"/>
        <w:spacing w:before="248"/>
        <w:ind w:left="0"/>
        <w:rPr>
          <w:rFonts w:ascii="Times New Roman" w:hAnsi="Times New Roman" w:cs="Times New Roman"/>
        </w:rPr>
      </w:pPr>
      <w:r>
        <w:rPr>
          <w:rFonts w:ascii="Times New Roman" w:hAnsi="Times New Roman" w:cs="Times New Roman"/>
          <w:spacing w:val="-2"/>
        </w:rPr>
        <w:t>Registration</w:t>
      </w:r>
    </w:p>
    <w:p w14:paraId="7A1DDAF6" w14:textId="77777777" w:rsidR="00F3157F" w:rsidRPr="00C568DF" w:rsidRDefault="0052319C" w:rsidP="00CA6B7D">
      <w:pPr>
        <w:pStyle w:val="BodyText"/>
        <w:spacing w:before="52"/>
      </w:pPr>
      <w:r>
        <w:t>It</w:t>
      </w:r>
      <w:r>
        <w:rPr>
          <w:spacing w:val="-3"/>
        </w:rPr>
        <w:t xml:space="preserve"> </w:t>
      </w:r>
      <w:r>
        <w:t>is</w:t>
      </w:r>
      <w:r>
        <w:rPr>
          <w:spacing w:val="-3"/>
        </w:rPr>
        <w:t xml:space="preserve"> </w:t>
      </w:r>
      <w:r>
        <w:t>important</w:t>
      </w:r>
      <w:r>
        <w:rPr>
          <w:spacing w:val="-4"/>
        </w:rPr>
        <w:t xml:space="preserve"> </w:t>
      </w:r>
      <w:r>
        <w:t>that</w:t>
      </w:r>
      <w:r>
        <w:rPr>
          <w:spacing w:val="-3"/>
        </w:rPr>
        <w:t xml:space="preserve"> </w:t>
      </w:r>
      <w:r>
        <w:t>students</w:t>
      </w:r>
      <w:r>
        <w:rPr>
          <w:spacing w:val="-2"/>
        </w:rPr>
        <w:t xml:space="preserve"> </w:t>
      </w:r>
      <w:r>
        <w:t>register</w:t>
      </w:r>
      <w:r>
        <w:rPr>
          <w:spacing w:val="-3"/>
        </w:rPr>
        <w:t xml:space="preserve"> </w:t>
      </w:r>
      <w:r>
        <w:t>each</w:t>
      </w:r>
      <w:r>
        <w:rPr>
          <w:spacing w:val="-3"/>
        </w:rPr>
        <w:t xml:space="preserve"> </w:t>
      </w:r>
      <w:r>
        <w:t>semester</w:t>
      </w:r>
      <w:r>
        <w:rPr>
          <w:spacing w:val="-3"/>
        </w:rPr>
        <w:t xml:space="preserve"> </w:t>
      </w:r>
      <w:r>
        <w:t>within</w:t>
      </w:r>
      <w:r>
        <w:rPr>
          <w:spacing w:val="-4"/>
        </w:rPr>
        <w:t xml:space="preserve"> </w:t>
      </w:r>
      <w:r>
        <w:t>the</w:t>
      </w:r>
      <w:r>
        <w:rPr>
          <w:spacing w:val="-5"/>
        </w:rPr>
        <w:t xml:space="preserve"> </w:t>
      </w:r>
      <w:r>
        <w:t>time</w:t>
      </w:r>
      <w:r>
        <w:rPr>
          <w:spacing w:val="-4"/>
        </w:rPr>
        <w:t xml:space="preserve"> </w:t>
      </w:r>
      <w:r>
        <w:t>limit</w:t>
      </w:r>
      <w:r>
        <w:rPr>
          <w:spacing w:val="-2"/>
        </w:rPr>
        <w:t xml:space="preserve"> </w:t>
      </w:r>
      <w:r>
        <w:t>established</w:t>
      </w:r>
      <w:r>
        <w:rPr>
          <w:spacing w:val="-5"/>
        </w:rPr>
        <w:t xml:space="preserve"> </w:t>
      </w:r>
      <w:r>
        <w:t>by</w:t>
      </w:r>
      <w:r>
        <w:rPr>
          <w:spacing w:val="-8"/>
        </w:rPr>
        <w:t xml:space="preserve"> </w:t>
      </w:r>
      <w:r>
        <w:t>CUNY. Late registration is costly to the Program and the student. Students who fail to register by the final cut-off date will not be permitted to register by the registrar.</w:t>
      </w:r>
    </w:p>
    <w:p w14:paraId="66660946" w14:textId="77777777" w:rsidR="00F3157F" w:rsidRPr="00C568DF" w:rsidRDefault="00F3157F" w:rsidP="00CA6B7D">
      <w:pPr>
        <w:pStyle w:val="BodyText"/>
      </w:pPr>
    </w:p>
    <w:p w14:paraId="737EB0A5" w14:textId="77777777" w:rsidR="00F3157F" w:rsidRPr="00C568DF" w:rsidRDefault="0052319C" w:rsidP="00CA6B7D">
      <w:pPr>
        <w:pStyle w:val="BodyText"/>
      </w:pPr>
      <w:r>
        <w:t>Registration</w:t>
      </w:r>
      <w:r>
        <w:rPr>
          <w:spacing w:val="-4"/>
        </w:rPr>
        <w:t xml:space="preserve"> </w:t>
      </w:r>
      <w:r>
        <w:t>for</w:t>
      </w:r>
      <w:r>
        <w:rPr>
          <w:spacing w:val="-2"/>
        </w:rPr>
        <w:t xml:space="preserve"> </w:t>
      </w:r>
      <w:r>
        <w:t>courses</w:t>
      </w:r>
      <w:r>
        <w:rPr>
          <w:spacing w:val="1"/>
        </w:rPr>
        <w:t xml:space="preserve"> </w:t>
      </w:r>
      <w:r>
        <w:t>each</w:t>
      </w:r>
      <w:r>
        <w:rPr>
          <w:spacing w:val="-2"/>
        </w:rPr>
        <w:t xml:space="preserve"> </w:t>
      </w:r>
      <w:r>
        <w:t>semester</w:t>
      </w:r>
      <w:r>
        <w:rPr>
          <w:spacing w:val="-2"/>
        </w:rPr>
        <w:t xml:space="preserve"> </w:t>
      </w:r>
      <w:r>
        <w:t>must</w:t>
      </w:r>
      <w:r>
        <w:rPr>
          <w:spacing w:val="-1"/>
        </w:rPr>
        <w:t xml:space="preserve"> </w:t>
      </w:r>
      <w:r>
        <w:t>be</w:t>
      </w:r>
      <w:r>
        <w:rPr>
          <w:spacing w:val="-3"/>
        </w:rPr>
        <w:t xml:space="preserve"> </w:t>
      </w:r>
      <w:r>
        <w:t>approved</w:t>
      </w:r>
      <w:r>
        <w:rPr>
          <w:spacing w:val="-4"/>
        </w:rPr>
        <w:t xml:space="preserve"> </w:t>
      </w:r>
      <w:r>
        <w:t>by</w:t>
      </w:r>
      <w:r>
        <w:rPr>
          <w:spacing w:val="-5"/>
        </w:rPr>
        <w:t xml:space="preserve"> </w:t>
      </w:r>
      <w:r>
        <w:t>the</w:t>
      </w:r>
      <w:r>
        <w:rPr>
          <w:spacing w:val="-3"/>
        </w:rPr>
        <w:t xml:space="preserve"> </w:t>
      </w:r>
      <w:r>
        <w:t>student's</w:t>
      </w:r>
      <w:r>
        <w:rPr>
          <w:spacing w:val="-1"/>
        </w:rPr>
        <w:t xml:space="preserve"> </w:t>
      </w:r>
      <w:r>
        <w:rPr>
          <w:spacing w:val="-2"/>
        </w:rPr>
        <w:t>advisor.</w:t>
      </w:r>
    </w:p>
    <w:p w14:paraId="5C5C1E40" w14:textId="77777777" w:rsidR="002D5470" w:rsidRPr="00C568DF" w:rsidRDefault="002D5470" w:rsidP="00CA6B7D">
      <w:pPr>
        <w:pStyle w:val="Heading4"/>
        <w:spacing w:before="138"/>
        <w:ind w:left="0"/>
        <w:rPr>
          <w:rFonts w:ascii="Times New Roman" w:hAnsi="Times New Roman" w:cs="Times New Roman"/>
        </w:rPr>
      </w:pPr>
    </w:p>
    <w:p w14:paraId="18E7B250" w14:textId="0BEB48FF" w:rsidR="00F3157F" w:rsidRPr="00C568DF" w:rsidRDefault="0052319C" w:rsidP="00034149">
      <w:pPr>
        <w:pStyle w:val="Heading4"/>
        <w:ind w:left="0"/>
        <w:rPr>
          <w:rFonts w:ascii="Times New Roman" w:hAnsi="Times New Roman" w:cs="Times New Roman"/>
        </w:rPr>
      </w:pPr>
      <w:r>
        <w:rPr>
          <w:rFonts w:ascii="Times New Roman" w:hAnsi="Times New Roman" w:cs="Times New Roman"/>
        </w:rPr>
        <w:t>Student</w:t>
      </w:r>
      <w:r>
        <w:rPr>
          <w:rFonts w:ascii="Times New Roman" w:hAnsi="Times New Roman" w:cs="Times New Roman"/>
          <w:spacing w:val="-3"/>
        </w:rPr>
        <w:t xml:space="preserve"> </w:t>
      </w:r>
      <w:r>
        <w:rPr>
          <w:rFonts w:ascii="Times New Roman" w:hAnsi="Times New Roman" w:cs="Times New Roman"/>
        </w:rPr>
        <w:t>Leaves</w:t>
      </w:r>
      <w:r>
        <w:rPr>
          <w:rFonts w:ascii="Times New Roman" w:hAnsi="Times New Roman" w:cs="Times New Roman"/>
          <w:spacing w:val="-1"/>
        </w:rPr>
        <w:t xml:space="preserve"> </w:t>
      </w:r>
      <w:r>
        <w:rPr>
          <w:rFonts w:ascii="Times New Roman" w:hAnsi="Times New Roman" w:cs="Times New Roman"/>
        </w:rPr>
        <w:t xml:space="preserve">of </w:t>
      </w:r>
      <w:r>
        <w:rPr>
          <w:rFonts w:ascii="Times New Roman" w:hAnsi="Times New Roman" w:cs="Times New Roman"/>
          <w:spacing w:val="-2"/>
        </w:rPr>
        <w:t>Absence</w:t>
      </w:r>
    </w:p>
    <w:p w14:paraId="0BB0681B" w14:textId="4BB6743E" w:rsidR="00F3157F" w:rsidRPr="00C568DF" w:rsidRDefault="0052319C" w:rsidP="00CA6B7D">
      <w:pPr>
        <w:pStyle w:val="BodyText"/>
        <w:spacing w:before="23" w:line="254" w:lineRule="auto"/>
      </w:pPr>
      <w:r>
        <w:t>It</w:t>
      </w:r>
      <w:r>
        <w:rPr>
          <w:spacing w:val="-3"/>
        </w:rPr>
        <w:t xml:space="preserve"> </w:t>
      </w:r>
      <w:r>
        <w:t>is</w:t>
      </w:r>
      <w:r>
        <w:rPr>
          <w:spacing w:val="-3"/>
        </w:rPr>
        <w:t xml:space="preserve"> </w:t>
      </w:r>
      <w:r>
        <w:t>sometimes</w:t>
      </w:r>
      <w:r>
        <w:rPr>
          <w:spacing w:val="-3"/>
        </w:rPr>
        <w:t xml:space="preserve"> </w:t>
      </w:r>
      <w:r>
        <w:t>the</w:t>
      </w:r>
      <w:r>
        <w:rPr>
          <w:spacing w:val="-4"/>
        </w:rPr>
        <w:t xml:space="preserve"> </w:t>
      </w:r>
      <w:r>
        <w:t>case</w:t>
      </w:r>
      <w:r>
        <w:rPr>
          <w:spacing w:val="-5"/>
        </w:rPr>
        <w:t xml:space="preserve"> </w:t>
      </w:r>
      <w:r>
        <w:t>that</w:t>
      </w:r>
      <w:r>
        <w:rPr>
          <w:spacing w:val="-5"/>
        </w:rPr>
        <w:t xml:space="preserve"> </w:t>
      </w:r>
      <w:r>
        <w:t>unexpected</w:t>
      </w:r>
      <w:r>
        <w:rPr>
          <w:spacing w:val="-5"/>
        </w:rPr>
        <w:t xml:space="preserve"> </w:t>
      </w:r>
      <w:r>
        <w:t>emergencies</w:t>
      </w:r>
      <w:r>
        <w:rPr>
          <w:spacing w:val="-5"/>
        </w:rPr>
        <w:t xml:space="preserve"> </w:t>
      </w:r>
      <w:r>
        <w:t>or</w:t>
      </w:r>
      <w:r>
        <w:rPr>
          <w:spacing w:val="-2"/>
        </w:rPr>
        <w:t xml:space="preserve"> </w:t>
      </w:r>
      <w:r>
        <w:t>life</w:t>
      </w:r>
      <w:r>
        <w:rPr>
          <w:spacing w:val="-5"/>
        </w:rPr>
        <w:t xml:space="preserve"> </w:t>
      </w:r>
      <w:r>
        <w:t>events</w:t>
      </w:r>
      <w:r>
        <w:rPr>
          <w:spacing w:val="-6"/>
        </w:rPr>
        <w:t xml:space="preserve"> </w:t>
      </w:r>
      <w:r>
        <w:t>make</w:t>
      </w:r>
      <w:r>
        <w:rPr>
          <w:spacing w:val="-4"/>
        </w:rPr>
        <w:t xml:space="preserve"> </w:t>
      </w:r>
      <w:r>
        <w:t>full</w:t>
      </w:r>
      <w:r>
        <w:rPr>
          <w:spacing w:val="-3"/>
        </w:rPr>
        <w:t xml:space="preserve"> </w:t>
      </w:r>
      <w:r>
        <w:t>participation</w:t>
      </w:r>
      <w:r>
        <w:rPr>
          <w:spacing w:val="-3"/>
        </w:rPr>
        <w:t xml:space="preserve"> </w:t>
      </w:r>
      <w:r>
        <w:t>in one's studies difficult. Students in such situations should discuss their situation with their advisor and the TAH as soon as possible as it is possible to make accommodations.</w:t>
      </w:r>
    </w:p>
    <w:p w14:paraId="6CE2636F" w14:textId="2A16331D" w:rsidR="00F3157F" w:rsidRPr="00C568DF" w:rsidRDefault="0052319C" w:rsidP="001C48A9">
      <w:pPr>
        <w:pStyle w:val="BodyText"/>
        <w:spacing w:before="255"/>
      </w:pPr>
      <w:r>
        <w:t>Although it is generally preferable to maintain matriculation, and the</w:t>
      </w:r>
      <w:r>
        <w:rPr>
          <w:spacing w:val="34"/>
        </w:rPr>
        <w:t xml:space="preserve"> </w:t>
      </w:r>
      <w:r>
        <w:t>Program has been able to successfully</w:t>
      </w:r>
      <w:r>
        <w:rPr>
          <w:spacing w:val="-8"/>
        </w:rPr>
        <w:t xml:space="preserve"> </w:t>
      </w:r>
      <w:r>
        <w:t>assist</w:t>
      </w:r>
      <w:r>
        <w:rPr>
          <w:spacing w:val="-7"/>
        </w:rPr>
        <w:t xml:space="preserve"> </w:t>
      </w:r>
      <w:r>
        <w:t>students</w:t>
      </w:r>
      <w:r>
        <w:rPr>
          <w:spacing w:val="-8"/>
        </w:rPr>
        <w:t xml:space="preserve"> </w:t>
      </w:r>
      <w:r>
        <w:t>in</w:t>
      </w:r>
      <w:r>
        <w:rPr>
          <w:spacing w:val="-7"/>
        </w:rPr>
        <w:t xml:space="preserve"> </w:t>
      </w:r>
      <w:r>
        <w:t>managing emergencies</w:t>
      </w:r>
      <w:r>
        <w:rPr>
          <w:spacing w:val="-6"/>
        </w:rPr>
        <w:t xml:space="preserve"> </w:t>
      </w:r>
      <w:r>
        <w:t>through a</w:t>
      </w:r>
      <w:r>
        <w:rPr>
          <w:spacing w:val="-3"/>
        </w:rPr>
        <w:t xml:space="preserve"> </w:t>
      </w:r>
      <w:r>
        <w:t>variety</w:t>
      </w:r>
      <w:r>
        <w:rPr>
          <w:spacing w:val="-9"/>
        </w:rPr>
        <w:t xml:space="preserve"> </w:t>
      </w:r>
      <w:r>
        <w:t>of</w:t>
      </w:r>
      <w:r>
        <w:rPr>
          <w:spacing w:val="-1"/>
        </w:rPr>
        <w:t xml:space="preserve"> </w:t>
      </w:r>
      <w:r>
        <w:t>mechanisms,</w:t>
      </w:r>
      <w:r>
        <w:rPr>
          <w:spacing w:val="-2"/>
        </w:rPr>
        <w:t xml:space="preserve"> </w:t>
      </w:r>
      <w:r>
        <w:t>students, who</w:t>
      </w:r>
      <w:r>
        <w:rPr>
          <w:spacing w:val="-2"/>
        </w:rPr>
        <w:t xml:space="preserve"> </w:t>
      </w:r>
      <w:r>
        <w:t>for</w:t>
      </w:r>
      <w:r>
        <w:rPr>
          <w:spacing w:val="-2"/>
        </w:rPr>
        <w:t xml:space="preserve"> </w:t>
      </w:r>
      <w:r>
        <w:t>personal</w:t>
      </w:r>
      <w:r>
        <w:rPr>
          <w:spacing w:val="-4"/>
        </w:rPr>
        <w:t xml:space="preserve"> </w:t>
      </w:r>
      <w:r>
        <w:t>reasons (e.g.,</w:t>
      </w:r>
      <w:r>
        <w:rPr>
          <w:spacing w:val="-1"/>
        </w:rPr>
        <w:t xml:space="preserve"> </w:t>
      </w:r>
      <w:r>
        <w:t>illness</w:t>
      </w:r>
      <w:r>
        <w:rPr>
          <w:spacing w:val="-1"/>
        </w:rPr>
        <w:t xml:space="preserve"> </w:t>
      </w:r>
      <w:r>
        <w:t>of</w:t>
      </w:r>
      <w:r>
        <w:rPr>
          <w:spacing w:val="-8"/>
        </w:rPr>
        <w:t xml:space="preserve"> </w:t>
      </w:r>
      <w:r>
        <w:t>their</w:t>
      </w:r>
      <w:r>
        <w:rPr>
          <w:spacing w:val="-5"/>
        </w:rPr>
        <w:t xml:space="preserve"> </w:t>
      </w:r>
      <w:r>
        <w:t>own</w:t>
      </w:r>
      <w:r>
        <w:rPr>
          <w:spacing w:val="-1"/>
        </w:rPr>
        <w:t xml:space="preserve"> </w:t>
      </w:r>
      <w:r>
        <w:t>or</w:t>
      </w:r>
      <w:r>
        <w:rPr>
          <w:spacing w:val="-2"/>
        </w:rPr>
        <w:t xml:space="preserve"> </w:t>
      </w:r>
      <w:r>
        <w:t>members</w:t>
      </w:r>
      <w:r>
        <w:rPr>
          <w:spacing w:val="-2"/>
        </w:rPr>
        <w:t xml:space="preserve"> </w:t>
      </w:r>
      <w:r>
        <w:t>of</w:t>
      </w:r>
      <w:r>
        <w:rPr>
          <w:spacing w:val="-1"/>
        </w:rPr>
        <w:t xml:space="preserve"> </w:t>
      </w:r>
      <w:r>
        <w:t>their</w:t>
      </w:r>
      <w:r>
        <w:rPr>
          <w:spacing w:val="-2"/>
        </w:rPr>
        <w:t xml:space="preserve"> </w:t>
      </w:r>
      <w:r>
        <w:t>family),</w:t>
      </w:r>
      <w:r>
        <w:rPr>
          <w:spacing w:val="-2"/>
        </w:rPr>
        <w:t xml:space="preserve"> </w:t>
      </w:r>
      <w:r>
        <w:t>find</w:t>
      </w:r>
      <w:r>
        <w:rPr>
          <w:spacing w:val="-2"/>
        </w:rPr>
        <w:t xml:space="preserve"> </w:t>
      </w:r>
      <w:r>
        <w:t>it</w:t>
      </w:r>
      <w:r>
        <w:rPr>
          <w:spacing w:val="-2"/>
        </w:rPr>
        <w:t xml:space="preserve"> </w:t>
      </w:r>
      <w:r>
        <w:t>necessary to suspend work toward the degree may apply for a leave of absence for up to one year. Such applications are in the form of a letter describing their situation. Students who are requesting a leave and who have incomplete courses pending should present, as part of their letter requesting a leave, their plans for completing their courses when they resume matriculation. It should first be submitted for approval to the student's advisor and the TAH, and then to the Executive Officer. A student may receive a maximum of four semesters leave of absence. Students who feel they require additional leave will need to resign from the Program and reapply for re- admission later when they are able to return to continue progress toward the degree. There is no</w:t>
      </w:r>
      <w:r>
        <w:rPr>
          <w:spacing w:val="1"/>
        </w:rPr>
        <w:t xml:space="preserve"> </w:t>
      </w:r>
      <w:r>
        <w:t>guarantee,</w:t>
      </w:r>
      <w:r>
        <w:rPr>
          <w:spacing w:val="-1"/>
        </w:rPr>
        <w:t xml:space="preserve"> </w:t>
      </w:r>
      <w:r>
        <w:t>however,</w:t>
      </w:r>
      <w:r>
        <w:rPr>
          <w:spacing w:val="-1"/>
        </w:rPr>
        <w:t xml:space="preserve"> </w:t>
      </w:r>
      <w:r>
        <w:t>that</w:t>
      </w:r>
      <w:r>
        <w:rPr>
          <w:spacing w:val="-2"/>
        </w:rPr>
        <w:t xml:space="preserve"> </w:t>
      </w:r>
      <w:r>
        <w:t>a</w:t>
      </w:r>
      <w:r>
        <w:rPr>
          <w:spacing w:val="-2"/>
        </w:rPr>
        <w:t xml:space="preserve"> </w:t>
      </w:r>
      <w:r>
        <w:t>student</w:t>
      </w:r>
      <w:r>
        <w:rPr>
          <w:spacing w:val="-1"/>
        </w:rPr>
        <w:t xml:space="preserve"> </w:t>
      </w:r>
      <w:r>
        <w:t>will</w:t>
      </w:r>
      <w:r>
        <w:rPr>
          <w:spacing w:val="-1"/>
        </w:rPr>
        <w:t xml:space="preserve"> </w:t>
      </w:r>
      <w:r>
        <w:t>be</w:t>
      </w:r>
      <w:r>
        <w:rPr>
          <w:spacing w:val="-2"/>
        </w:rPr>
        <w:t xml:space="preserve"> readmitted.</w:t>
      </w:r>
    </w:p>
    <w:p w14:paraId="55B40539" w14:textId="77777777" w:rsidR="00F3157F" w:rsidRPr="00C568DF" w:rsidRDefault="0052319C" w:rsidP="00CA6B7D">
      <w:pPr>
        <w:pStyle w:val="BodyText"/>
      </w:pPr>
      <w:r>
        <w:t>A student on a leave of absence is not permitted to use the resources of the GC or of John Jay College (e.g., library, mentor consultation) and may not take any examinations. A student may not defend his or her dissertation during</w:t>
      </w:r>
      <w:r>
        <w:rPr>
          <w:spacing w:val="-1"/>
        </w:rPr>
        <w:t xml:space="preserve"> </w:t>
      </w:r>
      <w:r>
        <w:t>the first semester after he</w:t>
      </w:r>
      <w:r>
        <w:rPr>
          <w:spacing w:val="-1"/>
        </w:rPr>
        <w:t xml:space="preserve"> </w:t>
      </w:r>
      <w:r>
        <w:t>or she returns from leave. In other words, a student who has withdrawn and is subsequently readmitted may submit and defend the dissertation no earlier</w:t>
      </w:r>
      <w:r>
        <w:rPr>
          <w:spacing w:val="-2"/>
        </w:rPr>
        <w:t xml:space="preserve"> </w:t>
      </w:r>
      <w:r>
        <w:t>than the second semester after resuming active study. Finally, leaves</w:t>
      </w:r>
      <w:r>
        <w:rPr>
          <w:spacing w:val="-3"/>
        </w:rPr>
        <w:t xml:space="preserve"> </w:t>
      </w:r>
      <w:r>
        <w:t>of</w:t>
      </w:r>
      <w:r>
        <w:rPr>
          <w:spacing w:val="-2"/>
        </w:rPr>
        <w:t xml:space="preserve"> </w:t>
      </w:r>
      <w:r>
        <w:t>absence</w:t>
      </w:r>
      <w:r>
        <w:rPr>
          <w:spacing w:val="-4"/>
        </w:rPr>
        <w:t xml:space="preserve"> </w:t>
      </w:r>
      <w:r>
        <w:t>“stop</w:t>
      </w:r>
      <w:r>
        <w:rPr>
          <w:spacing w:val="-3"/>
        </w:rPr>
        <w:t xml:space="preserve"> </w:t>
      </w:r>
      <w:r>
        <w:t>the</w:t>
      </w:r>
      <w:r>
        <w:rPr>
          <w:spacing w:val="-4"/>
        </w:rPr>
        <w:t xml:space="preserve"> </w:t>
      </w:r>
      <w:r>
        <w:t>clock”;</w:t>
      </w:r>
      <w:r>
        <w:rPr>
          <w:spacing w:val="-3"/>
        </w:rPr>
        <w:t xml:space="preserve"> </w:t>
      </w:r>
      <w:r>
        <w:t>that</w:t>
      </w:r>
      <w:r>
        <w:rPr>
          <w:spacing w:val="-3"/>
        </w:rPr>
        <w:t xml:space="preserve"> </w:t>
      </w:r>
      <w:r>
        <w:t>is,</w:t>
      </w:r>
      <w:r>
        <w:rPr>
          <w:spacing w:val="-3"/>
        </w:rPr>
        <w:t xml:space="preserve"> </w:t>
      </w:r>
      <w:r>
        <w:t>they</w:t>
      </w:r>
      <w:r>
        <w:rPr>
          <w:spacing w:val="-9"/>
        </w:rPr>
        <w:t xml:space="preserve"> </w:t>
      </w:r>
      <w:r>
        <w:t>do</w:t>
      </w:r>
      <w:r>
        <w:rPr>
          <w:spacing w:val="-1"/>
        </w:rPr>
        <w:t xml:space="preserve"> </w:t>
      </w:r>
      <w:r>
        <w:t>not</w:t>
      </w:r>
      <w:r>
        <w:rPr>
          <w:spacing w:val="-3"/>
        </w:rPr>
        <w:t xml:space="preserve"> </w:t>
      </w:r>
      <w:r>
        <w:t>count</w:t>
      </w:r>
      <w:r>
        <w:rPr>
          <w:spacing w:val="-3"/>
        </w:rPr>
        <w:t xml:space="preserve"> </w:t>
      </w:r>
      <w:r>
        <w:t>toward</w:t>
      </w:r>
      <w:r>
        <w:rPr>
          <w:spacing w:val="-3"/>
        </w:rPr>
        <w:t xml:space="preserve"> </w:t>
      </w:r>
      <w:r>
        <w:t>the</w:t>
      </w:r>
      <w:r>
        <w:rPr>
          <w:spacing w:val="-5"/>
        </w:rPr>
        <w:t xml:space="preserve"> </w:t>
      </w:r>
      <w:r>
        <w:t>student's</w:t>
      </w:r>
      <w:r>
        <w:rPr>
          <w:spacing w:val="-3"/>
        </w:rPr>
        <w:t xml:space="preserve"> </w:t>
      </w:r>
      <w:r>
        <w:t>time</w:t>
      </w:r>
      <w:r>
        <w:rPr>
          <w:spacing w:val="-4"/>
        </w:rPr>
        <w:t xml:space="preserve"> </w:t>
      </w:r>
      <w:r>
        <w:t>deadlines for satisfactory progress toward the degree.</w:t>
      </w:r>
    </w:p>
    <w:p w14:paraId="76394CB2" w14:textId="77777777" w:rsidR="00F3157F" w:rsidRPr="00C568DF" w:rsidRDefault="0052319C" w:rsidP="00CA6B7D">
      <w:pPr>
        <w:pStyle w:val="Heading4"/>
        <w:spacing w:before="246"/>
        <w:ind w:left="0"/>
        <w:rPr>
          <w:rFonts w:ascii="Times New Roman" w:hAnsi="Times New Roman" w:cs="Times New Roman"/>
        </w:rPr>
      </w:pPr>
      <w:r>
        <w:rPr>
          <w:rFonts w:ascii="Times New Roman" w:hAnsi="Times New Roman" w:cs="Times New Roman"/>
        </w:rPr>
        <w:t>Evaluation</w:t>
      </w:r>
      <w:r>
        <w:rPr>
          <w:rFonts w:ascii="Times New Roman" w:hAnsi="Times New Roman" w:cs="Times New Roman"/>
          <w:spacing w:val="-2"/>
        </w:rPr>
        <w:t xml:space="preserve"> Procedures</w:t>
      </w:r>
    </w:p>
    <w:p w14:paraId="04A455DD" w14:textId="30B3AD16" w:rsidR="00F3157F" w:rsidRPr="00C568DF" w:rsidRDefault="0052319C" w:rsidP="00CA6B7D">
      <w:pPr>
        <w:pStyle w:val="BodyText"/>
        <w:spacing w:before="57"/>
      </w:pPr>
      <w:r>
        <w:t>A student's progress towards his or her degree is evaluated according to two sets of overlapping criteria, academic and professional performance, both of which are considered “academic” performance. The full faculty of the Psychology and Law Training Program evaluates student status and progress at the end of the Spring</w:t>
      </w:r>
      <w:r>
        <w:rPr>
          <w:spacing w:val="-2"/>
        </w:rPr>
        <w:t xml:space="preserve"> </w:t>
      </w:r>
      <w:r>
        <w:t>semester</w:t>
      </w:r>
      <w:r>
        <w:rPr>
          <w:spacing w:val="-2"/>
        </w:rPr>
        <w:t xml:space="preserve"> </w:t>
      </w:r>
      <w:r>
        <w:t>of each year. In addition, first year students are evaluated by the faculty</w:t>
      </w:r>
      <w:r>
        <w:rPr>
          <w:spacing w:val="-2"/>
        </w:rPr>
        <w:t xml:space="preserve"> </w:t>
      </w:r>
      <w:r>
        <w:t>at the conclusion of both the fall and spring semesters. The purpose of this evaluation is to ensure that students maintain a satisfactory</w:t>
      </w:r>
      <w:r>
        <w:rPr>
          <w:spacing w:val="-2"/>
        </w:rPr>
        <w:t xml:space="preserve"> </w:t>
      </w:r>
      <w:r>
        <w:t>level of performance and that they are working effectively to fulfill the requirements of the Program. All students are required to complete a Student Activity Report (SAR), which requests information about the student’s research, teaching, curriculum, service, and professional progress towards graduation made, at the end of each academic year. The SAR should be approved by the student's faculty advisor, and both the SAR and the student's current Curriculum Vita should be provided to the student's advisor prior to the faculty evaluation meeting. During this time, students are also expected to complete course evaluations for the courses they have completed during the semester/year.</w:t>
      </w:r>
      <w:r>
        <w:rPr>
          <w:spacing w:val="-3"/>
        </w:rPr>
        <w:t xml:space="preserve"> </w:t>
      </w:r>
      <w:r>
        <w:t>The</w:t>
      </w:r>
      <w:r>
        <w:rPr>
          <w:spacing w:val="-5"/>
        </w:rPr>
        <w:t xml:space="preserve"> </w:t>
      </w:r>
      <w:r>
        <w:t>SAR</w:t>
      </w:r>
      <w:r>
        <w:rPr>
          <w:spacing w:val="-2"/>
        </w:rPr>
        <w:t xml:space="preserve"> </w:t>
      </w:r>
      <w:r>
        <w:t>is</w:t>
      </w:r>
      <w:r>
        <w:rPr>
          <w:spacing w:val="-3"/>
        </w:rPr>
        <w:t xml:space="preserve"> </w:t>
      </w:r>
      <w:r>
        <w:t>also</w:t>
      </w:r>
      <w:r>
        <w:rPr>
          <w:spacing w:val="-3"/>
        </w:rPr>
        <w:t xml:space="preserve"> </w:t>
      </w:r>
      <w:r>
        <w:t>reviewed</w:t>
      </w:r>
      <w:r>
        <w:rPr>
          <w:spacing w:val="-3"/>
        </w:rPr>
        <w:t xml:space="preserve"> </w:t>
      </w:r>
      <w:r>
        <w:t>by</w:t>
      </w:r>
      <w:r>
        <w:rPr>
          <w:spacing w:val="-8"/>
        </w:rPr>
        <w:t xml:space="preserve"> </w:t>
      </w:r>
      <w:r>
        <w:t>the TAH</w:t>
      </w:r>
      <w:r>
        <w:rPr>
          <w:spacing w:val="-2"/>
        </w:rPr>
        <w:t xml:space="preserve"> </w:t>
      </w:r>
      <w:r>
        <w:t>each</w:t>
      </w:r>
      <w:r>
        <w:rPr>
          <w:spacing w:val="-3"/>
        </w:rPr>
        <w:t xml:space="preserve"> </w:t>
      </w:r>
      <w:r>
        <w:t>year,</w:t>
      </w:r>
      <w:r>
        <w:rPr>
          <w:spacing w:val="-3"/>
        </w:rPr>
        <w:t xml:space="preserve"> </w:t>
      </w:r>
      <w:r>
        <w:t>so</w:t>
      </w:r>
      <w:r>
        <w:rPr>
          <w:spacing w:val="-3"/>
        </w:rPr>
        <w:t xml:space="preserve"> </w:t>
      </w:r>
      <w:r>
        <w:t>that</w:t>
      </w:r>
      <w:r>
        <w:rPr>
          <w:spacing w:val="-3"/>
        </w:rPr>
        <w:t xml:space="preserve"> </w:t>
      </w:r>
      <w:r>
        <w:t>if</w:t>
      </w:r>
      <w:r>
        <w:rPr>
          <w:spacing w:val="-3"/>
        </w:rPr>
        <w:t xml:space="preserve"> </w:t>
      </w:r>
      <w:r>
        <w:t>a</w:t>
      </w:r>
      <w:r>
        <w:rPr>
          <w:spacing w:val="-6"/>
        </w:rPr>
        <w:t xml:space="preserve"> </w:t>
      </w:r>
      <w:r>
        <w:t>remediation</w:t>
      </w:r>
      <w:r>
        <w:rPr>
          <w:spacing w:val="-3"/>
        </w:rPr>
        <w:t xml:space="preserve"> </w:t>
      </w:r>
      <w:r>
        <w:t>plan is</w:t>
      </w:r>
      <w:r>
        <w:rPr>
          <w:spacing w:val="-2"/>
        </w:rPr>
        <w:t xml:space="preserve"> </w:t>
      </w:r>
      <w:r>
        <w:t>required,</w:t>
      </w:r>
      <w:r>
        <w:rPr>
          <w:spacing w:val="-2"/>
        </w:rPr>
        <w:t xml:space="preserve"> </w:t>
      </w:r>
      <w:r>
        <w:t>the</w:t>
      </w:r>
      <w:r>
        <w:rPr>
          <w:spacing w:val="-3"/>
        </w:rPr>
        <w:t xml:space="preserve"> </w:t>
      </w:r>
      <w:r>
        <w:t>student</w:t>
      </w:r>
      <w:r>
        <w:rPr>
          <w:spacing w:val="-2"/>
        </w:rPr>
        <w:t xml:space="preserve"> </w:t>
      </w:r>
      <w:r>
        <w:t>will</w:t>
      </w:r>
      <w:r>
        <w:rPr>
          <w:spacing w:val="-1"/>
        </w:rPr>
        <w:t xml:space="preserve"> </w:t>
      </w:r>
      <w:r>
        <w:t>have</w:t>
      </w:r>
      <w:r>
        <w:rPr>
          <w:spacing w:val="-4"/>
        </w:rPr>
        <w:t xml:space="preserve"> </w:t>
      </w:r>
      <w:r>
        <w:t>adequate</w:t>
      </w:r>
      <w:r>
        <w:rPr>
          <w:spacing w:val="-3"/>
        </w:rPr>
        <w:t xml:space="preserve"> </w:t>
      </w:r>
      <w:r>
        <w:t>time</w:t>
      </w:r>
      <w:r>
        <w:rPr>
          <w:spacing w:val="-3"/>
        </w:rPr>
        <w:t xml:space="preserve"> </w:t>
      </w:r>
      <w:r>
        <w:t>to</w:t>
      </w:r>
      <w:r>
        <w:rPr>
          <w:spacing w:val="-2"/>
        </w:rPr>
        <w:t xml:space="preserve"> </w:t>
      </w:r>
      <w:r>
        <w:t>complete</w:t>
      </w:r>
      <w:r>
        <w:rPr>
          <w:spacing w:val="-4"/>
        </w:rPr>
        <w:t xml:space="preserve"> </w:t>
      </w:r>
      <w:r>
        <w:t>the</w:t>
      </w:r>
      <w:r>
        <w:rPr>
          <w:spacing w:val="-3"/>
        </w:rPr>
        <w:t xml:space="preserve"> </w:t>
      </w:r>
      <w:r>
        <w:t>plan</w:t>
      </w:r>
      <w:r>
        <w:rPr>
          <w:spacing w:val="-2"/>
        </w:rPr>
        <w:t xml:space="preserve"> </w:t>
      </w:r>
      <w:r>
        <w:t>before</w:t>
      </w:r>
      <w:r>
        <w:rPr>
          <w:spacing w:val="-1"/>
        </w:rPr>
        <w:t xml:space="preserve"> </w:t>
      </w:r>
      <w:r>
        <w:t>their</w:t>
      </w:r>
      <w:r>
        <w:rPr>
          <w:spacing w:val="-4"/>
        </w:rPr>
        <w:t xml:space="preserve"> </w:t>
      </w:r>
      <w:r>
        <w:t>next</w:t>
      </w:r>
      <w:r>
        <w:rPr>
          <w:spacing w:val="-2"/>
        </w:rPr>
        <w:t xml:space="preserve"> </w:t>
      </w:r>
      <w:r>
        <w:t>full</w:t>
      </w:r>
      <w:r>
        <w:rPr>
          <w:spacing w:val="-2"/>
        </w:rPr>
        <w:t xml:space="preserve"> </w:t>
      </w:r>
      <w:r>
        <w:t>faculty review to improve any deficiencies noted.</w:t>
      </w:r>
    </w:p>
    <w:p w14:paraId="2F7EB8E8" w14:textId="7803FEC1" w:rsidR="00F3157F" w:rsidRPr="00C568DF" w:rsidRDefault="0052319C" w:rsidP="00CA6B7D">
      <w:pPr>
        <w:pStyle w:val="BodyText"/>
        <w:spacing w:before="273"/>
      </w:pPr>
      <w:r>
        <w:t>After the student evaluation meeting a letter discussing the faculty's findings regarding each student’s progress is prepared by the TAH. The letter is sent to each student and placed in the student's file. All faculty advisors are expected to meet with their students to discuss the letter and talk about any problem areas. Students who are not performing satisfactorily will be informed</w:t>
      </w:r>
      <w:r>
        <w:rPr>
          <w:spacing w:val="-3"/>
        </w:rPr>
        <w:t xml:space="preserve"> </w:t>
      </w:r>
      <w:r>
        <w:t>in</w:t>
      </w:r>
      <w:r>
        <w:rPr>
          <w:spacing w:val="-4"/>
        </w:rPr>
        <w:t xml:space="preserve"> </w:t>
      </w:r>
      <w:r>
        <w:t>writing</w:t>
      </w:r>
      <w:r>
        <w:rPr>
          <w:spacing w:val="-3"/>
        </w:rPr>
        <w:t xml:space="preserve"> </w:t>
      </w:r>
      <w:r>
        <w:t>and,</w:t>
      </w:r>
      <w:r>
        <w:rPr>
          <w:spacing w:val="-2"/>
        </w:rPr>
        <w:t xml:space="preserve"> </w:t>
      </w:r>
      <w:r>
        <w:t>if</w:t>
      </w:r>
      <w:r>
        <w:rPr>
          <w:spacing w:val="-3"/>
        </w:rPr>
        <w:t xml:space="preserve"> </w:t>
      </w:r>
      <w:r>
        <w:t>appropriate,</w:t>
      </w:r>
      <w:r>
        <w:rPr>
          <w:spacing w:val="-4"/>
        </w:rPr>
        <w:t xml:space="preserve"> </w:t>
      </w:r>
      <w:r>
        <w:t>placed</w:t>
      </w:r>
      <w:r>
        <w:rPr>
          <w:spacing w:val="-3"/>
        </w:rPr>
        <w:t xml:space="preserve"> </w:t>
      </w:r>
      <w:r>
        <w:t>on</w:t>
      </w:r>
      <w:r>
        <w:rPr>
          <w:spacing w:val="-2"/>
        </w:rPr>
        <w:t xml:space="preserve"> </w:t>
      </w:r>
      <w:r>
        <w:t>probationary</w:t>
      </w:r>
      <w:r>
        <w:rPr>
          <w:spacing w:val="-8"/>
        </w:rPr>
        <w:t xml:space="preserve"> </w:t>
      </w:r>
      <w:r>
        <w:t>status.</w:t>
      </w:r>
      <w:r>
        <w:rPr>
          <w:spacing w:val="-1"/>
        </w:rPr>
        <w:t xml:space="preserve"> </w:t>
      </w:r>
      <w:r>
        <w:t>In</w:t>
      </w:r>
      <w:r>
        <w:rPr>
          <w:spacing w:val="-3"/>
        </w:rPr>
        <w:t xml:space="preserve"> </w:t>
      </w:r>
      <w:r>
        <w:t>these</w:t>
      </w:r>
      <w:r>
        <w:rPr>
          <w:spacing w:val="-5"/>
        </w:rPr>
        <w:t xml:space="preserve"> </w:t>
      </w:r>
      <w:r>
        <w:t>cases,</w:t>
      </w:r>
      <w:r>
        <w:rPr>
          <w:spacing w:val="-3"/>
        </w:rPr>
        <w:t xml:space="preserve"> </w:t>
      </w:r>
      <w:r>
        <w:t>efforts</w:t>
      </w:r>
      <w:r>
        <w:rPr>
          <w:spacing w:val="-4"/>
        </w:rPr>
        <w:t xml:space="preserve"> </w:t>
      </w:r>
      <w:r>
        <w:t>will be made</w:t>
      </w:r>
      <w:r>
        <w:rPr>
          <w:spacing w:val="-1"/>
        </w:rPr>
        <w:t xml:space="preserve"> </w:t>
      </w:r>
      <w:r>
        <w:t>to determine the nature of the problem and to help the student improve in any</w:t>
      </w:r>
      <w:r>
        <w:rPr>
          <w:spacing w:val="-4"/>
        </w:rPr>
        <w:t xml:space="preserve"> </w:t>
      </w:r>
      <w:r>
        <w:t xml:space="preserve">deficient area. Students in these circumstances who do not improve, however, may be asked to withdraw from the program. In such cases, students may appeal the decision (as detailed above in the section entitled </w:t>
      </w:r>
      <w:r>
        <w:rPr>
          <w:i/>
        </w:rPr>
        <w:t>Grievances and Appeals Procedures</w:t>
      </w:r>
      <w:r>
        <w:t>). If there is evidence that fair procedures were not followed, further appeals can be made to the Executive Officer of Psychology.</w:t>
      </w:r>
    </w:p>
    <w:p w14:paraId="2B8869E9" w14:textId="77777777" w:rsidR="00F3157F" w:rsidRPr="00C568DF" w:rsidRDefault="0052319C" w:rsidP="00CA6B7D">
      <w:pPr>
        <w:pStyle w:val="Heading4"/>
        <w:spacing w:before="244"/>
        <w:ind w:left="0"/>
        <w:rPr>
          <w:rFonts w:ascii="Times New Roman" w:hAnsi="Times New Roman" w:cs="Times New Roman"/>
        </w:rPr>
      </w:pPr>
      <w:r>
        <w:rPr>
          <w:rFonts w:ascii="Times New Roman" w:hAnsi="Times New Roman" w:cs="Times New Roman"/>
        </w:rPr>
        <w:t>Time Limit</w:t>
      </w:r>
      <w:r>
        <w:rPr>
          <w:rFonts w:ascii="Times New Roman" w:hAnsi="Times New Roman" w:cs="Times New Roman"/>
          <w:spacing w:val="-1"/>
        </w:rPr>
        <w:t xml:space="preserve"> </w:t>
      </w:r>
      <w:r>
        <w:rPr>
          <w:rFonts w:ascii="Times New Roman" w:hAnsi="Times New Roman" w:cs="Times New Roman"/>
        </w:rPr>
        <w:t>for</w:t>
      </w:r>
      <w:r>
        <w:rPr>
          <w:rFonts w:ascii="Times New Roman" w:hAnsi="Times New Roman" w:cs="Times New Roman"/>
          <w:spacing w:val="-1"/>
        </w:rPr>
        <w:t xml:space="preserve"> </w:t>
      </w:r>
      <w:r>
        <w:rPr>
          <w:rFonts w:ascii="Times New Roman" w:hAnsi="Times New Roman" w:cs="Times New Roman"/>
        </w:rPr>
        <w:t xml:space="preserve">the </w:t>
      </w:r>
      <w:r>
        <w:rPr>
          <w:rFonts w:ascii="Times New Roman" w:hAnsi="Times New Roman" w:cs="Times New Roman"/>
          <w:spacing w:val="-2"/>
        </w:rPr>
        <w:t>Degree</w:t>
      </w:r>
    </w:p>
    <w:p w14:paraId="2B53CA04" w14:textId="4C51232E" w:rsidR="00F3157F" w:rsidRPr="00C568DF" w:rsidRDefault="0052319C" w:rsidP="00CA6B7D">
      <w:pPr>
        <w:pStyle w:val="BodyText"/>
        <w:spacing w:before="56"/>
      </w:pPr>
      <w:r>
        <w:t>In unusual circumstances, where the student's progress toward the doctoral degree has been delayed</w:t>
      </w:r>
      <w:r>
        <w:rPr>
          <w:spacing w:val="-1"/>
        </w:rPr>
        <w:t xml:space="preserve"> </w:t>
      </w:r>
      <w:r>
        <w:t>because</w:t>
      </w:r>
      <w:r>
        <w:rPr>
          <w:spacing w:val="-2"/>
        </w:rPr>
        <w:t xml:space="preserve"> </w:t>
      </w:r>
      <w:r>
        <w:t>of</w:t>
      </w:r>
      <w:r>
        <w:rPr>
          <w:spacing w:val="-1"/>
        </w:rPr>
        <w:t xml:space="preserve"> </w:t>
      </w:r>
      <w:r>
        <w:t>illness,</w:t>
      </w:r>
      <w:r>
        <w:rPr>
          <w:spacing w:val="-1"/>
        </w:rPr>
        <w:t xml:space="preserve"> </w:t>
      </w:r>
      <w:r>
        <w:t>financial</w:t>
      </w:r>
      <w:r>
        <w:rPr>
          <w:spacing w:val="-1"/>
        </w:rPr>
        <w:t xml:space="preserve"> </w:t>
      </w:r>
      <w:r>
        <w:t>considerations,</w:t>
      </w:r>
      <w:r>
        <w:rPr>
          <w:spacing w:val="-1"/>
        </w:rPr>
        <w:t xml:space="preserve"> </w:t>
      </w:r>
      <w:r>
        <w:t>or</w:t>
      </w:r>
      <w:r>
        <w:rPr>
          <w:spacing w:val="-1"/>
        </w:rPr>
        <w:t xml:space="preserve"> </w:t>
      </w:r>
      <w:r>
        <w:t>other</w:t>
      </w:r>
      <w:r>
        <w:rPr>
          <w:spacing w:val="-1"/>
        </w:rPr>
        <w:t xml:space="preserve"> </w:t>
      </w:r>
      <w:r>
        <w:t>demands,</w:t>
      </w:r>
      <w:r>
        <w:rPr>
          <w:spacing w:val="-1"/>
        </w:rPr>
        <w:t xml:space="preserve"> </w:t>
      </w:r>
      <w:r>
        <w:t>the</w:t>
      </w:r>
      <w:r>
        <w:rPr>
          <w:spacing w:val="-2"/>
        </w:rPr>
        <w:t xml:space="preserve"> </w:t>
      </w:r>
      <w:r>
        <w:t>faculty</w:t>
      </w:r>
      <w:r>
        <w:rPr>
          <w:spacing w:val="-4"/>
        </w:rPr>
        <w:t xml:space="preserve"> </w:t>
      </w:r>
      <w:r>
        <w:t>will</w:t>
      </w:r>
      <w:r>
        <w:rPr>
          <w:spacing w:val="-1"/>
        </w:rPr>
        <w:t xml:space="preserve"> </w:t>
      </w:r>
      <w:r>
        <w:t>consider a petition from the student for an extension of the eight-year limit. Students who require time beyond the eight-year limit for completion of the PhD degree should, no later than two months prior to the end of the Spring semester of their eighth year, prepare, in conjunction with their advisor and the TAH, a contract setting forth a timetable of progress expected in the coming academic year.</w:t>
      </w:r>
      <w:r>
        <w:rPr>
          <w:spacing w:val="-3"/>
        </w:rPr>
        <w:t xml:space="preserve"> </w:t>
      </w:r>
      <w:r>
        <w:t>Further</w:t>
      </w:r>
      <w:r>
        <w:rPr>
          <w:spacing w:val="-3"/>
        </w:rPr>
        <w:t xml:space="preserve"> </w:t>
      </w:r>
      <w:r>
        <w:t>extensions</w:t>
      </w:r>
      <w:r>
        <w:rPr>
          <w:spacing w:val="-3"/>
        </w:rPr>
        <w:t xml:space="preserve"> </w:t>
      </w:r>
      <w:r>
        <w:t>must</w:t>
      </w:r>
      <w:r>
        <w:rPr>
          <w:spacing w:val="-3"/>
        </w:rPr>
        <w:t xml:space="preserve"> </w:t>
      </w:r>
      <w:r>
        <w:t>be</w:t>
      </w:r>
      <w:r>
        <w:rPr>
          <w:spacing w:val="-4"/>
        </w:rPr>
        <w:t xml:space="preserve"> </w:t>
      </w:r>
      <w:r>
        <w:t>requested</w:t>
      </w:r>
      <w:r>
        <w:rPr>
          <w:spacing w:val="-3"/>
        </w:rPr>
        <w:t xml:space="preserve"> </w:t>
      </w:r>
      <w:r>
        <w:t>annually</w:t>
      </w:r>
      <w:r>
        <w:rPr>
          <w:spacing w:val="-8"/>
        </w:rPr>
        <w:t xml:space="preserve"> </w:t>
      </w:r>
      <w:r>
        <w:t>and</w:t>
      </w:r>
      <w:r>
        <w:rPr>
          <w:spacing w:val="-3"/>
        </w:rPr>
        <w:t xml:space="preserve"> </w:t>
      </w:r>
      <w:r>
        <w:t>no</w:t>
      </w:r>
      <w:r>
        <w:rPr>
          <w:spacing w:val="-3"/>
        </w:rPr>
        <w:t xml:space="preserve"> </w:t>
      </w:r>
      <w:r>
        <w:t>later</w:t>
      </w:r>
      <w:r>
        <w:rPr>
          <w:spacing w:val="-3"/>
        </w:rPr>
        <w:t xml:space="preserve"> </w:t>
      </w:r>
      <w:r>
        <w:t>than</w:t>
      </w:r>
      <w:r>
        <w:rPr>
          <w:spacing w:val="-3"/>
        </w:rPr>
        <w:t xml:space="preserve"> </w:t>
      </w:r>
      <w:r>
        <w:t>two</w:t>
      </w:r>
      <w:r>
        <w:rPr>
          <w:spacing w:val="-3"/>
        </w:rPr>
        <w:t xml:space="preserve"> </w:t>
      </w:r>
      <w:r>
        <w:t>months</w:t>
      </w:r>
      <w:r>
        <w:rPr>
          <w:spacing w:val="-3"/>
        </w:rPr>
        <w:t xml:space="preserve"> </w:t>
      </w:r>
      <w:r>
        <w:t>prior to the end of each spring semester. These will be considered pending a review of the student's success in meeting the previous years' contract and the development of a new contract for the next academic year. Contracts will be discussed by the faculty during the semi-annual reviews</w:t>
      </w:r>
    </w:p>
    <w:p w14:paraId="4879C209" w14:textId="77777777" w:rsidR="00F3157F" w:rsidRPr="00C568DF" w:rsidRDefault="0052319C" w:rsidP="00CA6B7D">
      <w:pPr>
        <w:pStyle w:val="BodyText"/>
        <w:spacing w:before="3" w:line="237" w:lineRule="auto"/>
      </w:pPr>
      <w:r>
        <w:t>of</w:t>
      </w:r>
      <w:r>
        <w:rPr>
          <w:spacing w:val="-4"/>
        </w:rPr>
        <w:t xml:space="preserve"> </w:t>
      </w:r>
      <w:r>
        <w:t>students'</w:t>
      </w:r>
      <w:r>
        <w:rPr>
          <w:spacing w:val="-6"/>
        </w:rPr>
        <w:t xml:space="preserve"> </w:t>
      </w:r>
      <w:r>
        <w:t>progress</w:t>
      </w:r>
      <w:r>
        <w:rPr>
          <w:spacing w:val="-3"/>
        </w:rPr>
        <w:t xml:space="preserve"> </w:t>
      </w:r>
      <w:r>
        <w:t>in</w:t>
      </w:r>
      <w:r>
        <w:rPr>
          <w:spacing w:val="-3"/>
        </w:rPr>
        <w:t xml:space="preserve"> </w:t>
      </w:r>
      <w:r>
        <w:t>the</w:t>
      </w:r>
      <w:r>
        <w:rPr>
          <w:spacing w:val="-5"/>
        </w:rPr>
        <w:t xml:space="preserve"> </w:t>
      </w:r>
      <w:r>
        <w:t>program.</w:t>
      </w:r>
      <w:r>
        <w:rPr>
          <w:spacing w:val="-3"/>
        </w:rPr>
        <w:t xml:space="preserve"> </w:t>
      </w:r>
      <w:r>
        <w:t>All</w:t>
      </w:r>
      <w:r>
        <w:rPr>
          <w:spacing w:val="-2"/>
        </w:rPr>
        <w:t xml:space="preserve"> </w:t>
      </w:r>
      <w:r>
        <w:t>extensions</w:t>
      </w:r>
      <w:r>
        <w:rPr>
          <w:spacing w:val="-3"/>
        </w:rPr>
        <w:t xml:space="preserve"> </w:t>
      </w:r>
      <w:r>
        <w:t>require</w:t>
      </w:r>
      <w:r>
        <w:rPr>
          <w:spacing w:val="-4"/>
        </w:rPr>
        <w:t xml:space="preserve"> </w:t>
      </w:r>
      <w:r>
        <w:t>the</w:t>
      </w:r>
      <w:r>
        <w:rPr>
          <w:spacing w:val="-2"/>
        </w:rPr>
        <w:t xml:space="preserve"> </w:t>
      </w:r>
      <w:r>
        <w:t>approval</w:t>
      </w:r>
      <w:r>
        <w:rPr>
          <w:spacing w:val="-3"/>
        </w:rPr>
        <w:t xml:space="preserve"> </w:t>
      </w:r>
      <w:r>
        <w:t>of</w:t>
      </w:r>
      <w:r>
        <w:rPr>
          <w:spacing w:val="-3"/>
        </w:rPr>
        <w:t xml:space="preserve"> </w:t>
      </w:r>
      <w:r>
        <w:t>the</w:t>
      </w:r>
      <w:r>
        <w:rPr>
          <w:spacing w:val="-5"/>
        </w:rPr>
        <w:t xml:space="preserve"> </w:t>
      </w:r>
      <w:r>
        <w:t xml:space="preserve">Executive </w:t>
      </w:r>
      <w:r>
        <w:rPr>
          <w:spacing w:val="-2"/>
        </w:rPr>
        <w:t>Officer.</w:t>
      </w:r>
    </w:p>
    <w:p w14:paraId="0215B129" w14:textId="77777777" w:rsidR="00F3157F" w:rsidRPr="00C568DF" w:rsidRDefault="0052319C" w:rsidP="00CA6B7D">
      <w:pPr>
        <w:pStyle w:val="Heading4"/>
        <w:spacing w:before="247"/>
        <w:ind w:left="0"/>
        <w:rPr>
          <w:rFonts w:ascii="Times New Roman" w:hAnsi="Times New Roman" w:cs="Times New Roman"/>
        </w:rPr>
      </w:pPr>
      <w:r>
        <w:rPr>
          <w:rFonts w:ascii="Times New Roman" w:hAnsi="Times New Roman" w:cs="Times New Roman"/>
        </w:rPr>
        <w:t>Auditing</w:t>
      </w:r>
      <w:r>
        <w:rPr>
          <w:rFonts w:ascii="Times New Roman" w:hAnsi="Times New Roman" w:cs="Times New Roman"/>
          <w:spacing w:val="-3"/>
        </w:rPr>
        <w:t xml:space="preserve"> </w:t>
      </w:r>
      <w:r>
        <w:rPr>
          <w:rFonts w:ascii="Times New Roman" w:hAnsi="Times New Roman" w:cs="Times New Roman"/>
          <w:spacing w:val="-2"/>
        </w:rPr>
        <w:t>Courses</w:t>
      </w:r>
    </w:p>
    <w:p w14:paraId="153A15DD" w14:textId="5FBF794B" w:rsidR="00F3157F" w:rsidRPr="00C568DF" w:rsidRDefault="0052319C" w:rsidP="00CA6B7D">
      <w:pPr>
        <w:pStyle w:val="BodyText"/>
        <w:spacing w:before="56"/>
      </w:pPr>
      <w:r>
        <w:t>Matriculated students may</w:t>
      </w:r>
      <w:r>
        <w:rPr>
          <w:spacing w:val="-3"/>
        </w:rPr>
        <w:t xml:space="preserve"> </w:t>
      </w:r>
      <w:r>
        <w:t>audit courses in which they</w:t>
      </w:r>
      <w:r>
        <w:rPr>
          <w:spacing w:val="-5"/>
        </w:rPr>
        <w:t xml:space="preserve"> </w:t>
      </w:r>
      <w:r>
        <w:t>have</w:t>
      </w:r>
      <w:r>
        <w:rPr>
          <w:spacing w:val="-2"/>
        </w:rPr>
        <w:t xml:space="preserve"> </w:t>
      </w:r>
      <w:r>
        <w:t>an interest so that they</w:t>
      </w:r>
      <w:r>
        <w:rPr>
          <w:spacing w:val="-3"/>
        </w:rPr>
        <w:t xml:space="preserve"> </w:t>
      </w:r>
      <w:r>
        <w:t>can increase their knowledge and proficiency. Students must formally register to audit courses in the same manner</w:t>
      </w:r>
      <w:r>
        <w:rPr>
          <w:spacing w:val="-3"/>
        </w:rPr>
        <w:t xml:space="preserve"> </w:t>
      </w:r>
      <w:r>
        <w:t>as</w:t>
      </w:r>
      <w:r>
        <w:rPr>
          <w:spacing w:val="-2"/>
        </w:rPr>
        <w:t xml:space="preserve"> </w:t>
      </w:r>
      <w:r>
        <w:t>for</w:t>
      </w:r>
      <w:r>
        <w:rPr>
          <w:spacing w:val="-2"/>
        </w:rPr>
        <w:t xml:space="preserve"> </w:t>
      </w:r>
      <w:r>
        <w:t>any</w:t>
      </w:r>
      <w:r>
        <w:rPr>
          <w:spacing w:val="-7"/>
        </w:rPr>
        <w:t xml:space="preserve"> </w:t>
      </w:r>
      <w:r>
        <w:t>other</w:t>
      </w:r>
      <w:r>
        <w:rPr>
          <w:spacing w:val="-2"/>
        </w:rPr>
        <w:t xml:space="preserve"> </w:t>
      </w:r>
      <w:r>
        <w:t>course.</w:t>
      </w:r>
      <w:r>
        <w:rPr>
          <w:spacing w:val="-2"/>
        </w:rPr>
        <w:t xml:space="preserve"> </w:t>
      </w:r>
      <w:r>
        <w:t>The</w:t>
      </w:r>
      <w:r>
        <w:rPr>
          <w:spacing w:val="-4"/>
        </w:rPr>
        <w:t xml:space="preserve"> </w:t>
      </w:r>
      <w:r>
        <w:t>registration</w:t>
      </w:r>
      <w:r>
        <w:rPr>
          <w:spacing w:val="-2"/>
        </w:rPr>
        <w:t xml:space="preserve"> </w:t>
      </w:r>
      <w:r>
        <w:t>card</w:t>
      </w:r>
      <w:r>
        <w:rPr>
          <w:spacing w:val="-2"/>
        </w:rPr>
        <w:t xml:space="preserve"> </w:t>
      </w:r>
      <w:r>
        <w:t>should</w:t>
      </w:r>
      <w:r>
        <w:rPr>
          <w:spacing w:val="-2"/>
        </w:rPr>
        <w:t xml:space="preserve"> </w:t>
      </w:r>
      <w:r>
        <w:t>indicate</w:t>
      </w:r>
      <w:r>
        <w:rPr>
          <w:spacing w:val="-3"/>
        </w:rPr>
        <w:t xml:space="preserve"> </w:t>
      </w:r>
      <w:r>
        <w:t>"AUD"</w:t>
      </w:r>
      <w:r>
        <w:rPr>
          <w:spacing w:val="-4"/>
        </w:rPr>
        <w:t xml:space="preserve"> </w:t>
      </w:r>
      <w:r>
        <w:t>in</w:t>
      </w:r>
      <w:r>
        <w:rPr>
          <w:spacing w:val="-2"/>
        </w:rPr>
        <w:t xml:space="preserve"> </w:t>
      </w:r>
      <w:r>
        <w:t>the</w:t>
      </w:r>
      <w:r>
        <w:rPr>
          <w:spacing w:val="-4"/>
        </w:rPr>
        <w:t xml:space="preserve"> </w:t>
      </w:r>
      <w:r>
        <w:t>credits</w:t>
      </w:r>
      <w:r>
        <w:rPr>
          <w:spacing w:val="-2"/>
        </w:rPr>
        <w:t xml:space="preserve"> </w:t>
      </w:r>
      <w:r>
        <w:t>field. "Unofficial"</w:t>
      </w:r>
      <w:r>
        <w:rPr>
          <w:spacing w:val="-4"/>
        </w:rPr>
        <w:t xml:space="preserve"> </w:t>
      </w:r>
      <w:r>
        <w:t>auditing</w:t>
      </w:r>
      <w:r>
        <w:rPr>
          <w:spacing w:val="-4"/>
        </w:rPr>
        <w:t xml:space="preserve"> </w:t>
      </w:r>
      <w:r>
        <w:t>is</w:t>
      </w:r>
      <w:r>
        <w:rPr>
          <w:spacing w:val="-2"/>
        </w:rPr>
        <w:t xml:space="preserve"> </w:t>
      </w:r>
      <w:r>
        <w:t>not</w:t>
      </w:r>
      <w:r>
        <w:rPr>
          <w:spacing w:val="-2"/>
        </w:rPr>
        <w:t xml:space="preserve"> </w:t>
      </w:r>
      <w:r>
        <w:t>permitted.</w:t>
      </w:r>
      <w:r>
        <w:rPr>
          <w:spacing w:val="-2"/>
        </w:rPr>
        <w:t xml:space="preserve"> </w:t>
      </w:r>
      <w:r>
        <w:t>Auditor</w:t>
      </w:r>
      <w:r>
        <w:rPr>
          <w:spacing w:val="-2"/>
        </w:rPr>
        <w:t xml:space="preserve"> </w:t>
      </w:r>
      <w:r>
        <w:t>status</w:t>
      </w:r>
      <w:r>
        <w:rPr>
          <w:spacing w:val="-2"/>
        </w:rPr>
        <w:t xml:space="preserve"> </w:t>
      </w:r>
      <w:r>
        <w:t>cannot</w:t>
      </w:r>
      <w:r>
        <w:rPr>
          <w:spacing w:val="-2"/>
        </w:rPr>
        <w:t xml:space="preserve"> </w:t>
      </w:r>
      <w:r>
        <w:t>be</w:t>
      </w:r>
      <w:r>
        <w:rPr>
          <w:spacing w:val="-3"/>
        </w:rPr>
        <w:t xml:space="preserve"> </w:t>
      </w:r>
      <w:r>
        <w:t>changed</w:t>
      </w:r>
      <w:r>
        <w:rPr>
          <w:spacing w:val="-2"/>
        </w:rPr>
        <w:t xml:space="preserve"> </w:t>
      </w:r>
      <w:r>
        <w:t>to credit</w:t>
      </w:r>
      <w:r>
        <w:rPr>
          <w:spacing w:val="-2"/>
        </w:rPr>
        <w:t xml:space="preserve"> </w:t>
      </w:r>
      <w:r>
        <w:t>status</w:t>
      </w:r>
      <w:r>
        <w:rPr>
          <w:spacing w:val="-2"/>
        </w:rPr>
        <w:t xml:space="preserve"> </w:t>
      </w:r>
      <w:r>
        <w:t>after</w:t>
      </w:r>
      <w:r>
        <w:rPr>
          <w:spacing w:val="-2"/>
        </w:rPr>
        <w:t xml:space="preserve"> </w:t>
      </w:r>
      <w:r>
        <w:t>the change-of-program</w:t>
      </w:r>
      <w:r>
        <w:rPr>
          <w:spacing w:val="-4"/>
        </w:rPr>
        <w:t xml:space="preserve"> </w:t>
      </w:r>
      <w:r>
        <w:t>period</w:t>
      </w:r>
      <w:r>
        <w:rPr>
          <w:spacing w:val="-4"/>
        </w:rPr>
        <w:t xml:space="preserve"> </w:t>
      </w:r>
      <w:r>
        <w:t>has</w:t>
      </w:r>
      <w:r>
        <w:rPr>
          <w:spacing w:val="-4"/>
        </w:rPr>
        <w:t xml:space="preserve"> </w:t>
      </w:r>
      <w:r>
        <w:t>ended.</w:t>
      </w:r>
      <w:r>
        <w:rPr>
          <w:spacing w:val="-2"/>
        </w:rPr>
        <w:t xml:space="preserve"> </w:t>
      </w:r>
      <w:r>
        <w:t>Likewise,</w:t>
      </w:r>
      <w:r>
        <w:rPr>
          <w:spacing w:val="-6"/>
        </w:rPr>
        <w:t xml:space="preserve"> </w:t>
      </w:r>
      <w:r>
        <w:t>credit</w:t>
      </w:r>
      <w:r>
        <w:rPr>
          <w:spacing w:val="-4"/>
        </w:rPr>
        <w:t xml:space="preserve"> </w:t>
      </w:r>
      <w:r>
        <w:t>status</w:t>
      </w:r>
      <w:r>
        <w:rPr>
          <w:spacing w:val="-4"/>
        </w:rPr>
        <w:t xml:space="preserve"> </w:t>
      </w:r>
      <w:r>
        <w:t>cannot</w:t>
      </w:r>
      <w:r>
        <w:rPr>
          <w:spacing w:val="-4"/>
        </w:rPr>
        <w:t xml:space="preserve"> </w:t>
      </w:r>
      <w:r>
        <w:t>be</w:t>
      </w:r>
      <w:r>
        <w:rPr>
          <w:spacing w:val="-5"/>
        </w:rPr>
        <w:t xml:space="preserve"> </w:t>
      </w:r>
      <w:r>
        <w:t>changed</w:t>
      </w:r>
      <w:r>
        <w:rPr>
          <w:spacing w:val="-4"/>
        </w:rPr>
        <w:t xml:space="preserve"> </w:t>
      </w:r>
      <w:r>
        <w:t>to</w:t>
      </w:r>
      <w:r>
        <w:rPr>
          <w:spacing w:val="-1"/>
        </w:rPr>
        <w:t xml:space="preserve"> </w:t>
      </w:r>
      <w:r>
        <w:t>auditor</w:t>
      </w:r>
      <w:r>
        <w:rPr>
          <w:spacing w:val="-5"/>
        </w:rPr>
        <w:t xml:space="preserve"> </w:t>
      </w:r>
      <w:r>
        <w:t>status after the</w:t>
      </w:r>
      <w:r>
        <w:rPr>
          <w:spacing w:val="-1"/>
        </w:rPr>
        <w:t xml:space="preserve"> </w:t>
      </w:r>
      <w:r>
        <w:t>same period. The</w:t>
      </w:r>
      <w:r>
        <w:rPr>
          <w:spacing w:val="-2"/>
        </w:rPr>
        <w:t xml:space="preserve"> </w:t>
      </w:r>
      <w:r>
        <w:t>grade</w:t>
      </w:r>
      <w:r>
        <w:rPr>
          <w:spacing w:val="-1"/>
        </w:rPr>
        <w:t xml:space="preserve"> </w:t>
      </w:r>
      <w:r>
        <w:t>notation "AUD," which carries no credit, cannot be changed to any other grade. Students must obtain the approval of the TAH to audit a course.</w:t>
      </w:r>
    </w:p>
    <w:p w14:paraId="706579F4" w14:textId="77777777" w:rsidR="00F3157F" w:rsidRPr="00C568DF" w:rsidRDefault="0052319C" w:rsidP="00A622F2">
      <w:pPr>
        <w:pStyle w:val="Heading4"/>
        <w:spacing w:before="247"/>
        <w:ind w:left="0"/>
        <w:rPr>
          <w:rFonts w:ascii="Times New Roman" w:hAnsi="Times New Roman" w:cs="Times New Roman"/>
        </w:rPr>
      </w:pPr>
      <w:r>
        <w:rPr>
          <w:rFonts w:ascii="Times New Roman" w:hAnsi="Times New Roman" w:cs="Times New Roman"/>
        </w:rPr>
        <w:t>Incomplete</w:t>
      </w:r>
      <w:r>
        <w:rPr>
          <w:rFonts w:ascii="Times New Roman" w:hAnsi="Times New Roman" w:cs="Times New Roman"/>
          <w:spacing w:val="-1"/>
        </w:rPr>
        <w:t xml:space="preserve"> </w:t>
      </w:r>
      <w:r>
        <w:rPr>
          <w:rFonts w:ascii="Times New Roman" w:hAnsi="Times New Roman" w:cs="Times New Roman"/>
          <w:spacing w:val="-2"/>
        </w:rPr>
        <w:t>Grades</w:t>
      </w:r>
    </w:p>
    <w:p w14:paraId="7F9BC12D" w14:textId="13729B2E" w:rsidR="00F3157F" w:rsidRPr="00C568DF" w:rsidRDefault="0052319C" w:rsidP="00A622F2">
      <w:pPr>
        <w:pStyle w:val="BodyText"/>
        <w:spacing w:before="51"/>
      </w:pPr>
      <w:r>
        <w:t>Students who will not be able to complete course requirements for a given course must so notify the course instructor prior to the end of the semester to request an incomplete grade (INC) and negotiate with the instructor a contractual schedule for completing all remaining course requirements. Students should be aware that instructors may choose not to accept late course completions. To resolve incomplete grades, students must fulfill their course obligations within the next two semesters in residence. If not completed in that time, the incomplete grades automatically</w:t>
      </w:r>
      <w:r>
        <w:rPr>
          <w:spacing w:val="-7"/>
        </w:rPr>
        <w:t xml:space="preserve"> </w:t>
      </w:r>
      <w:r>
        <w:t>will</w:t>
      </w:r>
      <w:r>
        <w:rPr>
          <w:spacing w:val="-5"/>
        </w:rPr>
        <w:t xml:space="preserve"> </w:t>
      </w:r>
      <w:r>
        <w:t>become</w:t>
      </w:r>
      <w:r>
        <w:rPr>
          <w:spacing w:val="-6"/>
        </w:rPr>
        <w:t xml:space="preserve"> </w:t>
      </w:r>
      <w:r>
        <w:t>Permanent</w:t>
      </w:r>
      <w:r>
        <w:rPr>
          <w:spacing w:val="-3"/>
        </w:rPr>
        <w:t xml:space="preserve"> </w:t>
      </w:r>
      <w:r>
        <w:t>Incomplete</w:t>
      </w:r>
      <w:r>
        <w:rPr>
          <w:spacing w:val="-3"/>
        </w:rPr>
        <w:t xml:space="preserve"> </w:t>
      </w:r>
      <w:r>
        <w:t>(INP)</w:t>
      </w:r>
      <w:r>
        <w:rPr>
          <w:spacing w:val="-4"/>
        </w:rPr>
        <w:t xml:space="preserve"> </w:t>
      </w:r>
      <w:r>
        <w:t>grades.</w:t>
      </w:r>
      <w:r>
        <w:rPr>
          <w:spacing w:val="-5"/>
        </w:rPr>
        <w:t xml:space="preserve"> </w:t>
      </w:r>
      <w:r>
        <w:t>Unless</w:t>
      </w:r>
      <w:r>
        <w:rPr>
          <w:spacing w:val="-5"/>
        </w:rPr>
        <w:t xml:space="preserve"> </w:t>
      </w:r>
      <w:r>
        <w:t>otherwise</w:t>
      </w:r>
      <w:r>
        <w:rPr>
          <w:spacing w:val="-6"/>
        </w:rPr>
        <w:t xml:space="preserve"> </w:t>
      </w:r>
      <w:r>
        <w:t>noted,</w:t>
      </w:r>
      <w:r>
        <w:rPr>
          <w:spacing w:val="-7"/>
        </w:rPr>
        <w:t xml:space="preserve"> </w:t>
      </w:r>
      <w:r>
        <w:t>students who</w:t>
      </w:r>
      <w:r>
        <w:rPr>
          <w:spacing w:val="-3"/>
        </w:rPr>
        <w:t xml:space="preserve"> </w:t>
      </w:r>
      <w:r>
        <w:t>have</w:t>
      </w:r>
      <w:r>
        <w:rPr>
          <w:spacing w:val="-5"/>
        </w:rPr>
        <w:t xml:space="preserve"> </w:t>
      </w:r>
      <w:r>
        <w:t>two</w:t>
      </w:r>
      <w:r>
        <w:rPr>
          <w:spacing w:val="-3"/>
        </w:rPr>
        <w:t xml:space="preserve"> </w:t>
      </w:r>
      <w:r>
        <w:t>or</w:t>
      </w:r>
      <w:r>
        <w:rPr>
          <w:spacing w:val="-4"/>
        </w:rPr>
        <w:t xml:space="preserve"> </w:t>
      </w:r>
      <w:r>
        <w:t>more</w:t>
      </w:r>
      <w:r>
        <w:rPr>
          <w:spacing w:val="-4"/>
        </w:rPr>
        <w:t xml:space="preserve"> </w:t>
      </w:r>
      <w:r>
        <w:t>pending</w:t>
      </w:r>
      <w:r>
        <w:rPr>
          <w:spacing w:val="-4"/>
        </w:rPr>
        <w:t xml:space="preserve"> </w:t>
      </w:r>
      <w:r>
        <w:t>INC's</w:t>
      </w:r>
      <w:r>
        <w:rPr>
          <w:spacing w:val="-3"/>
        </w:rPr>
        <w:t xml:space="preserve"> </w:t>
      </w:r>
      <w:r>
        <w:t>or</w:t>
      </w:r>
      <w:r>
        <w:rPr>
          <w:spacing w:val="-3"/>
        </w:rPr>
        <w:t xml:space="preserve"> </w:t>
      </w:r>
      <w:r>
        <w:t>permanent INP's</w:t>
      </w:r>
      <w:r>
        <w:rPr>
          <w:spacing w:val="-3"/>
        </w:rPr>
        <w:t xml:space="preserve"> </w:t>
      </w:r>
      <w:r>
        <w:t>will</w:t>
      </w:r>
      <w:r>
        <w:rPr>
          <w:spacing w:val="-2"/>
        </w:rPr>
        <w:t xml:space="preserve"> </w:t>
      </w:r>
      <w:r>
        <w:t>be</w:t>
      </w:r>
      <w:r>
        <w:rPr>
          <w:spacing w:val="-5"/>
        </w:rPr>
        <w:t xml:space="preserve"> </w:t>
      </w:r>
      <w:r>
        <w:t>targeted</w:t>
      </w:r>
      <w:r>
        <w:rPr>
          <w:spacing w:val="-3"/>
        </w:rPr>
        <w:t xml:space="preserve"> </w:t>
      </w:r>
      <w:r>
        <w:t>by</w:t>
      </w:r>
      <w:r>
        <w:rPr>
          <w:spacing w:val="-6"/>
        </w:rPr>
        <w:t xml:space="preserve"> </w:t>
      </w:r>
      <w:r>
        <w:t>the</w:t>
      </w:r>
      <w:r>
        <w:rPr>
          <w:spacing w:val="-4"/>
        </w:rPr>
        <w:t xml:space="preserve"> </w:t>
      </w:r>
      <w:r>
        <w:t>Registrar's office for automatic review by the Program each semester.</w:t>
      </w:r>
    </w:p>
    <w:p w14:paraId="154EDE53" w14:textId="77777777" w:rsidR="00F3157F" w:rsidRPr="00C568DF" w:rsidRDefault="0052319C" w:rsidP="00A622F2">
      <w:pPr>
        <w:pStyle w:val="BodyText"/>
        <w:spacing w:before="273"/>
      </w:pPr>
      <w:r>
        <w:t>A student who has more than two pending incomplete (INC) grades at any time will be considered</w:t>
      </w:r>
      <w:r>
        <w:rPr>
          <w:spacing w:val="-1"/>
        </w:rPr>
        <w:t xml:space="preserve"> </w:t>
      </w:r>
      <w:r>
        <w:t>as</w:t>
      </w:r>
      <w:r>
        <w:rPr>
          <w:spacing w:val="-3"/>
        </w:rPr>
        <w:t xml:space="preserve"> </w:t>
      </w:r>
      <w:r>
        <w:t>not</w:t>
      </w:r>
      <w:r>
        <w:rPr>
          <w:spacing w:val="-3"/>
        </w:rPr>
        <w:t xml:space="preserve"> </w:t>
      </w:r>
      <w:r>
        <w:t>making</w:t>
      </w:r>
      <w:r>
        <w:rPr>
          <w:spacing w:val="-3"/>
        </w:rPr>
        <w:t xml:space="preserve"> </w:t>
      </w:r>
      <w:r>
        <w:t>satisfactory</w:t>
      </w:r>
      <w:r>
        <w:rPr>
          <w:spacing w:val="-8"/>
        </w:rPr>
        <w:t xml:space="preserve"> </w:t>
      </w:r>
      <w:r>
        <w:t>progress</w:t>
      </w:r>
      <w:r>
        <w:rPr>
          <w:spacing w:val="-3"/>
        </w:rPr>
        <w:t xml:space="preserve"> </w:t>
      </w:r>
      <w:r>
        <w:t>in</w:t>
      </w:r>
      <w:r>
        <w:rPr>
          <w:spacing w:val="-3"/>
        </w:rPr>
        <w:t xml:space="preserve"> </w:t>
      </w:r>
      <w:r>
        <w:t>the</w:t>
      </w:r>
      <w:r>
        <w:rPr>
          <w:spacing w:val="-4"/>
        </w:rPr>
        <w:t xml:space="preserve"> </w:t>
      </w:r>
      <w:r>
        <w:t>Program</w:t>
      </w:r>
      <w:r>
        <w:rPr>
          <w:spacing w:val="-3"/>
        </w:rPr>
        <w:t xml:space="preserve"> </w:t>
      </w:r>
      <w:r>
        <w:t>and</w:t>
      </w:r>
      <w:r>
        <w:rPr>
          <w:spacing w:val="-3"/>
        </w:rPr>
        <w:t xml:space="preserve"> </w:t>
      </w:r>
      <w:r>
        <w:t>will</w:t>
      </w:r>
      <w:r>
        <w:rPr>
          <w:spacing w:val="-3"/>
        </w:rPr>
        <w:t xml:space="preserve"> </w:t>
      </w:r>
      <w:r>
        <w:t>be</w:t>
      </w:r>
      <w:r>
        <w:rPr>
          <w:spacing w:val="-2"/>
        </w:rPr>
        <w:t xml:space="preserve"> </w:t>
      </w:r>
      <w:r>
        <w:t>asked</w:t>
      </w:r>
      <w:r>
        <w:rPr>
          <w:spacing w:val="-5"/>
        </w:rPr>
        <w:t xml:space="preserve"> </w:t>
      </w:r>
      <w:r>
        <w:t>to</w:t>
      </w:r>
      <w:r>
        <w:rPr>
          <w:spacing w:val="-3"/>
        </w:rPr>
        <w:t xml:space="preserve"> </w:t>
      </w:r>
      <w:r>
        <w:t>account</w:t>
      </w:r>
      <w:r>
        <w:rPr>
          <w:spacing w:val="-3"/>
        </w:rPr>
        <w:t xml:space="preserve"> </w:t>
      </w:r>
      <w:r>
        <w:t>for his or her failure to meet the negotiated timetable for completion of course work. To receive financial aid students may not have more than two incomplete grades on their records.</w:t>
      </w:r>
    </w:p>
    <w:p w14:paraId="0DB3DD1D" w14:textId="77777777" w:rsidR="00F3157F" w:rsidRPr="00C568DF" w:rsidRDefault="0052319C" w:rsidP="00A622F2">
      <w:pPr>
        <w:pStyle w:val="Heading4"/>
        <w:spacing w:before="244"/>
        <w:ind w:left="0"/>
        <w:rPr>
          <w:rFonts w:ascii="Times New Roman" w:hAnsi="Times New Roman" w:cs="Times New Roman"/>
        </w:rPr>
      </w:pPr>
      <w:r>
        <w:rPr>
          <w:rFonts w:ascii="Times New Roman" w:hAnsi="Times New Roman" w:cs="Times New Roman"/>
        </w:rPr>
        <w:t>No</w:t>
      </w:r>
      <w:r>
        <w:rPr>
          <w:rFonts w:ascii="Times New Roman" w:hAnsi="Times New Roman" w:cs="Times New Roman"/>
          <w:spacing w:val="-1"/>
        </w:rPr>
        <w:t xml:space="preserve"> </w:t>
      </w:r>
      <w:r>
        <w:rPr>
          <w:rFonts w:ascii="Times New Roman" w:hAnsi="Times New Roman" w:cs="Times New Roman"/>
        </w:rPr>
        <w:t>Record</w:t>
      </w:r>
      <w:r>
        <w:rPr>
          <w:rFonts w:ascii="Times New Roman" w:hAnsi="Times New Roman" w:cs="Times New Roman"/>
          <w:spacing w:val="-1"/>
        </w:rPr>
        <w:t xml:space="preserve"> </w:t>
      </w:r>
      <w:r>
        <w:rPr>
          <w:rFonts w:ascii="Times New Roman" w:hAnsi="Times New Roman" w:cs="Times New Roman"/>
        </w:rPr>
        <w:t>of</w:t>
      </w:r>
      <w:r>
        <w:rPr>
          <w:rFonts w:ascii="Times New Roman" w:hAnsi="Times New Roman" w:cs="Times New Roman"/>
          <w:spacing w:val="-1"/>
        </w:rPr>
        <w:t xml:space="preserve"> </w:t>
      </w:r>
      <w:r>
        <w:rPr>
          <w:rFonts w:ascii="Times New Roman" w:hAnsi="Times New Roman" w:cs="Times New Roman"/>
          <w:spacing w:val="-2"/>
        </w:rPr>
        <w:t>Progress</w:t>
      </w:r>
    </w:p>
    <w:p w14:paraId="48365589" w14:textId="77777777" w:rsidR="00F3157F" w:rsidRPr="00C568DF" w:rsidRDefault="0052319C" w:rsidP="00A622F2">
      <w:pPr>
        <w:pStyle w:val="BodyText"/>
        <w:spacing w:before="56"/>
        <w:ind w:right="90"/>
      </w:pPr>
      <w:r>
        <w:t>A grade of “No Record of Progress” (NRP) is to be used for students at Level III who have not made progress on their dissertation research over the semester. The NRP grade provides a way for</w:t>
      </w:r>
      <w:r>
        <w:rPr>
          <w:spacing w:val="-3"/>
        </w:rPr>
        <w:t xml:space="preserve"> </w:t>
      </w:r>
      <w:r>
        <w:t>the</w:t>
      </w:r>
      <w:r>
        <w:rPr>
          <w:spacing w:val="-3"/>
        </w:rPr>
        <w:t xml:space="preserve"> </w:t>
      </w:r>
      <w:r>
        <w:t>dissertation</w:t>
      </w:r>
      <w:r>
        <w:rPr>
          <w:spacing w:val="-2"/>
        </w:rPr>
        <w:t xml:space="preserve"> </w:t>
      </w:r>
      <w:r>
        <w:t>adviser</w:t>
      </w:r>
      <w:r>
        <w:rPr>
          <w:spacing w:val="-2"/>
        </w:rPr>
        <w:t xml:space="preserve"> </w:t>
      </w:r>
      <w:r>
        <w:t>to</w:t>
      </w:r>
      <w:r>
        <w:rPr>
          <w:spacing w:val="-2"/>
        </w:rPr>
        <w:t xml:space="preserve"> </w:t>
      </w:r>
      <w:r>
        <w:t>indicate</w:t>
      </w:r>
      <w:r>
        <w:rPr>
          <w:spacing w:val="-3"/>
        </w:rPr>
        <w:t xml:space="preserve"> </w:t>
      </w:r>
      <w:r>
        <w:t>to</w:t>
      </w:r>
      <w:r>
        <w:rPr>
          <w:spacing w:val="-2"/>
        </w:rPr>
        <w:t xml:space="preserve"> </w:t>
      </w:r>
      <w:r>
        <w:t>the</w:t>
      </w:r>
      <w:r>
        <w:rPr>
          <w:spacing w:val="-3"/>
        </w:rPr>
        <w:t xml:space="preserve"> </w:t>
      </w:r>
      <w:r>
        <w:t>student</w:t>
      </w:r>
      <w:r>
        <w:rPr>
          <w:spacing w:val="-2"/>
        </w:rPr>
        <w:t xml:space="preserve"> </w:t>
      </w:r>
      <w:r>
        <w:t>and</w:t>
      </w:r>
      <w:r>
        <w:rPr>
          <w:spacing w:val="-2"/>
        </w:rPr>
        <w:t xml:space="preserve"> </w:t>
      </w:r>
      <w:r>
        <w:t>to</w:t>
      </w:r>
      <w:r>
        <w:rPr>
          <w:spacing w:val="-2"/>
        </w:rPr>
        <w:t xml:space="preserve"> </w:t>
      </w:r>
      <w:r>
        <w:t>the</w:t>
      </w:r>
      <w:r>
        <w:rPr>
          <w:spacing w:val="-3"/>
        </w:rPr>
        <w:t xml:space="preserve"> </w:t>
      </w:r>
      <w:r>
        <w:t>EO</w:t>
      </w:r>
      <w:r>
        <w:rPr>
          <w:spacing w:val="-4"/>
        </w:rPr>
        <w:t xml:space="preserve"> </w:t>
      </w:r>
      <w:r>
        <w:t>that</w:t>
      </w:r>
      <w:r>
        <w:rPr>
          <w:spacing w:val="-2"/>
        </w:rPr>
        <w:t xml:space="preserve"> </w:t>
      </w:r>
      <w:r>
        <w:t>the</w:t>
      </w:r>
      <w:r>
        <w:rPr>
          <w:spacing w:val="-1"/>
        </w:rPr>
        <w:t xml:space="preserve"> </w:t>
      </w:r>
      <w:r>
        <w:t>student</w:t>
      </w:r>
      <w:r>
        <w:rPr>
          <w:spacing w:val="-2"/>
        </w:rPr>
        <w:t xml:space="preserve"> </w:t>
      </w:r>
      <w:r>
        <w:t>is</w:t>
      </w:r>
      <w:r>
        <w:rPr>
          <w:spacing w:val="-2"/>
        </w:rPr>
        <w:t xml:space="preserve"> </w:t>
      </w:r>
      <w:r>
        <w:t>not</w:t>
      </w:r>
      <w:r>
        <w:rPr>
          <w:spacing w:val="-2"/>
        </w:rPr>
        <w:t xml:space="preserve"> </w:t>
      </w:r>
      <w:r>
        <w:t>making progress on his or her research. It is intended to bring</w:t>
      </w:r>
      <w:r>
        <w:rPr>
          <w:spacing w:val="-1"/>
        </w:rPr>
        <w:t xml:space="preserve"> </w:t>
      </w:r>
      <w:r>
        <w:t>all parties together</w:t>
      </w:r>
      <w:r>
        <w:rPr>
          <w:spacing w:val="-1"/>
        </w:rPr>
        <w:t xml:space="preserve"> </w:t>
      </w:r>
      <w:r>
        <w:t>to set in motion a plan to get the student's work on track toward successful completion.</w:t>
      </w:r>
    </w:p>
    <w:p w14:paraId="677C44DB" w14:textId="77777777" w:rsidR="00F3157F" w:rsidRPr="00C568DF" w:rsidRDefault="0052319C" w:rsidP="00A622F2">
      <w:pPr>
        <w:pStyle w:val="Heading4"/>
        <w:spacing w:before="247"/>
        <w:ind w:left="0"/>
        <w:rPr>
          <w:rFonts w:ascii="Times New Roman" w:hAnsi="Times New Roman" w:cs="Times New Roman"/>
        </w:rPr>
      </w:pPr>
      <w:r>
        <w:rPr>
          <w:rFonts w:ascii="Times New Roman" w:hAnsi="Times New Roman" w:cs="Times New Roman"/>
        </w:rPr>
        <w:t>Reasons</w:t>
      </w:r>
      <w:r>
        <w:rPr>
          <w:rFonts w:ascii="Times New Roman" w:hAnsi="Times New Roman" w:cs="Times New Roman"/>
          <w:spacing w:val="-1"/>
        </w:rPr>
        <w:t xml:space="preserve"> </w:t>
      </w:r>
      <w:r>
        <w:rPr>
          <w:rFonts w:ascii="Times New Roman" w:hAnsi="Times New Roman" w:cs="Times New Roman"/>
        </w:rPr>
        <w:t>for</w:t>
      </w:r>
      <w:r>
        <w:rPr>
          <w:rFonts w:ascii="Times New Roman" w:hAnsi="Times New Roman" w:cs="Times New Roman"/>
          <w:spacing w:val="-1"/>
        </w:rPr>
        <w:t xml:space="preserve"> </w:t>
      </w:r>
      <w:r>
        <w:rPr>
          <w:rFonts w:ascii="Times New Roman" w:hAnsi="Times New Roman" w:cs="Times New Roman"/>
        </w:rPr>
        <w:t>Termination</w:t>
      </w:r>
      <w:r>
        <w:rPr>
          <w:rFonts w:ascii="Times New Roman" w:hAnsi="Times New Roman" w:cs="Times New Roman"/>
          <w:spacing w:val="-3"/>
        </w:rPr>
        <w:t xml:space="preserve"> </w:t>
      </w:r>
      <w:r>
        <w:rPr>
          <w:rFonts w:ascii="Times New Roman" w:hAnsi="Times New Roman" w:cs="Times New Roman"/>
        </w:rPr>
        <w:t>from</w:t>
      </w:r>
      <w:r>
        <w:rPr>
          <w:rFonts w:ascii="Times New Roman" w:hAnsi="Times New Roman" w:cs="Times New Roman"/>
          <w:spacing w:val="-1"/>
        </w:rPr>
        <w:t xml:space="preserve"> </w:t>
      </w:r>
      <w:r>
        <w:rPr>
          <w:rFonts w:ascii="Times New Roman" w:hAnsi="Times New Roman" w:cs="Times New Roman"/>
        </w:rPr>
        <w:t xml:space="preserve">the </w:t>
      </w:r>
      <w:r>
        <w:rPr>
          <w:rFonts w:ascii="Times New Roman" w:hAnsi="Times New Roman" w:cs="Times New Roman"/>
          <w:spacing w:val="-2"/>
        </w:rPr>
        <w:t>Program</w:t>
      </w:r>
    </w:p>
    <w:p w14:paraId="7E366E13" w14:textId="6A7BD2DC" w:rsidR="00F3157F" w:rsidRPr="00C568DF" w:rsidRDefault="0052319C" w:rsidP="00A622F2">
      <w:pPr>
        <w:pStyle w:val="BodyText"/>
        <w:spacing w:before="51"/>
      </w:pPr>
      <w:r>
        <w:t>Students must maintain the minimum GPA of 3.0 throughout their doctoral work to graduate. Failure</w:t>
      </w:r>
      <w:r>
        <w:rPr>
          <w:spacing w:val="-4"/>
        </w:rPr>
        <w:t xml:space="preserve"> </w:t>
      </w:r>
      <w:r>
        <w:t>to</w:t>
      </w:r>
      <w:r>
        <w:rPr>
          <w:spacing w:val="-3"/>
        </w:rPr>
        <w:t xml:space="preserve"> </w:t>
      </w:r>
      <w:r>
        <w:t>maintain</w:t>
      </w:r>
      <w:r>
        <w:rPr>
          <w:spacing w:val="-3"/>
        </w:rPr>
        <w:t xml:space="preserve"> </w:t>
      </w:r>
      <w:r>
        <w:t>the</w:t>
      </w:r>
      <w:r>
        <w:rPr>
          <w:spacing w:val="-5"/>
        </w:rPr>
        <w:t xml:space="preserve"> </w:t>
      </w:r>
      <w:r>
        <w:t>minimum</w:t>
      </w:r>
      <w:r>
        <w:rPr>
          <w:spacing w:val="-3"/>
        </w:rPr>
        <w:t xml:space="preserve"> </w:t>
      </w:r>
      <w:r>
        <w:t>3.0</w:t>
      </w:r>
      <w:r>
        <w:rPr>
          <w:spacing w:val="-3"/>
        </w:rPr>
        <w:t xml:space="preserve"> </w:t>
      </w:r>
      <w:r>
        <w:t>cumulative</w:t>
      </w:r>
      <w:r>
        <w:rPr>
          <w:spacing w:val="-5"/>
        </w:rPr>
        <w:t xml:space="preserve"> </w:t>
      </w:r>
      <w:r>
        <w:t>grade</w:t>
      </w:r>
      <w:r>
        <w:rPr>
          <w:spacing w:val="-5"/>
        </w:rPr>
        <w:t xml:space="preserve"> </w:t>
      </w:r>
      <w:r>
        <w:t>point</w:t>
      </w:r>
      <w:r>
        <w:rPr>
          <w:spacing w:val="-3"/>
        </w:rPr>
        <w:t xml:space="preserve"> </w:t>
      </w:r>
      <w:r>
        <w:t>average</w:t>
      </w:r>
      <w:r>
        <w:rPr>
          <w:spacing w:val="-4"/>
        </w:rPr>
        <w:t xml:space="preserve"> </w:t>
      </w:r>
      <w:r>
        <w:t>will</w:t>
      </w:r>
      <w:r>
        <w:rPr>
          <w:spacing w:val="-3"/>
        </w:rPr>
        <w:t xml:space="preserve"> </w:t>
      </w:r>
      <w:r>
        <w:t>result</w:t>
      </w:r>
      <w:r>
        <w:rPr>
          <w:spacing w:val="-3"/>
        </w:rPr>
        <w:t xml:space="preserve"> </w:t>
      </w:r>
      <w:r>
        <w:t>in</w:t>
      </w:r>
      <w:r>
        <w:rPr>
          <w:spacing w:val="-3"/>
        </w:rPr>
        <w:t xml:space="preserve"> </w:t>
      </w:r>
      <w:r>
        <w:t>placement</w:t>
      </w:r>
      <w:r>
        <w:rPr>
          <w:spacing w:val="-3"/>
        </w:rPr>
        <w:t xml:space="preserve"> </w:t>
      </w:r>
      <w:r>
        <w:t>on probation. Any</w:t>
      </w:r>
      <w:r>
        <w:rPr>
          <w:spacing w:val="-2"/>
        </w:rPr>
        <w:t xml:space="preserve"> </w:t>
      </w:r>
      <w:r>
        <w:t>student on probation must not only</w:t>
      </w:r>
      <w:r>
        <w:rPr>
          <w:spacing w:val="-5"/>
        </w:rPr>
        <w:t xml:space="preserve"> </w:t>
      </w:r>
      <w:r>
        <w:t>achieve a 3.0 cumulative average during the two successive terms following the term in which the deficiency occurred but also maintain at least a 3.0 term average in any term in which he or she is on probation. Failure to</w:t>
      </w:r>
      <w:r>
        <w:rPr>
          <w:spacing w:val="-1"/>
        </w:rPr>
        <w:t xml:space="preserve"> </w:t>
      </w:r>
      <w:r>
        <w:t>meet either</w:t>
      </w:r>
      <w:r>
        <w:rPr>
          <w:spacing w:val="-2"/>
        </w:rPr>
        <w:t xml:space="preserve"> </w:t>
      </w:r>
      <w:r>
        <w:t>of these</w:t>
      </w:r>
      <w:r>
        <w:rPr>
          <w:spacing w:val="-2"/>
        </w:rPr>
        <w:t xml:space="preserve"> </w:t>
      </w:r>
      <w:r>
        <w:t>requirements will</w:t>
      </w:r>
      <w:r>
        <w:rPr>
          <w:spacing w:val="-1"/>
        </w:rPr>
        <w:t xml:space="preserve"> </w:t>
      </w:r>
      <w:r>
        <w:t>result in</w:t>
      </w:r>
      <w:r>
        <w:rPr>
          <w:spacing w:val="-1"/>
        </w:rPr>
        <w:t xml:space="preserve"> </w:t>
      </w:r>
      <w:r>
        <w:t>dismissal</w:t>
      </w:r>
      <w:r>
        <w:rPr>
          <w:spacing w:val="-1"/>
        </w:rPr>
        <w:t xml:space="preserve"> </w:t>
      </w:r>
      <w:r>
        <w:t>from</w:t>
      </w:r>
      <w:r>
        <w:rPr>
          <w:spacing w:val="-1"/>
        </w:rPr>
        <w:t xml:space="preserve"> </w:t>
      </w:r>
      <w:r>
        <w:t>the</w:t>
      </w:r>
      <w:r>
        <w:rPr>
          <w:spacing w:val="-1"/>
        </w:rPr>
        <w:t xml:space="preserve"> </w:t>
      </w:r>
      <w:r>
        <w:rPr>
          <w:spacing w:val="-2"/>
        </w:rPr>
        <w:t>Program.</w:t>
      </w:r>
    </w:p>
    <w:p w14:paraId="0929CEBC" w14:textId="77777777" w:rsidR="00F3157F" w:rsidRPr="00C568DF" w:rsidRDefault="00F3157F" w:rsidP="00CA6B7D">
      <w:pPr>
        <w:pStyle w:val="BodyText"/>
        <w:spacing w:before="2"/>
        <w:ind w:left="90"/>
      </w:pPr>
    </w:p>
    <w:p w14:paraId="23ECB121" w14:textId="77777777" w:rsidR="00F3157F" w:rsidRPr="00C568DF" w:rsidRDefault="0052319C" w:rsidP="00A622F2">
      <w:pPr>
        <w:pStyle w:val="BodyText"/>
        <w:spacing w:line="237" w:lineRule="auto"/>
      </w:pPr>
      <w:r>
        <w:t>In</w:t>
      </w:r>
      <w:r>
        <w:rPr>
          <w:spacing w:val="-1"/>
        </w:rPr>
        <w:t xml:space="preserve"> </w:t>
      </w:r>
      <w:r>
        <w:t>addition</w:t>
      </w:r>
      <w:r>
        <w:rPr>
          <w:spacing w:val="-3"/>
        </w:rPr>
        <w:t xml:space="preserve"> </w:t>
      </w:r>
      <w:r>
        <w:t>to</w:t>
      </w:r>
      <w:r>
        <w:rPr>
          <w:spacing w:val="-3"/>
        </w:rPr>
        <w:t xml:space="preserve"> </w:t>
      </w:r>
      <w:r>
        <w:t>the</w:t>
      </w:r>
      <w:r>
        <w:rPr>
          <w:spacing w:val="-4"/>
        </w:rPr>
        <w:t xml:space="preserve"> </w:t>
      </w:r>
      <w:r>
        <w:t>above</w:t>
      </w:r>
      <w:r>
        <w:rPr>
          <w:spacing w:val="-3"/>
        </w:rPr>
        <w:t xml:space="preserve"> </w:t>
      </w:r>
      <w:r>
        <w:t>GPA</w:t>
      </w:r>
      <w:r>
        <w:rPr>
          <w:spacing w:val="-4"/>
        </w:rPr>
        <w:t xml:space="preserve"> </w:t>
      </w:r>
      <w:r>
        <w:t>requirements,</w:t>
      </w:r>
      <w:r>
        <w:rPr>
          <w:spacing w:val="-3"/>
        </w:rPr>
        <w:t xml:space="preserve"> </w:t>
      </w:r>
      <w:r>
        <w:t>students</w:t>
      </w:r>
      <w:r>
        <w:rPr>
          <w:spacing w:val="-4"/>
        </w:rPr>
        <w:t xml:space="preserve"> </w:t>
      </w:r>
      <w:r>
        <w:t>may</w:t>
      </w:r>
      <w:r>
        <w:rPr>
          <w:spacing w:val="-8"/>
        </w:rPr>
        <w:t xml:space="preserve"> </w:t>
      </w:r>
      <w:r>
        <w:t>be</w:t>
      </w:r>
      <w:r>
        <w:rPr>
          <w:spacing w:val="-5"/>
        </w:rPr>
        <w:t xml:space="preserve"> </w:t>
      </w:r>
      <w:r>
        <w:t>dismissed</w:t>
      </w:r>
      <w:r>
        <w:rPr>
          <w:spacing w:val="-3"/>
        </w:rPr>
        <w:t xml:space="preserve"> </w:t>
      </w:r>
      <w:r>
        <w:t>from</w:t>
      </w:r>
      <w:r>
        <w:rPr>
          <w:spacing w:val="-3"/>
        </w:rPr>
        <w:t xml:space="preserve"> </w:t>
      </w:r>
      <w:r>
        <w:t>further</w:t>
      </w:r>
      <w:r>
        <w:rPr>
          <w:spacing w:val="-3"/>
        </w:rPr>
        <w:t xml:space="preserve"> </w:t>
      </w:r>
      <w:r>
        <w:t>graduate psychology study under the following circumstances:</w:t>
      </w:r>
    </w:p>
    <w:p w14:paraId="4A54069F" w14:textId="4FD16CCC" w:rsidR="00F3157F" w:rsidRPr="00C568DF" w:rsidRDefault="0052319C" w:rsidP="00A622F2">
      <w:pPr>
        <w:pStyle w:val="ListParagraph"/>
        <w:numPr>
          <w:ilvl w:val="0"/>
          <w:numId w:val="1"/>
        </w:numPr>
        <w:tabs>
          <w:tab w:val="left" w:pos="1808"/>
        </w:tabs>
        <w:spacing w:before="3"/>
        <w:ind w:left="720" w:right="90"/>
        <w:rPr>
          <w:sz w:val="24"/>
        </w:rPr>
      </w:pPr>
      <w:r>
        <w:rPr>
          <w:sz w:val="24"/>
        </w:rPr>
        <w:t>The student fails to abide by the standards of professional conduct required by the Program or student conduct required by the university (e.g., academic dishonesty, academic</w:t>
      </w:r>
      <w:r>
        <w:rPr>
          <w:spacing w:val="-5"/>
          <w:sz w:val="24"/>
        </w:rPr>
        <w:t xml:space="preserve"> </w:t>
      </w:r>
      <w:r>
        <w:rPr>
          <w:sz w:val="24"/>
        </w:rPr>
        <w:t>misconduct)</w:t>
      </w:r>
      <w:r>
        <w:rPr>
          <w:spacing w:val="-5"/>
          <w:sz w:val="24"/>
        </w:rPr>
        <w:t xml:space="preserve"> </w:t>
      </w:r>
      <w:r>
        <w:rPr>
          <w:sz w:val="24"/>
        </w:rPr>
        <w:t>or</w:t>
      </w:r>
      <w:r>
        <w:rPr>
          <w:spacing w:val="-4"/>
          <w:sz w:val="24"/>
        </w:rPr>
        <w:t xml:space="preserve"> </w:t>
      </w:r>
      <w:r>
        <w:rPr>
          <w:sz w:val="24"/>
        </w:rPr>
        <w:t>student</w:t>
      </w:r>
      <w:r>
        <w:rPr>
          <w:spacing w:val="-4"/>
          <w:sz w:val="24"/>
        </w:rPr>
        <w:t xml:space="preserve"> </w:t>
      </w:r>
      <w:r>
        <w:rPr>
          <w:sz w:val="24"/>
        </w:rPr>
        <w:t>conduct</w:t>
      </w:r>
      <w:r>
        <w:rPr>
          <w:spacing w:val="-4"/>
          <w:sz w:val="24"/>
        </w:rPr>
        <w:t xml:space="preserve"> </w:t>
      </w:r>
      <w:r>
        <w:rPr>
          <w:sz w:val="24"/>
        </w:rPr>
        <w:t>required</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profession</w:t>
      </w:r>
      <w:r>
        <w:rPr>
          <w:spacing w:val="-6"/>
          <w:sz w:val="24"/>
        </w:rPr>
        <w:t xml:space="preserve"> </w:t>
      </w:r>
      <w:r>
        <w:rPr>
          <w:sz w:val="24"/>
        </w:rPr>
        <w:t>(APA</w:t>
      </w:r>
      <w:r>
        <w:rPr>
          <w:spacing w:val="-5"/>
          <w:sz w:val="24"/>
        </w:rPr>
        <w:t xml:space="preserve"> </w:t>
      </w:r>
      <w:r>
        <w:rPr>
          <w:sz w:val="24"/>
        </w:rPr>
        <w:t xml:space="preserve">Ethical </w:t>
      </w:r>
      <w:r>
        <w:rPr>
          <w:spacing w:val="-2"/>
          <w:sz w:val="24"/>
        </w:rPr>
        <w:t>Standards),</w:t>
      </w:r>
    </w:p>
    <w:p w14:paraId="148ECE1E" w14:textId="2A759D7D" w:rsidR="00F3157F" w:rsidRPr="00C568DF" w:rsidRDefault="0052319C" w:rsidP="00A622F2">
      <w:pPr>
        <w:pStyle w:val="ListParagraph"/>
        <w:numPr>
          <w:ilvl w:val="0"/>
          <w:numId w:val="1"/>
        </w:numPr>
        <w:tabs>
          <w:tab w:val="left" w:pos="1808"/>
        </w:tabs>
        <w:spacing w:line="275" w:lineRule="exact"/>
        <w:ind w:left="720" w:right="90"/>
        <w:rPr>
          <w:sz w:val="24"/>
        </w:rPr>
      </w:pPr>
      <w:r>
        <w:rPr>
          <w:sz w:val="24"/>
        </w:rPr>
        <w:t>The</w:t>
      </w:r>
      <w:r>
        <w:rPr>
          <w:spacing w:val="-6"/>
          <w:sz w:val="24"/>
        </w:rPr>
        <w:t xml:space="preserve"> </w:t>
      </w:r>
      <w:r>
        <w:rPr>
          <w:sz w:val="24"/>
        </w:rPr>
        <w:t>student</w:t>
      </w:r>
      <w:r>
        <w:rPr>
          <w:spacing w:val="-1"/>
          <w:sz w:val="24"/>
        </w:rPr>
        <w:t xml:space="preserve"> </w:t>
      </w:r>
      <w:r>
        <w:rPr>
          <w:sz w:val="24"/>
        </w:rPr>
        <w:t>fails</w:t>
      </w:r>
      <w:r>
        <w:rPr>
          <w:spacing w:val="-2"/>
          <w:sz w:val="24"/>
        </w:rPr>
        <w:t xml:space="preserve"> </w:t>
      </w:r>
      <w:r>
        <w:rPr>
          <w:sz w:val="24"/>
        </w:rPr>
        <w:t>to</w:t>
      </w:r>
      <w:r>
        <w:rPr>
          <w:spacing w:val="-1"/>
          <w:sz w:val="24"/>
        </w:rPr>
        <w:t xml:space="preserve"> </w:t>
      </w:r>
      <w:r>
        <w:rPr>
          <w:sz w:val="24"/>
        </w:rPr>
        <w:t>complete</w:t>
      </w:r>
      <w:r>
        <w:rPr>
          <w:spacing w:val="-2"/>
          <w:sz w:val="24"/>
        </w:rPr>
        <w:t xml:space="preserve"> </w:t>
      </w:r>
      <w:r>
        <w:rPr>
          <w:sz w:val="24"/>
        </w:rPr>
        <w:t>Comprehensive</w:t>
      </w:r>
      <w:r>
        <w:rPr>
          <w:spacing w:val="-3"/>
          <w:sz w:val="24"/>
        </w:rPr>
        <w:t xml:space="preserve"> </w:t>
      </w:r>
      <w:r>
        <w:rPr>
          <w:sz w:val="24"/>
        </w:rPr>
        <w:t>Doctoral</w:t>
      </w:r>
      <w:r>
        <w:rPr>
          <w:spacing w:val="-1"/>
          <w:sz w:val="24"/>
        </w:rPr>
        <w:t xml:space="preserve"> </w:t>
      </w:r>
      <w:r>
        <w:rPr>
          <w:sz w:val="24"/>
        </w:rPr>
        <w:t>Activities</w:t>
      </w:r>
      <w:r>
        <w:rPr>
          <w:spacing w:val="-2"/>
          <w:sz w:val="24"/>
        </w:rPr>
        <w:t>,</w:t>
      </w:r>
    </w:p>
    <w:p w14:paraId="45860BE5" w14:textId="77777777" w:rsidR="00F3157F" w:rsidRPr="00C568DF" w:rsidRDefault="0052319C" w:rsidP="00A622F2">
      <w:pPr>
        <w:pStyle w:val="ListParagraph"/>
        <w:numPr>
          <w:ilvl w:val="0"/>
          <w:numId w:val="1"/>
        </w:numPr>
        <w:tabs>
          <w:tab w:val="left" w:pos="1808"/>
        </w:tabs>
        <w:ind w:left="720" w:right="90"/>
        <w:rPr>
          <w:sz w:val="24"/>
        </w:rPr>
      </w:pPr>
      <w:r>
        <w:rPr>
          <w:sz w:val="24"/>
        </w:rPr>
        <w:t>The student fails to maintain satisfactory progress in course work and/or progress toward</w:t>
      </w:r>
      <w:r>
        <w:rPr>
          <w:spacing w:val="-4"/>
          <w:sz w:val="24"/>
        </w:rPr>
        <w:t xml:space="preserve"> </w:t>
      </w:r>
      <w:r>
        <w:rPr>
          <w:sz w:val="24"/>
        </w:rPr>
        <w:t>degree/research</w:t>
      </w:r>
      <w:r>
        <w:rPr>
          <w:spacing w:val="-4"/>
          <w:sz w:val="24"/>
        </w:rPr>
        <w:t xml:space="preserve"> </w:t>
      </w:r>
      <w:r>
        <w:rPr>
          <w:sz w:val="24"/>
        </w:rPr>
        <w:t>(the</w:t>
      </w:r>
      <w:r>
        <w:rPr>
          <w:spacing w:val="-7"/>
          <w:sz w:val="24"/>
        </w:rPr>
        <w:t xml:space="preserve"> </w:t>
      </w:r>
      <w:r>
        <w:rPr>
          <w:sz w:val="24"/>
        </w:rPr>
        <w:t>Program</w:t>
      </w:r>
      <w:r>
        <w:rPr>
          <w:spacing w:val="-6"/>
          <w:sz w:val="24"/>
        </w:rPr>
        <w:t xml:space="preserve"> </w:t>
      </w:r>
      <w:r>
        <w:rPr>
          <w:sz w:val="24"/>
        </w:rPr>
        <w:t>may</w:t>
      </w:r>
      <w:r>
        <w:rPr>
          <w:spacing w:val="-8"/>
          <w:sz w:val="24"/>
        </w:rPr>
        <w:t xml:space="preserve"> </w:t>
      </w:r>
      <w:r>
        <w:rPr>
          <w:sz w:val="24"/>
        </w:rPr>
        <w:t>recommend</w:t>
      </w:r>
      <w:r>
        <w:rPr>
          <w:spacing w:val="-10"/>
          <w:sz w:val="24"/>
        </w:rPr>
        <w:t xml:space="preserve"> </w:t>
      </w:r>
      <w:r>
        <w:rPr>
          <w:sz w:val="24"/>
        </w:rPr>
        <w:t>dismissal regardless</w:t>
      </w:r>
      <w:r>
        <w:rPr>
          <w:spacing w:val="-2"/>
          <w:sz w:val="24"/>
        </w:rPr>
        <w:t xml:space="preserve"> </w:t>
      </w:r>
      <w:r>
        <w:rPr>
          <w:sz w:val="24"/>
        </w:rPr>
        <w:t>of</w:t>
      </w:r>
      <w:r>
        <w:rPr>
          <w:spacing w:val="-5"/>
          <w:sz w:val="24"/>
        </w:rPr>
        <w:t xml:space="preserve"> </w:t>
      </w:r>
      <w:r>
        <w:rPr>
          <w:sz w:val="24"/>
        </w:rPr>
        <w:t>grade point average), or</w:t>
      </w:r>
    </w:p>
    <w:p w14:paraId="42833678" w14:textId="77777777" w:rsidR="00F3157F" w:rsidRPr="00C568DF" w:rsidRDefault="0052319C" w:rsidP="00A622F2">
      <w:pPr>
        <w:pStyle w:val="ListParagraph"/>
        <w:numPr>
          <w:ilvl w:val="0"/>
          <w:numId w:val="1"/>
        </w:numPr>
        <w:tabs>
          <w:tab w:val="left" w:pos="1808"/>
        </w:tabs>
        <w:spacing w:line="242" w:lineRule="auto"/>
        <w:ind w:left="720" w:right="90"/>
        <w:rPr>
          <w:sz w:val="24"/>
        </w:rPr>
      </w:pPr>
      <w:r>
        <w:rPr>
          <w:sz w:val="24"/>
        </w:rPr>
        <w:t>The</w:t>
      </w:r>
      <w:r>
        <w:rPr>
          <w:spacing w:val="-5"/>
          <w:sz w:val="24"/>
        </w:rPr>
        <w:t xml:space="preserve"> </w:t>
      </w:r>
      <w:r>
        <w:rPr>
          <w:sz w:val="24"/>
        </w:rPr>
        <w:t>student</w:t>
      </w:r>
      <w:r>
        <w:rPr>
          <w:spacing w:val="-3"/>
          <w:sz w:val="24"/>
        </w:rPr>
        <w:t xml:space="preserve"> </w:t>
      </w:r>
      <w:r>
        <w:rPr>
          <w:sz w:val="24"/>
        </w:rPr>
        <w:t>engages</w:t>
      </w:r>
      <w:r>
        <w:rPr>
          <w:spacing w:val="-3"/>
          <w:sz w:val="24"/>
        </w:rPr>
        <w:t xml:space="preserve"> </w:t>
      </w:r>
      <w:r>
        <w:rPr>
          <w:sz w:val="24"/>
        </w:rPr>
        <w:t>in</w:t>
      </w:r>
      <w:r>
        <w:rPr>
          <w:spacing w:val="-3"/>
          <w:sz w:val="24"/>
        </w:rPr>
        <w:t xml:space="preserve"> </w:t>
      </w:r>
      <w:r>
        <w:rPr>
          <w:sz w:val="24"/>
        </w:rPr>
        <w:t>activities</w:t>
      </w:r>
      <w:r>
        <w:rPr>
          <w:spacing w:val="-3"/>
          <w:sz w:val="24"/>
        </w:rPr>
        <w:t xml:space="preserve"> </w:t>
      </w:r>
      <w:r>
        <w:rPr>
          <w:sz w:val="24"/>
        </w:rPr>
        <w:t>that</w:t>
      </w:r>
      <w:r>
        <w:rPr>
          <w:spacing w:val="-3"/>
          <w:sz w:val="24"/>
        </w:rPr>
        <w:t xml:space="preserve"> </w:t>
      </w:r>
      <w:r>
        <w:rPr>
          <w:sz w:val="24"/>
        </w:rPr>
        <w:t>appear</w:t>
      </w:r>
      <w:r>
        <w:rPr>
          <w:spacing w:val="-3"/>
          <w:sz w:val="24"/>
        </w:rPr>
        <w:t xml:space="preserve"> </w:t>
      </w:r>
      <w:r>
        <w:rPr>
          <w:sz w:val="24"/>
        </w:rPr>
        <w:t>to</w:t>
      </w:r>
      <w:r>
        <w:rPr>
          <w:spacing w:val="-3"/>
          <w:sz w:val="24"/>
        </w:rPr>
        <w:t xml:space="preserve"> </w:t>
      </w:r>
      <w:r>
        <w:rPr>
          <w:sz w:val="24"/>
        </w:rPr>
        <w:t>be</w:t>
      </w:r>
      <w:r>
        <w:rPr>
          <w:spacing w:val="-5"/>
          <w:sz w:val="24"/>
        </w:rPr>
        <w:t xml:space="preserve"> </w:t>
      </w:r>
      <w:r>
        <w:rPr>
          <w:sz w:val="24"/>
        </w:rPr>
        <w:t>either</w:t>
      </w:r>
      <w:r>
        <w:rPr>
          <w:spacing w:val="-2"/>
          <w:sz w:val="24"/>
        </w:rPr>
        <w:t xml:space="preserve"> </w:t>
      </w:r>
      <w:r>
        <w:rPr>
          <w:sz w:val="24"/>
        </w:rPr>
        <w:t>unethical</w:t>
      </w:r>
      <w:r>
        <w:rPr>
          <w:spacing w:val="-3"/>
          <w:sz w:val="24"/>
        </w:rPr>
        <w:t xml:space="preserve"> </w:t>
      </w:r>
      <w:r>
        <w:rPr>
          <w:sz w:val="24"/>
        </w:rPr>
        <w:t>or</w:t>
      </w:r>
      <w:r>
        <w:rPr>
          <w:spacing w:val="-2"/>
          <w:sz w:val="24"/>
        </w:rPr>
        <w:t xml:space="preserve"> </w:t>
      </w:r>
      <w:r>
        <w:rPr>
          <w:sz w:val="24"/>
        </w:rPr>
        <w:t>inappropriate</w:t>
      </w:r>
      <w:r>
        <w:rPr>
          <w:spacing w:val="-9"/>
          <w:sz w:val="24"/>
        </w:rPr>
        <w:t xml:space="preserve"> </w:t>
      </w:r>
      <w:r>
        <w:rPr>
          <w:sz w:val="24"/>
        </w:rPr>
        <w:t>to their level of training.</w:t>
      </w:r>
    </w:p>
    <w:p w14:paraId="3ECD711C" w14:textId="77777777" w:rsidR="00F3157F" w:rsidRPr="00C568DF" w:rsidRDefault="00F3157F" w:rsidP="00CA6B7D">
      <w:pPr>
        <w:pStyle w:val="BodyText"/>
        <w:ind w:left="810" w:right="90"/>
      </w:pPr>
    </w:p>
    <w:p w14:paraId="43A74F6A" w14:textId="77777777" w:rsidR="00F3157F" w:rsidRPr="00C568DF" w:rsidRDefault="0052319C" w:rsidP="00CA6B7D">
      <w:pPr>
        <w:pStyle w:val="Heading3"/>
        <w:ind w:left="0"/>
        <w:rPr>
          <w:rFonts w:ascii="Times New Roman" w:hAnsi="Times New Roman" w:cs="Times New Roman"/>
        </w:rPr>
      </w:pPr>
      <w:bookmarkStart w:id="3" w:name="_Toc238557697"/>
      <w:r>
        <w:rPr>
          <w:rFonts w:ascii="Times New Roman" w:hAnsi="Times New Roman" w:cs="Times New Roman"/>
        </w:rPr>
        <w:t>Program</w:t>
      </w:r>
      <w:r>
        <w:rPr>
          <w:rFonts w:ascii="Times New Roman" w:hAnsi="Times New Roman" w:cs="Times New Roman"/>
          <w:spacing w:val="-12"/>
        </w:rPr>
        <w:t xml:space="preserve"> </w:t>
      </w:r>
      <w:r>
        <w:rPr>
          <w:rFonts w:ascii="Times New Roman" w:hAnsi="Times New Roman" w:cs="Times New Roman"/>
        </w:rPr>
        <w:t>Procedures</w:t>
      </w:r>
      <w:r>
        <w:rPr>
          <w:rFonts w:ascii="Times New Roman" w:hAnsi="Times New Roman" w:cs="Times New Roman"/>
          <w:spacing w:val="-13"/>
        </w:rPr>
        <w:t xml:space="preserve"> </w:t>
      </w:r>
      <w:r>
        <w:rPr>
          <w:rFonts w:ascii="Times New Roman" w:hAnsi="Times New Roman" w:cs="Times New Roman"/>
        </w:rPr>
        <w:t>and</w:t>
      </w:r>
      <w:r>
        <w:rPr>
          <w:rFonts w:ascii="Times New Roman" w:hAnsi="Times New Roman" w:cs="Times New Roman"/>
          <w:spacing w:val="-9"/>
        </w:rPr>
        <w:t xml:space="preserve"> </w:t>
      </w:r>
      <w:r>
        <w:rPr>
          <w:rFonts w:ascii="Times New Roman" w:hAnsi="Times New Roman" w:cs="Times New Roman"/>
          <w:spacing w:val="-2"/>
        </w:rPr>
        <w:t>Resources</w:t>
      </w:r>
      <w:bookmarkEnd w:id="3"/>
    </w:p>
    <w:p w14:paraId="049E7E7C" w14:textId="77777777" w:rsidR="00F3157F" w:rsidRPr="00C568DF" w:rsidRDefault="00F3157F" w:rsidP="00CA6B7D">
      <w:pPr>
        <w:pStyle w:val="BodyText"/>
        <w:spacing w:before="13"/>
        <w:rPr>
          <w:b/>
          <w:i/>
          <w:sz w:val="13"/>
          <w:szCs w:val="13"/>
        </w:rPr>
      </w:pPr>
    </w:p>
    <w:p w14:paraId="4F6720E1" w14:textId="77777777" w:rsidR="00F3157F" w:rsidRPr="00C568DF" w:rsidRDefault="0052319C" w:rsidP="00CA6B7D">
      <w:pPr>
        <w:pStyle w:val="Heading4"/>
        <w:spacing w:line="273" w:lineRule="exact"/>
        <w:ind w:left="0"/>
        <w:rPr>
          <w:rFonts w:ascii="Times New Roman" w:hAnsi="Times New Roman" w:cs="Times New Roman"/>
        </w:rPr>
      </w:pPr>
      <w:r>
        <w:rPr>
          <w:rFonts w:ascii="Times New Roman" w:hAnsi="Times New Roman" w:cs="Times New Roman"/>
          <w:spacing w:val="-2"/>
        </w:rPr>
        <w:t>Orientation</w:t>
      </w:r>
    </w:p>
    <w:p w14:paraId="42653CAB" w14:textId="2B5522A8" w:rsidR="00F3157F" w:rsidRPr="00C568DF" w:rsidRDefault="0052319C" w:rsidP="00A622F2">
      <w:pPr>
        <w:pStyle w:val="BodyText"/>
      </w:pPr>
      <w:r>
        <w:t>In the week prior to the start of the fall semester, an orientation meeting is held at John Jay College for new students. At this meeting, the faculty</w:t>
      </w:r>
      <w:r>
        <w:rPr>
          <w:spacing w:val="-2"/>
        </w:rPr>
        <w:t xml:space="preserve"> </w:t>
      </w:r>
      <w:r>
        <w:t>and students are introduced to each other, the Program and its requirements are discussed, and general housekeeping procedures are explained.</w:t>
      </w:r>
      <w:r>
        <w:rPr>
          <w:spacing w:val="-3"/>
        </w:rPr>
        <w:t xml:space="preserve"> </w:t>
      </w:r>
      <w:r>
        <w:t>Additionally,</w:t>
      </w:r>
      <w:r>
        <w:rPr>
          <w:spacing w:val="-3"/>
        </w:rPr>
        <w:t xml:space="preserve"> </w:t>
      </w:r>
      <w:r>
        <w:t>the</w:t>
      </w:r>
      <w:r>
        <w:rPr>
          <w:spacing w:val="-5"/>
        </w:rPr>
        <w:t xml:space="preserve"> </w:t>
      </w:r>
      <w:r>
        <w:t>GC</w:t>
      </w:r>
      <w:r>
        <w:rPr>
          <w:spacing w:val="-3"/>
        </w:rPr>
        <w:t xml:space="preserve"> </w:t>
      </w:r>
      <w:r>
        <w:t>holds</w:t>
      </w:r>
      <w:r>
        <w:rPr>
          <w:spacing w:val="-3"/>
        </w:rPr>
        <w:t xml:space="preserve"> </w:t>
      </w:r>
      <w:r>
        <w:t>an</w:t>
      </w:r>
      <w:r>
        <w:rPr>
          <w:spacing w:val="-5"/>
        </w:rPr>
        <w:t xml:space="preserve"> </w:t>
      </w:r>
      <w:r>
        <w:t>orientation</w:t>
      </w:r>
      <w:r>
        <w:rPr>
          <w:spacing w:val="-3"/>
        </w:rPr>
        <w:t xml:space="preserve"> </w:t>
      </w:r>
      <w:r>
        <w:t>for</w:t>
      </w:r>
      <w:r>
        <w:rPr>
          <w:spacing w:val="-3"/>
        </w:rPr>
        <w:t xml:space="preserve"> </w:t>
      </w:r>
      <w:r>
        <w:t>all</w:t>
      </w:r>
      <w:r>
        <w:rPr>
          <w:spacing w:val="-2"/>
        </w:rPr>
        <w:t xml:space="preserve"> </w:t>
      </w:r>
      <w:r>
        <w:t>incoming</w:t>
      </w:r>
      <w:r>
        <w:rPr>
          <w:spacing w:val="-6"/>
        </w:rPr>
        <w:t xml:space="preserve"> </w:t>
      </w:r>
      <w:r>
        <w:t>doctoral</w:t>
      </w:r>
      <w:r>
        <w:rPr>
          <w:spacing w:val="-3"/>
        </w:rPr>
        <w:t xml:space="preserve"> </w:t>
      </w:r>
      <w:r>
        <w:t>students.</w:t>
      </w:r>
      <w:r>
        <w:rPr>
          <w:spacing w:val="-3"/>
        </w:rPr>
        <w:t xml:space="preserve"> </w:t>
      </w:r>
      <w:r>
        <w:t>This</w:t>
      </w:r>
      <w:r>
        <w:rPr>
          <w:spacing w:val="-3"/>
        </w:rPr>
        <w:t xml:space="preserve"> </w:t>
      </w:r>
      <w:r>
        <w:t>all-day event is also usually held during the week before classes start.</w:t>
      </w:r>
    </w:p>
    <w:p w14:paraId="0D9189DA" w14:textId="77777777" w:rsidR="00A622F2" w:rsidRPr="00C568DF" w:rsidRDefault="00A622F2" w:rsidP="00CA6B7D">
      <w:pPr>
        <w:pStyle w:val="BodyText"/>
        <w:ind w:right="1131"/>
      </w:pPr>
    </w:p>
    <w:p w14:paraId="4F03F5E5" w14:textId="77777777" w:rsidR="00F3157F" w:rsidRPr="00C568DF" w:rsidRDefault="0052319C" w:rsidP="00CA6B7D">
      <w:pPr>
        <w:pStyle w:val="Heading4"/>
        <w:spacing w:before="62" w:line="275" w:lineRule="exact"/>
        <w:ind w:left="0"/>
        <w:rPr>
          <w:rFonts w:ascii="Times New Roman" w:hAnsi="Times New Roman" w:cs="Times New Roman"/>
        </w:rPr>
      </w:pPr>
      <w:r>
        <w:rPr>
          <w:rFonts w:ascii="Times New Roman" w:hAnsi="Times New Roman" w:cs="Times New Roman"/>
        </w:rPr>
        <w:t xml:space="preserve">GC Student </w:t>
      </w:r>
      <w:r>
        <w:rPr>
          <w:rFonts w:ascii="Times New Roman" w:hAnsi="Times New Roman" w:cs="Times New Roman"/>
          <w:spacing w:val="-2"/>
        </w:rPr>
        <w:t>Handbook</w:t>
      </w:r>
    </w:p>
    <w:p w14:paraId="65FD3180" w14:textId="77777777" w:rsidR="00F3157F" w:rsidRPr="00C568DF" w:rsidRDefault="0052319C" w:rsidP="00A622F2">
      <w:pPr>
        <w:pStyle w:val="BodyText"/>
      </w:pPr>
      <w:r>
        <w:t>Students</w:t>
      </w:r>
      <w:r>
        <w:rPr>
          <w:spacing w:val="-2"/>
        </w:rPr>
        <w:t xml:space="preserve"> </w:t>
      </w:r>
      <w:r>
        <w:t>are</w:t>
      </w:r>
      <w:r>
        <w:rPr>
          <w:spacing w:val="-5"/>
        </w:rPr>
        <w:t xml:space="preserve"> </w:t>
      </w:r>
      <w:r>
        <w:t>advised</w:t>
      </w:r>
      <w:r>
        <w:rPr>
          <w:spacing w:val="-5"/>
        </w:rPr>
        <w:t xml:space="preserve"> </w:t>
      </w:r>
      <w:r>
        <w:t>to</w:t>
      </w:r>
      <w:r>
        <w:rPr>
          <w:spacing w:val="-4"/>
        </w:rPr>
        <w:t xml:space="preserve"> </w:t>
      </w:r>
      <w:r>
        <w:t>consult</w:t>
      </w:r>
      <w:r>
        <w:rPr>
          <w:spacing w:val="-4"/>
        </w:rPr>
        <w:t xml:space="preserve"> </w:t>
      </w:r>
      <w:r>
        <w:t>the Student</w:t>
      </w:r>
      <w:r>
        <w:rPr>
          <w:spacing w:val="-4"/>
        </w:rPr>
        <w:t xml:space="preserve"> </w:t>
      </w:r>
      <w:r>
        <w:t>Handbook,</w:t>
      </w:r>
      <w:r>
        <w:rPr>
          <w:spacing w:val="-3"/>
        </w:rPr>
        <w:t xml:space="preserve"> </w:t>
      </w:r>
      <w:r>
        <w:t>which</w:t>
      </w:r>
      <w:r>
        <w:rPr>
          <w:spacing w:val="-4"/>
        </w:rPr>
        <w:t xml:space="preserve"> </w:t>
      </w:r>
      <w:r>
        <w:t>is</w:t>
      </w:r>
      <w:r>
        <w:rPr>
          <w:spacing w:val="-3"/>
        </w:rPr>
        <w:t xml:space="preserve"> </w:t>
      </w:r>
      <w:r>
        <w:t>published each year</w:t>
      </w:r>
      <w:r>
        <w:rPr>
          <w:spacing w:val="-2"/>
        </w:rPr>
        <w:t xml:space="preserve"> </w:t>
      </w:r>
      <w:r>
        <w:t>by</w:t>
      </w:r>
      <w:r>
        <w:rPr>
          <w:spacing w:val="-8"/>
        </w:rPr>
        <w:t xml:space="preserve"> </w:t>
      </w:r>
      <w:r>
        <w:t>the</w:t>
      </w:r>
      <w:r>
        <w:rPr>
          <w:spacing w:val="-3"/>
        </w:rPr>
        <w:t xml:space="preserve"> </w:t>
      </w:r>
      <w:r>
        <w:t>GC.</w:t>
      </w:r>
      <w:r>
        <w:rPr>
          <w:spacing w:val="-2"/>
        </w:rPr>
        <w:t xml:space="preserve"> </w:t>
      </w:r>
      <w:r>
        <w:t>It contains the academic calendar, tuition and fee schedules, information on the offices of CUNY, including the financial aid office, and a great deal more that is of vital importance to students.</w:t>
      </w:r>
    </w:p>
    <w:p w14:paraId="3D60D723" w14:textId="2CDBAF1F" w:rsidR="00F3157F" w:rsidRPr="00C568DF" w:rsidRDefault="0052319C" w:rsidP="00A622F2">
      <w:pPr>
        <w:pStyle w:val="BodyText"/>
        <w:spacing w:before="2"/>
      </w:pPr>
      <w:r>
        <w:t>The</w:t>
      </w:r>
      <w:r>
        <w:rPr>
          <w:spacing w:val="-7"/>
        </w:rPr>
        <w:t xml:space="preserve"> </w:t>
      </w:r>
      <w:r>
        <w:t>handbook</w:t>
      </w:r>
      <w:r>
        <w:rPr>
          <w:spacing w:val="-7"/>
        </w:rPr>
        <w:t xml:space="preserve"> </w:t>
      </w:r>
      <w:r>
        <w:t>is</w:t>
      </w:r>
      <w:r>
        <w:rPr>
          <w:spacing w:val="-5"/>
        </w:rPr>
        <w:t xml:space="preserve"> </w:t>
      </w:r>
      <w:r>
        <w:t>available</w:t>
      </w:r>
      <w:r>
        <w:rPr>
          <w:spacing w:val="-6"/>
        </w:rPr>
        <w:t xml:space="preserve"> </w:t>
      </w:r>
      <w:r>
        <w:t xml:space="preserve">at </w:t>
      </w:r>
      <w:hyperlink r:id="rId14" w:history="1">
        <w:r>
          <w:rPr>
            <w:rStyle w:val="Hyperlink"/>
          </w:rPr>
          <w:t>https://www.gc.cuny.edu/student-handbook</w:t>
        </w:r>
      </w:hyperlink>
      <w:r>
        <w:t>.</w:t>
      </w:r>
    </w:p>
    <w:p w14:paraId="472A392C" w14:textId="77777777" w:rsidR="00F3157F" w:rsidRPr="00C568DF" w:rsidRDefault="0052319C" w:rsidP="00CA6B7D">
      <w:pPr>
        <w:pStyle w:val="Heading4"/>
        <w:spacing w:before="232" w:line="273" w:lineRule="exact"/>
        <w:ind w:left="0"/>
        <w:rPr>
          <w:rFonts w:ascii="Times New Roman" w:hAnsi="Times New Roman" w:cs="Times New Roman"/>
        </w:rPr>
      </w:pPr>
      <w:r>
        <w:rPr>
          <w:rFonts w:ascii="Times New Roman" w:hAnsi="Times New Roman" w:cs="Times New Roman"/>
        </w:rPr>
        <w:t>Office Space</w:t>
      </w:r>
      <w:r>
        <w:rPr>
          <w:rFonts w:ascii="Times New Roman" w:hAnsi="Times New Roman" w:cs="Times New Roman"/>
          <w:spacing w:val="-2"/>
        </w:rPr>
        <w:t xml:space="preserve"> </w:t>
      </w:r>
      <w:r>
        <w:rPr>
          <w:rFonts w:ascii="Times New Roman" w:hAnsi="Times New Roman" w:cs="Times New Roman"/>
        </w:rPr>
        <w:t>and</w:t>
      </w:r>
      <w:r>
        <w:rPr>
          <w:rFonts w:ascii="Times New Roman" w:hAnsi="Times New Roman" w:cs="Times New Roman"/>
          <w:spacing w:val="-1"/>
        </w:rPr>
        <w:t xml:space="preserve"> </w:t>
      </w:r>
      <w:r>
        <w:rPr>
          <w:rFonts w:ascii="Times New Roman" w:hAnsi="Times New Roman" w:cs="Times New Roman"/>
          <w:spacing w:val="-2"/>
        </w:rPr>
        <w:t>Supplies</w:t>
      </w:r>
    </w:p>
    <w:p w14:paraId="39E0368F" w14:textId="6DB08C49" w:rsidR="00F3157F" w:rsidRPr="00C568DF" w:rsidRDefault="0052319C" w:rsidP="00A622F2">
      <w:pPr>
        <w:pStyle w:val="BodyText"/>
      </w:pPr>
      <w:r>
        <w:t>Students are expected to furnish their own office supplies. Departmental office supplies are not available</w:t>
      </w:r>
      <w:r>
        <w:rPr>
          <w:spacing w:val="-3"/>
        </w:rPr>
        <w:t xml:space="preserve"> </w:t>
      </w:r>
      <w:r>
        <w:t>except</w:t>
      </w:r>
      <w:r>
        <w:rPr>
          <w:spacing w:val="-2"/>
        </w:rPr>
        <w:t xml:space="preserve"> </w:t>
      </w:r>
      <w:r>
        <w:t>for</w:t>
      </w:r>
      <w:r>
        <w:rPr>
          <w:spacing w:val="-5"/>
        </w:rPr>
        <w:t xml:space="preserve"> </w:t>
      </w:r>
      <w:r>
        <w:t>program</w:t>
      </w:r>
      <w:r>
        <w:rPr>
          <w:spacing w:val="-4"/>
        </w:rPr>
        <w:t xml:space="preserve"> </w:t>
      </w:r>
      <w:r>
        <w:t>activities;</w:t>
      </w:r>
      <w:r>
        <w:rPr>
          <w:spacing w:val="-4"/>
        </w:rPr>
        <w:t xml:space="preserve"> </w:t>
      </w:r>
      <w:r>
        <w:t>phones</w:t>
      </w:r>
      <w:r>
        <w:rPr>
          <w:spacing w:val="-4"/>
        </w:rPr>
        <w:t xml:space="preserve"> </w:t>
      </w:r>
      <w:r>
        <w:t>are</w:t>
      </w:r>
      <w:r>
        <w:rPr>
          <w:spacing w:val="-2"/>
        </w:rPr>
        <w:t xml:space="preserve"> </w:t>
      </w:r>
      <w:r>
        <w:t>also</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3"/>
        </w:rPr>
        <w:t xml:space="preserve"> </w:t>
      </w:r>
      <w:r>
        <w:t>program</w:t>
      </w:r>
      <w:r>
        <w:rPr>
          <w:spacing w:val="-4"/>
        </w:rPr>
        <w:t xml:space="preserve"> </w:t>
      </w:r>
      <w:r>
        <w:t>purposes</w:t>
      </w:r>
      <w:r>
        <w:rPr>
          <w:spacing w:val="-3"/>
        </w:rPr>
        <w:t xml:space="preserve"> </w:t>
      </w:r>
      <w:r>
        <w:t>only.</w:t>
      </w:r>
      <w:r>
        <w:rPr>
          <w:spacing w:val="-4"/>
        </w:rPr>
        <w:t xml:space="preserve"> </w:t>
      </w:r>
      <w:r>
        <w:t xml:space="preserve">The Program will assign each student an individual office space. Available office space includes two large bullpen offices. Offices will have a workstation and computer for each student who is currently taking courses. </w:t>
      </w:r>
    </w:p>
    <w:p w14:paraId="6999E32A" w14:textId="77777777" w:rsidR="00F3157F" w:rsidRPr="00C568DF" w:rsidRDefault="0052319C" w:rsidP="00CA6B7D">
      <w:pPr>
        <w:pStyle w:val="Heading4"/>
        <w:spacing w:before="238" w:line="273" w:lineRule="exact"/>
        <w:ind w:left="0"/>
        <w:rPr>
          <w:rFonts w:ascii="Times New Roman" w:hAnsi="Times New Roman" w:cs="Times New Roman"/>
        </w:rPr>
      </w:pPr>
      <w:r>
        <w:rPr>
          <w:rFonts w:ascii="Times New Roman" w:hAnsi="Times New Roman" w:cs="Times New Roman"/>
          <w:spacing w:val="-2"/>
        </w:rPr>
        <w:t>Communication</w:t>
      </w:r>
    </w:p>
    <w:p w14:paraId="4FACAC95" w14:textId="28C83B64" w:rsidR="00F3157F" w:rsidRPr="00C568DF" w:rsidRDefault="0052319C" w:rsidP="00A622F2">
      <w:pPr>
        <w:pStyle w:val="BodyText"/>
      </w:pPr>
      <w:r>
        <w:t>Although based at John Jay</w:t>
      </w:r>
      <w:r>
        <w:rPr>
          <w:spacing w:val="-1"/>
        </w:rPr>
        <w:t xml:space="preserve"> </w:t>
      </w:r>
      <w:r>
        <w:t>College,</w:t>
      </w:r>
      <w:r>
        <w:rPr>
          <w:spacing w:val="-2"/>
        </w:rPr>
        <w:t xml:space="preserve"> </w:t>
      </w:r>
      <w:r>
        <w:t>students</w:t>
      </w:r>
      <w:r>
        <w:rPr>
          <w:spacing w:val="-2"/>
        </w:rPr>
        <w:t xml:space="preserve"> </w:t>
      </w:r>
      <w:r>
        <w:t>enrolled</w:t>
      </w:r>
      <w:r>
        <w:rPr>
          <w:spacing w:val="-2"/>
        </w:rPr>
        <w:t xml:space="preserve"> </w:t>
      </w:r>
      <w:r>
        <w:t>in</w:t>
      </w:r>
      <w:r>
        <w:rPr>
          <w:spacing w:val="-1"/>
        </w:rPr>
        <w:t xml:space="preserve"> </w:t>
      </w:r>
      <w:r>
        <w:t>the Program are considered students of the Graduate Center, i.e., their offices and some classes are housed at John Jay College.</w:t>
      </w:r>
      <w:r>
        <w:rPr>
          <w:spacing w:val="-4"/>
        </w:rPr>
        <w:t xml:space="preserve"> </w:t>
      </w:r>
      <w:r>
        <w:t>Students are</w:t>
      </w:r>
      <w:r>
        <w:rPr>
          <w:spacing w:val="-6"/>
        </w:rPr>
        <w:t xml:space="preserve"> </w:t>
      </w:r>
      <w:r>
        <w:t>required</w:t>
      </w:r>
      <w:r>
        <w:rPr>
          <w:spacing w:val="-6"/>
        </w:rPr>
        <w:t xml:space="preserve"> </w:t>
      </w:r>
      <w:r>
        <w:t>to</w:t>
      </w:r>
      <w:r>
        <w:rPr>
          <w:spacing w:val="-5"/>
        </w:rPr>
        <w:t xml:space="preserve"> </w:t>
      </w:r>
      <w:r>
        <w:t>hold</w:t>
      </w:r>
      <w:r>
        <w:rPr>
          <w:spacing w:val="-6"/>
        </w:rPr>
        <w:t xml:space="preserve"> </w:t>
      </w:r>
      <w:r>
        <w:t>identification</w:t>
      </w:r>
      <w:r>
        <w:rPr>
          <w:spacing w:val="-7"/>
        </w:rPr>
        <w:t xml:space="preserve"> </w:t>
      </w:r>
      <w:r>
        <w:t>cards and</w:t>
      </w:r>
      <w:r>
        <w:rPr>
          <w:spacing w:val="-3"/>
        </w:rPr>
        <w:t xml:space="preserve"> </w:t>
      </w:r>
      <w:r>
        <w:t>email</w:t>
      </w:r>
      <w:r>
        <w:rPr>
          <w:spacing w:val="-1"/>
        </w:rPr>
        <w:t xml:space="preserve"> </w:t>
      </w:r>
      <w:r>
        <w:t>accounts</w:t>
      </w:r>
      <w:r>
        <w:rPr>
          <w:spacing w:val="-3"/>
        </w:rPr>
        <w:t xml:space="preserve"> </w:t>
      </w:r>
      <w:r>
        <w:t>from</w:t>
      </w:r>
      <w:r>
        <w:rPr>
          <w:spacing w:val="-3"/>
        </w:rPr>
        <w:t xml:space="preserve"> </w:t>
      </w:r>
      <w:r>
        <w:t>both</w:t>
      </w:r>
      <w:r>
        <w:rPr>
          <w:spacing w:val="-3"/>
        </w:rPr>
        <w:t xml:space="preserve"> </w:t>
      </w:r>
      <w:r>
        <w:t>institutions.</w:t>
      </w:r>
      <w:r>
        <w:rPr>
          <w:spacing w:val="40"/>
        </w:rPr>
        <w:t xml:space="preserve"> </w:t>
      </w:r>
      <w:r>
        <w:t>Students</w:t>
      </w:r>
      <w:r>
        <w:rPr>
          <w:spacing w:val="-3"/>
        </w:rPr>
        <w:t xml:space="preserve"> </w:t>
      </w:r>
      <w:r>
        <w:t>have access to the library and other resource of both institutions.</w:t>
      </w:r>
    </w:p>
    <w:p w14:paraId="2E65A04E" w14:textId="1A524B88" w:rsidR="00F3157F" w:rsidRPr="00C568DF" w:rsidRDefault="0052319C" w:rsidP="00A622F2">
      <w:pPr>
        <w:pStyle w:val="BodyText"/>
        <w:spacing w:before="271"/>
      </w:pPr>
      <w:r>
        <w:t>E-mail is the standard mode of communication between the Program, the Graduate Center (GC), and students. Students are expected to use the e-mail facilities of the GC for all formal communications. Students are responsible for all information transmitted to them in Program Memoranda</w:t>
      </w:r>
      <w:r>
        <w:rPr>
          <w:spacing w:val="-4"/>
        </w:rPr>
        <w:t xml:space="preserve"> </w:t>
      </w:r>
      <w:r>
        <w:t>through</w:t>
      </w:r>
      <w:r>
        <w:rPr>
          <w:spacing w:val="-3"/>
        </w:rPr>
        <w:t xml:space="preserve"> </w:t>
      </w:r>
      <w:r>
        <w:t>their</w:t>
      </w:r>
      <w:r>
        <w:rPr>
          <w:spacing w:val="-4"/>
        </w:rPr>
        <w:t xml:space="preserve"> </w:t>
      </w:r>
      <w:r>
        <w:t>GC</w:t>
      </w:r>
      <w:r>
        <w:rPr>
          <w:spacing w:val="-1"/>
        </w:rPr>
        <w:t xml:space="preserve"> </w:t>
      </w:r>
      <w:r>
        <w:t>email</w:t>
      </w:r>
      <w:r>
        <w:rPr>
          <w:spacing w:val="-2"/>
        </w:rPr>
        <w:t xml:space="preserve"> </w:t>
      </w:r>
      <w:r>
        <w:t>accounts.</w:t>
      </w:r>
      <w:r>
        <w:rPr>
          <w:spacing w:val="-2"/>
        </w:rPr>
        <w:t xml:space="preserve"> </w:t>
      </w:r>
      <w:r>
        <w:t>It</w:t>
      </w:r>
      <w:r>
        <w:rPr>
          <w:spacing w:val="-2"/>
        </w:rPr>
        <w:t xml:space="preserve"> </w:t>
      </w:r>
      <w:r>
        <w:t>is</w:t>
      </w:r>
      <w:r>
        <w:rPr>
          <w:spacing w:val="-1"/>
        </w:rPr>
        <w:t xml:space="preserve"> </w:t>
      </w:r>
      <w:r>
        <w:t>recommended</w:t>
      </w:r>
      <w:r>
        <w:rPr>
          <w:spacing w:val="-1"/>
        </w:rPr>
        <w:t xml:space="preserve"> </w:t>
      </w:r>
      <w:r>
        <w:t>that</w:t>
      </w:r>
      <w:r>
        <w:rPr>
          <w:spacing w:val="-1"/>
        </w:rPr>
        <w:t xml:space="preserve"> </w:t>
      </w:r>
      <w:r>
        <w:t>students</w:t>
      </w:r>
      <w:r>
        <w:rPr>
          <w:spacing w:val="-1"/>
        </w:rPr>
        <w:t xml:space="preserve"> </w:t>
      </w:r>
      <w:r>
        <w:t>retain a</w:t>
      </w:r>
      <w:r>
        <w:rPr>
          <w:spacing w:val="-13"/>
        </w:rPr>
        <w:t xml:space="preserve"> </w:t>
      </w:r>
      <w:r>
        <w:t>file</w:t>
      </w:r>
      <w:r>
        <w:rPr>
          <w:spacing w:val="-4"/>
        </w:rPr>
        <w:t xml:space="preserve"> </w:t>
      </w:r>
      <w:r>
        <w:t>of</w:t>
      </w:r>
      <w:r>
        <w:rPr>
          <w:spacing w:val="-3"/>
        </w:rPr>
        <w:t xml:space="preserve"> </w:t>
      </w:r>
      <w:r>
        <w:t>such communications to stay abreast of deadlines, requirements, and other important information. Students who</w:t>
      </w:r>
      <w:r>
        <w:rPr>
          <w:spacing w:val="40"/>
        </w:rPr>
        <w:t xml:space="preserve"> </w:t>
      </w:r>
      <w:r>
        <w:t>prefer to rely on another e-mail address should program their GC e-mail accounts to automatically forward any messages to their preferred account.</w:t>
      </w:r>
    </w:p>
    <w:p w14:paraId="0BC39174" w14:textId="77777777" w:rsidR="00F3157F" w:rsidRPr="00C568DF" w:rsidRDefault="00F3157F" w:rsidP="00CA6B7D">
      <w:pPr>
        <w:pStyle w:val="BodyText"/>
      </w:pPr>
    </w:p>
    <w:p w14:paraId="68AFBCB2" w14:textId="77777777" w:rsidR="00F3157F" w:rsidRPr="00C568DF" w:rsidRDefault="0052319C" w:rsidP="00A622F2">
      <w:pPr>
        <w:pStyle w:val="BodyText"/>
      </w:pPr>
      <w:r>
        <w:t>All students can obtain a Graduate Center e-mail account from the Graduate Center's IT Center. Email:</w:t>
      </w:r>
      <w:r>
        <w:rPr>
          <w:spacing w:val="-4"/>
        </w:rPr>
        <w:t xml:space="preserve"> </w:t>
      </w:r>
      <w:hyperlink r:id="rId15">
        <w:r>
          <w:t>HelpDesk@gc.cuny.edu</w:t>
        </w:r>
        <w:r>
          <w:rPr>
            <w:color w:val="343434"/>
            <w:sz w:val="22"/>
          </w:rPr>
          <w:t>.</w:t>
        </w:r>
      </w:hyperlink>
      <w:r>
        <w:rPr>
          <w:color w:val="343434"/>
          <w:spacing w:val="40"/>
          <w:sz w:val="22"/>
        </w:rPr>
        <w:t xml:space="preserve"> </w:t>
      </w:r>
      <w:r>
        <w:t>Students</w:t>
      </w:r>
      <w:r>
        <w:rPr>
          <w:spacing w:val="-4"/>
        </w:rPr>
        <w:t xml:space="preserve"> </w:t>
      </w:r>
      <w:r>
        <w:t>must</w:t>
      </w:r>
      <w:r>
        <w:rPr>
          <w:spacing w:val="-4"/>
        </w:rPr>
        <w:t xml:space="preserve"> </w:t>
      </w:r>
      <w:r>
        <w:t>inform</w:t>
      </w:r>
      <w:r>
        <w:rPr>
          <w:spacing w:val="-4"/>
        </w:rPr>
        <w:t xml:space="preserve"> </w:t>
      </w:r>
      <w:r>
        <w:t>the</w:t>
      </w:r>
      <w:r>
        <w:rPr>
          <w:spacing w:val="-5"/>
        </w:rPr>
        <w:t xml:space="preserve"> </w:t>
      </w:r>
      <w:r>
        <w:t>Program</w:t>
      </w:r>
      <w:r>
        <w:rPr>
          <w:spacing w:val="-5"/>
        </w:rPr>
        <w:t xml:space="preserve"> </w:t>
      </w:r>
      <w:r>
        <w:t>Administrator</w:t>
      </w:r>
      <w:r>
        <w:rPr>
          <w:spacing w:val="-5"/>
        </w:rPr>
        <w:t xml:space="preserve"> </w:t>
      </w:r>
      <w:r>
        <w:t>of</w:t>
      </w:r>
      <w:r>
        <w:rPr>
          <w:spacing w:val="-4"/>
        </w:rPr>
        <w:t xml:space="preserve"> </w:t>
      </w:r>
      <w:r>
        <w:t>their</w:t>
      </w:r>
      <w:r>
        <w:rPr>
          <w:spacing w:val="-5"/>
        </w:rPr>
        <w:t xml:space="preserve"> </w:t>
      </w:r>
      <w:r>
        <w:t>e-mail address. Students should check with the GC Computer Center regarding configuring their communication software to the Graduate Center computer systems.</w:t>
      </w:r>
    </w:p>
    <w:p w14:paraId="38E6E34A" w14:textId="77777777" w:rsidR="00F3157F" w:rsidRPr="00C568DF" w:rsidRDefault="00F3157F">
      <w:pPr>
        <w:pStyle w:val="BodyText"/>
        <w:spacing w:before="3"/>
      </w:pPr>
    </w:p>
    <w:p w14:paraId="0CAA5392" w14:textId="77777777" w:rsidR="00F3157F" w:rsidRPr="00C568DF" w:rsidRDefault="0052319C" w:rsidP="00A622F2">
      <w:pPr>
        <w:pStyle w:val="BodyText"/>
      </w:pPr>
      <w:r>
        <w:t>Students are provided with individual mailboxes. Student mail is distributed once each day. The Program's Administrative Assistant maintains a list of the addresses, e-mail addresses, and phone numbers of all students. If a student changes his or her address or phone number, the Administrative</w:t>
      </w:r>
      <w:r>
        <w:rPr>
          <w:spacing w:val="-6"/>
        </w:rPr>
        <w:t xml:space="preserve"> </w:t>
      </w:r>
      <w:r>
        <w:t>Assistant</w:t>
      </w:r>
      <w:r>
        <w:rPr>
          <w:spacing w:val="-5"/>
        </w:rPr>
        <w:t xml:space="preserve"> </w:t>
      </w:r>
      <w:r>
        <w:t>should</w:t>
      </w:r>
      <w:r>
        <w:rPr>
          <w:spacing w:val="-5"/>
        </w:rPr>
        <w:t xml:space="preserve"> </w:t>
      </w:r>
      <w:r>
        <w:t>be</w:t>
      </w:r>
      <w:r>
        <w:rPr>
          <w:spacing w:val="-2"/>
        </w:rPr>
        <w:t xml:space="preserve"> </w:t>
      </w:r>
      <w:r>
        <w:t>informed.</w:t>
      </w:r>
      <w:r>
        <w:rPr>
          <w:spacing w:val="-3"/>
        </w:rPr>
        <w:t xml:space="preserve"> </w:t>
      </w:r>
      <w:r>
        <w:t>This</w:t>
      </w:r>
      <w:r>
        <w:rPr>
          <w:spacing w:val="-3"/>
        </w:rPr>
        <w:t xml:space="preserve"> </w:t>
      </w:r>
      <w:r>
        <w:t>list</w:t>
      </w:r>
      <w:r>
        <w:rPr>
          <w:spacing w:val="-3"/>
        </w:rPr>
        <w:t xml:space="preserve"> </w:t>
      </w:r>
      <w:r>
        <w:t>is</w:t>
      </w:r>
      <w:r>
        <w:rPr>
          <w:spacing w:val="-3"/>
        </w:rPr>
        <w:t xml:space="preserve"> </w:t>
      </w:r>
      <w:r>
        <w:t>only</w:t>
      </w:r>
      <w:r>
        <w:rPr>
          <w:spacing w:val="-11"/>
        </w:rPr>
        <w:t xml:space="preserve"> </w:t>
      </w:r>
      <w:r>
        <w:t>for</w:t>
      </w:r>
      <w:r>
        <w:rPr>
          <w:spacing w:val="-4"/>
        </w:rPr>
        <w:t xml:space="preserve"> </w:t>
      </w:r>
      <w:r>
        <w:t>Program</w:t>
      </w:r>
      <w:r>
        <w:rPr>
          <w:spacing w:val="-5"/>
        </w:rPr>
        <w:t xml:space="preserve"> </w:t>
      </w:r>
      <w:r>
        <w:t>administration</w:t>
      </w:r>
      <w:r>
        <w:rPr>
          <w:spacing w:val="-5"/>
        </w:rPr>
        <w:t xml:space="preserve"> </w:t>
      </w:r>
      <w:r>
        <w:t>and</w:t>
      </w:r>
      <w:r>
        <w:rPr>
          <w:spacing w:val="-4"/>
        </w:rPr>
        <w:t xml:space="preserve"> </w:t>
      </w:r>
      <w:r>
        <w:t>will not be distributed to anyone outside of John Jay College.</w:t>
      </w:r>
    </w:p>
    <w:p w14:paraId="7D54B8AA" w14:textId="77777777" w:rsidR="00F3157F" w:rsidRPr="00C568DF" w:rsidRDefault="0052319C" w:rsidP="00A622F2">
      <w:pPr>
        <w:pStyle w:val="Heading4"/>
        <w:spacing w:before="246"/>
        <w:ind w:left="0"/>
        <w:rPr>
          <w:rFonts w:ascii="Times New Roman" w:hAnsi="Times New Roman" w:cs="Times New Roman"/>
        </w:rPr>
      </w:pPr>
      <w:r>
        <w:rPr>
          <w:rFonts w:ascii="Times New Roman" w:hAnsi="Times New Roman" w:cs="Times New Roman"/>
        </w:rPr>
        <w:t>Identification</w:t>
      </w:r>
      <w:r>
        <w:rPr>
          <w:rFonts w:ascii="Times New Roman" w:hAnsi="Times New Roman" w:cs="Times New Roman"/>
          <w:spacing w:val="-1"/>
        </w:rPr>
        <w:t xml:space="preserve"> </w:t>
      </w:r>
      <w:r>
        <w:rPr>
          <w:rFonts w:ascii="Times New Roman" w:hAnsi="Times New Roman" w:cs="Times New Roman"/>
          <w:spacing w:val="-2"/>
        </w:rPr>
        <w:t>Cards</w:t>
      </w:r>
    </w:p>
    <w:p w14:paraId="3BCC1D79" w14:textId="2D27452F" w:rsidR="00F3157F" w:rsidRPr="00C568DF" w:rsidRDefault="0052319C" w:rsidP="00A622F2">
      <w:pPr>
        <w:pStyle w:val="BodyText"/>
        <w:spacing w:before="56"/>
      </w:pPr>
      <w:r>
        <w:t>Students are required to procure identification cards at both the Graduate Center and John Jay College.</w:t>
      </w:r>
      <w:r>
        <w:rPr>
          <w:spacing w:val="40"/>
        </w:rPr>
        <w:t xml:space="preserve"> </w:t>
      </w:r>
      <w:r>
        <w:t>Identification cards allow students to gain access to, among other things, university buildings</w:t>
      </w:r>
      <w:r>
        <w:rPr>
          <w:spacing w:val="-3"/>
        </w:rPr>
        <w:t xml:space="preserve"> </w:t>
      </w:r>
      <w:r>
        <w:t>and</w:t>
      </w:r>
      <w:r>
        <w:rPr>
          <w:spacing w:val="-5"/>
        </w:rPr>
        <w:t xml:space="preserve"> </w:t>
      </w:r>
      <w:r>
        <w:t>libraries. Identification</w:t>
      </w:r>
      <w:r>
        <w:rPr>
          <w:spacing w:val="-3"/>
        </w:rPr>
        <w:t xml:space="preserve"> </w:t>
      </w:r>
      <w:r>
        <w:t>cards</w:t>
      </w:r>
      <w:r>
        <w:rPr>
          <w:spacing w:val="-2"/>
        </w:rPr>
        <w:t xml:space="preserve"> </w:t>
      </w:r>
      <w:r>
        <w:t>are</w:t>
      </w:r>
      <w:r>
        <w:rPr>
          <w:spacing w:val="-6"/>
        </w:rPr>
        <w:t xml:space="preserve"> </w:t>
      </w:r>
      <w:r>
        <w:t>issued</w:t>
      </w:r>
      <w:r>
        <w:rPr>
          <w:spacing w:val="-6"/>
        </w:rPr>
        <w:t xml:space="preserve"> </w:t>
      </w:r>
      <w:r>
        <w:t>by</w:t>
      </w:r>
      <w:r>
        <w:rPr>
          <w:spacing w:val="-6"/>
        </w:rPr>
        <w:t xml:space="preserve"> </w:t>
      </w:r>
      <w:r>
        <w:t>the</w:t>
      </w:r>
      <w:r>
        <w:rPr>
          <w:spacing w:val="-5"/>
        </w:rPr>
        <w:t xml:space="preserve"> </w:t>
      </w:r>
      <w:r>
        <w:t>respective</w:t>
      </w:r>
      <w:r>
        <w:rPr>
          <w:spacing w:val="-6"/>
        </w:rPr>
        <w:t xml:space="preserve"> </w:t>
      </w:r>
      <w:r>
        <w:t>campus</w:t>
      </w:r>
      <w:r>
        <w:rPr>
          <w:spacing w:val="-3"/>
        </w:rPr>
        <w:t xml:space="preserve"> </w:t>
      </w:r>
      <w:r>
        <w:t>Security</w:t>
      </w:r>
      <w:r>
        <w:rPr>
          <w:spacing w:val="-8"/>
        </w:rPr>
        <w:t xml:space="preserve"> </w:t>
      </w:r>
      <w:r>
        <w:t>Offices at John Jay College and the Graduate Center. Once procured, identification cards must be validated</w:t>
      </w:r>
      <w:r>
        <w:rPr>
          <w:spacing w:val="-3"/>
        </w:rPr>
        <w:t xml:space="preserve"> </w:t>
      </w:r>
      <w:r>
        <w:t>each</w:t>
      </w:r>
      <w:r>
        <w:rPr>
          <w:spacing w:val="-1"/>
        </w:rPr>
        <w:t xml:space="preserve"> </w:t>
      </w:r>
      <w:r>
        <w:rPr>
          <w:spacing w:val="-2"/>
        </w:rPr>
        <w:t>year.</w:t>
      </w:r>
    </w:p>
    <w:p w14:paraId="17F41245" w14:textId="7A40B1B6" w:rsidR="00F3157F" w:rsidRPr="00C568DF" w:rsidRDefault="00034149" w:rsidP="00A622F2">
      <w:pPr>
        <w:pStyle w:val="Heading4"/>
        <w:spacing w:before="251"/>
        <w:ind w:left="0"/>
        <w:rPr>
          <w:rFonts w:ascii="Times New Roman" w:hAnsi="Times New Roman" w:cs="Times New Roman"/>
        </w:rPr>
      </w:pPr>
      <w:r>
        <w:rPr>
          <w:rFonts w:ascii="Times New Roman" w:hAnsi="Times New Roman" w:cs="Times New Roman"/>
        </w:rPr>
        <w:t>Accessibility</w:t>
      </w:r>
      <w:r>
        <w:rPr>
          <w:rFonts w:ascii="Times New Roman" w:hAnsi="Times New Roman" w:cs="Times New Roman"/>
          <w:spacing w:val="-7"/>
        </w:rPr>
        <w:t xml:space="preserve"> </w:t>
      </w:r>
      <w:r>
        <w:rPr>
          <w:rFonts w:ascii="Times New Roman" w:hAnsi="Times New Roman" w:cs="Times New Roman"/>
        </w:rPr>
        <w:t>and</w:t>
      </w:r>
      <w:r>
        <w:rPr>
          <w:rFonts w:ascii="Times New Roman" w:hAnsi="Times New Roman" w:cs="Times New Roman"/>
          <w:spacing w:val="-8"/>
        </w:rPr>
        <w:t xml:space="preserve"> </w:t>
      </w:r>
      <w:r>
        <w:rPr>
          <w:rFonts w:ascii="Times New Roman" w:hAnsi="Times New Roman" w:cs="Times New Roman"/>
        </w:rPr>
        <w:t>Disabilty</w:t>
      </w:r>
      <w:r>
        <w:rPr>
          <w:rFonts w:ascii="Times New Roman" w:hAnsi="Times New Roman" w:cs="Times New Roman"/>
          <w:spacing w:val="-6"/>
        </w:rPr>
        <w:t xml:space="preserve"> </w:t>
      </w:r>
      <w:r>
        <w:rPr>
          <w:rFonts w:ascii="Times New Roman" w:hAnsi="Times New Roman" w:cs="Times New Roman"/>
          <w:spacing w:val="-2"/>
        </w:rPr>
        <w:t>Services</w:t>
      </w:r>
    </w:p>
    <w:p w14:paraId="4DA5F61F" w14:textId="5080D428" w:rsidR="00F3157F" w:rsidRPr="00C568DF" w:rsidRDefault="0052319C" w:rsidP="00A622F2">
      <w:pPr>
        <w:pStyle w:val="BodyText"/>
        <w:spacing w:before="52"/>
      </w:pPr>
      <w:r>
        <w:rPr>
          <w:noProof/>
        </w:rPr>
        <mc:AlternateContent>
          <mc:Choice Requires="wpg">
            <w:drawing>
              <wp:anchor distT="0" distB="0" distL="0" distR="0" simplePos="0" relativeHeight="487072256" behindDoc="1" locked="0" layoutInCell="1" allowOverlap="1" wp14:anchorId="413802ED" wp14:editId="47A01E7D">
                <wp:simplePos x="0" y="0"/>
                <wp:positionH relativeFrom="page">
                  <wp:posOffset>898406</wp:posOffset>
                </wp:positionH>
                <wp:positionV relativeFrom="paragraph">
                  <wp:posOffset>561871</wp:posOffset>
                </wp:positionV>
                <wp:extent cx="5956935" cy="1945639"/>
                <wp:effectExtent l="0" t="0" r="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935" cy="1945639"/>
                          <a:chOff x="0" y="0"/>
                          <a:chExt cx="5956935" cy="1945639"/>
                        </a:xfrm>
                      </wpg:grpSpPr>
                      <wps:wsp>
                        <wps:cNvPr id="3" name="Graphic 3"/>
                        <wps:cNvSpPr/>
                        <wps:spPr>
                          <a:xfrm>
                            <a:off x="3749673" y="0"/>
                            <a:ext cx="2076450" cy="193040"/>
                          </a:xfrm>
                          <a:custGeom>
                            <a:avLst/>
                            <a:gdLst/>
                            <a:ahLst/>
                            <a:cxnLst/>
                            <a:rect l="l" t="t" r="r" b="b"/>
                            <a:pathLst>
                              <a:path w="2076450" h="193040">
                                <a:moveTo>
                                  <a:pt x="2042160" y="0"/>
                                </a:moveTo>
                                <a:lnTo>
                                  <a:pt x="27940" y="6984"/>
                                </a:lnTo>
                                <a:lnTo>
                                  <a:pt x="6350" y="50164"/>
                                </a:lnTo>
                                <a:lnTo>
                                  <a:pt x="635" y="88900"/>
                                </a:lnTo>
                                <a:lnTo>
                                  <a:pt x="0" y="101600"/>
                                </a:lnTo>
                                <a:lnTo>
                                  <a:pt x="1270" y="114934"/>
                                </a:lnTo>
                                <a:lnTo>
                                  <a:pt x="9525" y="152400"/>
                                </a:lnTo>
                                <a:lnTo>
                                  <a:pt x="34290" y="193039"/>
                                </a:lnTo>
                                <a:lnTo>
                                  <a:pt x="2048510" y="186054"/>
                                </a:lnTo>
                                <a:lnTo>
                                  <a:pt x="2070100" y="142875"/>
                                </a:lnTo>
                                <a:lnTo>
                                  <a:pt x="2076450" y="104775"/>
                                </a:lnTo>
                                <a:lnTo>
                                  <a:pt x="2076450" y="91439"/>
                                </a:lnTo>
                                <a:lnTo>
                                  <a:pt x="2075815" y="78104"/>
                                </a:lnTo>
                                <a:lnTo>
                                  <a:pt x="2066925" y="40639"/>
                                </a:lnTo>
                                <a:lnTo>
                                  <a:pt x="2042160" y="0"/>
                                </a:lnTo>
                                <a:close/>
                              </a:path>
                            </a:pathLst>
                          </a:custGeom>
                          <a:solidFill>
                            <a:srgbClr val="FFD100"/>
                          </a:solidFill>
                        </wps:spPr>
                        <wps:bodyPr wrap="square" lIns="0" tIns="0" rIns="0" bIns="0" rtlCol="0">
                          <a:prstTxWarp prst="textNoShape">
                            <a:avLst/>
                          </a:prstTxWarp>
                          <a:noAutofit/>
                        </wps:bodyPr>
                      </wps:wsp>
                      <wps:wsp>
                        <wps:cNvPr id="4" name="Graphic 4"/>
                        <wps:cNvSpPr/>
                        <wps:spPr>
                          <a:xfrm>
                            <a:off x="3639818" y="0"/>
                            <a:ext cx="2186305" cy="193040"/>
                          </a:xfrm>
                          <a:custGeom>
                            <a:avLst/>
                            <a:gdLst/>
                            <a:ahLst/>
                            <a:cxnLst/>
                            <a:rect l="l" t="t" r="r" b="b"/>
                            <a:pathLst>
                              <a:path w="2186305" h="193040">
                                <a:moveTo>
                                  <a:pt x="2152015" y="0"/>
                                </a:moveTo>
                                <a:lnTo>
                                  <a:pt x="27939" y="6984"/>
                                </a:lnTo>
                                <a:lnTo>
                                  <a:pt x="6350" y="50164"/>
                                </a:lnTo>
                                <a:lnTo>
                                  <a:pt x="0" y="88264"/>
                                </a:lnTo>
                                <a:lnTo>
                                  <a:pt x="0" y="101600"/>
                                </a:lnTo>
                                <a:lnTo>
                                  <a:pt x="1270" y="114934"/>
                                </a:lnTo>
                                <a:lnTo>
                                  <a:pt x="9525" y="152400"/>
                                </a:lnTo>
                                <a:lnTo>
                                  <a:pt x="34289" y="193039"/>
                                </a:lnTo>
                                <a:lnTo>
                                  <a:pt x="2158365" y="186054"/>
                                </a:lnTo>
                                <a:lnTo>
                                  <a:pt x="2179954" y="142875"/>
                                </a:lnTo>
                                <a:lnTo>
                                  <a:pt x="2186304" y="104775"/>
                                </a:lnTo>
                                <a:lnTo>
                                  <a:pt x="2186304" y="91439"/>
                                </a:lnTo>
                                <a:lnTo>
                                  <a:pt x="2185670" y="78104"/>
                                </a:lnTo>
                                <a:lnTo>
                                  <a:pt x="2176779" y="40639"/>
                                </a:lnTo>
                                <a:lnTo>
                                  <a:pt x="2152015"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8" y="175262"/>
                            <a:ext cx="5956935" cy="1770380"/>
                          </a:xfrm>
                          <a:custGeom>
                            <a:avLst/>
                            <a:gdLst/>
                            <a:ahLst/>
                            <a:cxnLst/>
                            <a:rect l="l" t="t" r="r" b="b"/>
                            <a:pathLst>
                              <a:path w="5956935" h="1770380">
                                <a:moveTo>
                                  <a:pt x="5956935" y="266700"/>
                                </a:moveTo>
                                <a:lnTo>
                                  <a:pt x="5956300" y="253365"/>
                                </a:lnTo>
                                <a:lnTo>
                                  <a:pt x="5947410" y="215900"/>
                                </a:lnTo>
                                <a:lnTo>
                                  <a:pt x="5923280" y="175260"/>
                                </a:lnTo>
                                <a:lnTo>
                                  <a:pt x="3401149" y="178257"/>
                                </a:lnTo>
                                <a:lnTo>
                                  <a:pt x="3418840" y="142875"/>
                                </a:lnTo>
                                <a:lnTo>
                                  <a:pt x="3425190" y="104775"/>
                                </a:lnTo>
                                <a:lnTo>
                                  <a:pt x="3425190" y="91440"/>
                                </a:lnTo>
                                <a:lnTo>
                                  <a:pt x="3424555" y="78105"/>
                                </a:lnTo>
                                <a:lnTo>
                                  <a:pt x="3415665" y="40640"/>
                                </a:lnTo>
                                <a:lnTo>
                                  <a:pt x="3391535" y="0"/>
                                </a:lnTo>
                                <a:lnTo>
                                  <a:pt x="27940" y="6985"/>
                                </a:lnTo>
                                <a:lnTo>
                                  <a:pt x="6350" y="50165"/>
                                </a:lnTo>
                                <a:lnTo>
                                  <a:pt x="0" y="88265"/>
                                </a:lnTo>
                                <a:lnTo>
                                  <a:pt x="0" y="101600"/>
                                </a:lnTo>
                                <a:lnTo>
                                  <a:pt x="635" y="114935"/>
                                </a:lnTo>
                                <a:lnTo>
                                  <a:pt x="9525" y="152400"/>
                                </a:lnTo>
                                <a:lnTo>
                                  <a:pt x="27622" y="182880"/>
                                </a:lnTo>
                                <a:lnTo>
                                  <a:pt x="6350" y="225425"/>
                                </a:lnTo>
                                <a:lnTo>
                                  <a:pt x="0" y="264160"/>
                                </a:lnTo>
                                <a:lnTo>
                                  <a:pt x="0" y="276860"/>
                                </a:lnTo>
                                <a:lnTo>
                                  <a:pt x="635" y="290195"/>
                                </a:lnTo>
                                <a:lnTo>
                                  <a:pt x="8890" y="327660"/>
                                </a:lnTo>
                                <a:lnTo>
                                  <a:pt x="27546" y="358292"/>
                                </a:lnTo>
                                <a:lnTo>
                                  <a:pt x="6350" y="400685"/>
                                </a:lnTo>
                                <a:lnTo>
                                  <a:pt x="0" y="439420"/>
                                </a:lnTo>
                                <a:lnTo>
                                  <a:pt x="0" y="452120"/>
                                </a:lnTo>
                                <a:lnTo>
                                  <a:pt x="635" y="465455"/>
                                </a:lnTo>
                                <a:lnTo>
                                  <a:pt x="9525" y="502920"/>
                                </a:lnTo>
                                <a:lnTo>
                                  <a:pt x="27622" y="533400"/>
                                </a:lnTo>
                                <a:lnTo>
                                  <a:pt x="6350" y="575945"/>
                                </a:lnTo>
                                <a:lnTo>
                                  <a:pt x="0" y="614680"/>
                                </a:lnTo>
                                <a:lnTo>
                                  <a:pt x="0" y="627380"/>
                                </a:lnTo>
                                <a:lnTo>
                                  <a:pt x="635" y="640715"/>
                                </a:lnTo>
                                <a:lnTo>
                                  <a:pt x="9525" y="678180"/>
                                </a:lnTo>
                                <a:lnTo>
                                  <a:pt x="27622" y="708660"/>
                                </a:lnTo>
                                <a:lnTo>
                                  <a:pt x="6350" y="751205"/>
                                </a:lnTo>
                                <a:lnTo>
                                  <a:pt x="0" y="789940"/>
                                </a:lnTo>
                                <a:lnTo>
                                  <a:pt x="0" y="802640"/>
                                </a:lnTo>
                                <a:lnTo>
                                  <a:pt x="635" y="815975"/>
                                </a:lnTo>
                                <a:lnTo>
                                  <a:pt x="9525" y="853440"/>
                                </a:lnTo>
                                <a:lnTo>
                                  <a:pt x="27622" y="883932"/>
                                </a:lnTo>
                                <a:lnTo>
                                  <a:pt x="6350" y="927100"/>
                                </a:lnTo>
                                <a:lnTo>
                                  <a:pt x="0" y="965200"/>
                                </a:lnTo>
                                <a:lnTo>
                                  <a:pt x="0" y="978535"/>
                                </a:lnTo>
                                <a:lnTo>
                                  <a:pt x="635" y="991235"/>
                                </a:lnTo>
                                <a:lnTo>
                                  <a:pt x="8890" y="1028700"/>
                                </a:lnTo>
                                <a:lnTo>
                                  <a:pt x="27546" y="1059332"/>
                                </a:lnTo>
                                <a:lnTo>
                                  <a:pt x="6350" y="1102360"/>
                                </a:lnTo>
                                <a:lnTo>
                                  <a:pt x="0" y="1140460"/>
                                </a:lnTo>
                                <a:lnTo>
                                  <a:pt x="0" y="1153795"/>
                                </a:lnTo>
                                <a:lnTo>
                                  <a:pt x="635" y="1166495"/>
                                </a:lnTo>
                                <a:lnTo>
                                  <a:pt x="8890" y="1204595"/>
                                </a:lnTo>
                                <a:lnTo>
                                  <a:pt x="27508" y="1234681"/>
                                </a:lnTo>
                                <a:lnTo>
                                  <a:pt x="6350" y="1277620"/>
                                </a:lnTo>
                                <a:lnTo>
                                  <a:pt x="0" y="1315720"/>
                                </a:lnTo>
                                <a:lnTo>
                                  <a:pt x="0" y="1329055"/>
                                </a:lnTo>
                                <a:lnTo>
                                  <a:pt x="635" y="1341755"/>
                                </a:lnTo>
                                <a:lnTo>
                                  <a:pt x="8890" y="1379855"/>
                                </a:lnTo>
                                <a:lnTo>
                                  <a:pt x="27368" y="1410195"/>
                                </a:lnTo>
                                <a:lnTo>
                                  <a:pt x="6350" y="1452245"/>
                                </a:lnTo>
                                <a:lnTo>
                                  <a:pt x="0" y="1490980"/>
                                </a:lnTo>
                                <a:lnTo>
                                  <a:pt x="0" y="1504315"/>
                                </a:lnTo>
                                <a:lnTo>
                                  <a:pt x="635" y="1517015"/>
                                </a:lnTo>
                                <a:lnTo>
                                  <a:pt x="9525" y="1554480"/>
                                </a:lnTo>
                                <a:lnTo>
                                  <a:pt x="27622" y="1584960"/>
                                </a:lnTo>
                                <a:lnTo>
                                  <a:pt x="6350" y="1627505"/>
                                </a:lnTo>
                                <a:lnTo>
                                  <a:pt x="0" y="1666240"/>
                                </a:lnTo>
                                <a:lnTo>
                                  <a:pt x="0" y="1679575"/>
                                </a:lnTo>
                                <a:lnTo>
                                  <a:pt x="635" y="1692275"/>
                                </a:lnTo>
                                <a:lnTo>
                                  <a:pt x="9525" y="1729740"/>
                                </a:lnTo>
                                <a:lnTo>
                                  <a:pt x="33655" y="1770380"/>
                                </a:lnTo>
                                <a:lnTo>
                                  <a:pt x="348615" y="1764030"/>
                                </a:lnTo>
                                <a:lnTo>
                                  <a:pt x="370840" y="1720850"/>
                                </a:lnTo>
                                <a:lnTo>
                                  <a:pt x="376555" y="1682115"/>
                                </a:lnTo>
                                <a:lnTo>
                                  <a:pt x="376555" y="1669415"/>
                                </a:lnTo>
                                <a:lnTo>
                                  <a:pt x="375920" y="1656080"/>
                                </a:lnTo>
                                <a:lnTo>
                                  <a:pt x="367665" y="1618615"/>
                                </a:lnTo>
                                <a:lnTo>
                                  <a:pt x="353123" y="1594777"/>
                                </a:lnTo>
                                <a:lnTo>
                                  <a:pt x="541947" y="1594573"/>
                                </a:lnTo>
                                <a:lnTo>
                                  <a:pt x="542290" y="1595120"/>
                                </a:lnTo>
                                <a:lnTo>
                                  <a:pt x="597801" y="1594510"/>
                                </a:lnTo>
                                <a:lnTo>
                                  <a:pt x="5759450" y="1588770"/>
                                </a:lnTo>
                                <a:lnTo>
                                  <a:pt x="5781040" y="1545590"/>
                                </a:lnTo>
                                <a:lnTo>
                                  <a:pt x="5787390" y="1506855"/>
                                </a:lnTo>
                                <a:lnTo>
                                  <a:pt x="5787390" y="1493520"/>
                                </a:lnTo>
                                <a:lnTo>
                                  <a:pt x="5786755" y="1480820"/>
                                </a:lnTo>
                                <a:lnTo>
                                  <a:pt x="5778500" y="1443355"/>
                                </a:lnTo>
                                <a:lnTo>
                                  <a:pt x="5760313" y="1413522"/>
                                </a:lnTo>
                                <a:lnTo>
                                  <a:pt x="5762625" y="1413510"/>
                                </a:lnTo>
                                <a:lnTo>
                                  <a:pt x="5784215" y="1370330"/>
                                </a:lnTo>
                                <a:lnTo>
                                  <a:pt x="5789930" y="1331595"/>
                                </a:lnTo>
                                <a:lnTo>
                                  <a:pt x="5790565" y="1318260"/>
                                </a:lnTo>
                                <a:lnTo>
                                  <a:pt x="5789295" y="1305560"/>
                                </a:lnTo>
                                <a:lnTo>
                                  <a:pt x="5781040" y="1268095"/>
                                </a:lnTo>
                                <a:lnTo>
                                  <a:pt x="5756275" y="1227455"/>
                                </a:lnTo>
                                <a:lnTo>
                                  <a:pt x="5654929" y="1227569"/>
                                </a:lnTo>
                                <a:lnTo>
                                  <a:pt x="5671185" y="1195070"/>
                                </a:lnTo>
                                <a:lnTo>
                                  <a:pt x="5677535" y="1156335"/>
                                </a:lnTo>
                                <a:lnTo>
                                  <a:pt x="5677535" y="1143000"/>
                                </a:lnTo>
                                <a:lnTo>
                                  <a:pt x="5676265" y="1130300"/>
                                </a:lnTo>
                                <a:lnTo>
                                  <a:pt x="5668010" y="1092835"/>
                                </a:lnTo>
                                <a:lnTo>
                                  <a:pt x="5649836" y="1063028"/>
                                </a:lnTo>
                                <a:lnTo>
                                  <a:pt x="5675630" y="1062990"/>
                                </a:lnTo>
                                <a:lnTo>
                                  <a:pt x="5697855" y="1019175"/>
                                </a:lnTo>
                                <a:lnTo>
                                  <a:pt x="5703570" y="981075"/>
                                </a:lnTo>
                                <a:lnTo>
                                  <a:pt x="5703570" y="967740"/>
                                </a:lnTo>
                                <a:lnTo>
                                  <a:pt x="5702935" y="955040"/>
                                </a:lnTo>
                                <a:lnTo>
                                  <a:pt x="5694680" y="917575"/>
                                </a:lnTo>
                                <a:lnTo>
                                  <a:pt x="5676506" y="887768"/>
                                </a:lnTo>
                                <a:lnTo>
                                  <a:pt x="5706745" y="887730"/>
                                </a:lnTo>
                                <a:lnTo>
                                  <a:pt x="5728335" y="843915"/>
                                </a:lnTo>
                                <a:lnTo>
                                  <a:pt x="5734050" y="805815"/>
                                </a:lnTo>
                                <a:lnTo>
                                  <a:pt x="5734685" y="792480"/>
                                </a:lnTo>
                                <a:lnTo>
                                  <a:pt x="5733415" y="779780"/>
                                </a:lnTo>
                                <a:lnTo>
                                  <a:pt x="5725160" y="741680"/>
                                </a:lnTo>
                                <a:lnTo>
                                  <a:pt x="5706796" y="712038"/>
                                </a:lnTo>
                                <a:lnTo>
                                  <a:pt x="5866765" y="711835"/>
                                </a:lnTo>
                                <a:lnTo>
                                  <a:pt x="5888355" y="668655"/>
                                </a:lnTo>
                                <a:lnTo>
                                  <a:pt x="5894705" y="630555"/>
                                </a:lnTo>
                                <a:lnTo>
                                  <a:pt x="5894705" y="617220"/>
                                </a:lnTo>
                                <a:lnTo>
                                  <a:pt x="5894070" y="604520"/>
                                </a:lnTo>
                                <a:lnTo>
                                  <a:pt x="5885180" y="566420"/>
                                </a:lnTo>
                                <a:lnTo>
                                  <a:pt x="5867476" y="536625"/>
                                </a:lnTo>
                                <a:lnTo>
                                  <a:pt x="5908040" y="536575"/>
                                </a:lnTo>
                                <a:lnTo>
                                  <a:pt x="5929630" y="493395"/>
                                </a:lnTo>
                                <a:lnTo>
                                  <a:pt x="5935980" y="455295"/>
                                </a:lnTo>
                                <a:lnTo>
                                  <a:pt x="5935980" y="441960"/>
                                </a:lnTo>
                                <a:lnTo>
                                  <a:pt x="5935345" y="428625"/>
                                </a:lnTo>
                                <a:lnTo>
                                  <a:pt x="5926455" y="391160"/>
                                </a:lnTo>
                                <a:lnTo>
                                  <a:pt x="5908281" y="361340"/>
                                </a:lnTo>
                                <a:lnTo>
                                  <a:pt x="5928995" y="361315"/>
                                </a:lnTo>
                                <a:lnTo>
                                  <a:pt x="5950585" y="318135"/>
                                </a:lnTo>
                                <a:lnTo>
                                  <a:pt x="5956935" y="280035"/>
                                </a:lnTo>
                                <a:lnTo>
                                  <a:pt x="5956935" y="266700"/>
                                </a:lnTo>
                                <a:close/>
                              </a:path>
                            </a:pathLst>
                          </a:custGeom>
                          <a:solidFill>
                            <a:srgbClr val="FFD100"/>
                          </a:solidFill>
                        </wps:spPr>
                        <wps:bodyPr wrap="square" lIns="0" tIns="0" rIns="0" bIns="0" rtlCol="0">
                          <a:prstTxWarp prst="textNoShape">
                            <a:avLst/>
                          </a:prstTxWarp>
                          <a:noAutofit/>
                        </wps:bodyPr>
                      </wps:wsp>
                      <wps:wsp>
                        <wps:cNvPr id="6" name="Graphic 6"/>
                        <wps:cNvSpPr/>
                        <wps:spPr>
                          <a:xfrm>
                            <a:off x="-8" y="175262"/>
                            <a:ext cx="5956935" cy="1770380"/>
                          </a:xfrm>
                          <a:custGeom>
                            <a:avLst/>
                            <a:gdLst/>
                            <a:ahLst/>
                            <a:cxnLst/>
                            <a:rect l="l" t="t" r="r" b="b"/>
                            <a:pathLst>
                              <a:path w="5956935" h="1770380">
                                <a:moveTo>
                                  <a:pt x="5956935" y="266700"/>
                                </a:moveTo>
                                <a:lnTo>
                                  <a:pt x="5956300" y="253365"/>
                                </a:lnTo>
                                <a:lnTo>
                                  <a:pt x="5947410" y="215900"/>
                                </a:lnTo>
                                <a:lnTo>
                                  <a:pt x="5923280" y="175260"/>
                                </a:lnTo>
                                <a:lnTo>
                                  <a:pt x="3401149" y="178257"/>
                                </a:lnTo>
                                <a:lnTo>
                                  <a:pt x="3418840" y="142875"/>
                                </a:lnTo>
                                <a:lnTo>
                                  <a:pt x="3425190" y="104775"/>
                                </a:lnTo>
                                <a:lnTo>
                                  <a:pt x="3425190" y="91440"/>
                                </a:lnTo>
                                <a:lnTo>
                                  <a:pt x="3424555" y="78105"/>
                                </a:lnTo>
                                <a:lnTo>
                                  <a:pt x="3415665" y="40640"/>
                                </a:lnTo>
                                <a:lnTo>
                                  <a:pt x="3391535" y="0"/>
                                </a:lnTo>
                                <a:lnTo>
                                  <a:pt x="27940" y="6985"/>
                                </a:lnTo>
                                <a:lnTo>
                                  <a:pt x="6350" y="50165"/>
                                </a:lnTo>
                                <a:lnTo>
                                  <a:pt x="0" y="88265"/>
                                </a:lnTo>
                                <a:lnTo>
                                  <a:pt x="0" y="101600"/>
                                </a:lnTo>
                                <a:lnTo>
                                  <a:pt x="635" y="114935"/>
                                </a:lnTo>
                                <a:lnTo>
                                  <a:pt x="9525" y="152400"/>
                                </a:lnTo>
                                <a:lnTo>
                                  <a:pt x="27622" y="182880"/>
                                </a:lnTo>
                                <a:lnTo>
                                  <a:pt x="6350" y="225425"/>
                                </a:lnTo>
                                <a:lnTo>
                                  <a:pt x="0" y="264160"/>
                                </a:lnTo>
                                <a:lnTo>
                                  <a:pt x="0" y="276860"/>
                                </a:lnTo>
                                <a:lnTo>
                                  <a:pt x="635" y="290195"/>
                                </a:lnTo>
                                <a:lnTo>
                                  <a:pt x="8890" y="327660"/>
                                </a:lnTo>
                                <a:lnTo>
                                  <a:pt x="27546" y="358292"/>
                                </a:lnTo>
                                <a:lnTo>
                                  <a:pt x="6350" y="400685"/>
                                </a:lnTo>
                                <a:lnTo>
                                  <a:pt x="0" y="439420"/>
                                </a:lnTo>
                                <a:lnTo>
                                  <a:pt x="0" y="452120"/>
                                </a:lnTo>
                                <a:lnTo>
                                  <a:pt x="635" y="465455"/>
                                </a:lnTo>
                                <a:lnTo>
                                  <a:pt x="9525" y="502920"/>
                                </a:lnTo>
                                <a:lnTo>
                                  <a:pt x="27622" y="533400"/>
                                </a:lnTo>
                                <a:lnTo>
                                  <a:pt x="6350" y="575945"/>
                                </a:lnTo>
                                <a:lnTo>
                                  <a:pt x="0" y="614680"/>
                                </a:lnTo>
                                <a:lnTo>
                                  <a:pt x="0" y="627380"/>
                                </a:lnTo>
                                <a:lnTo>
                                  <a:pt x="635" y="640715"/>
                                </a:lnTo>
                                <a:lnTo>
                                  <a:pt x="9525" y="678180"/>
                                </a:lnTo>
                                <a:lnTo>
                                  <a:pt x="27622" y="708660"/>
                                </a:lnTo>
                                <a:lnTo>
                                  <a:pt x="6350" y="751205"/>
                                </a:lnTo>
                                <a:lnTo>
                                  <a:pt x="0" y="789940"/>
                                </a:lnTo>
                                <a:lnTo>
                                  <a:pt x="0" y="802640"/>
                                </a:lnTo>
                                <a:lnTo>
                                  <a:pt x="635" y="815975"/>
                                </a:lnTo>
                                <a:lnTo>
                                  <a:pt x="9525" y="853440"/>
                                </a:lnTo>
                                <a:lnTo>
                                  <a:pt x="27622" y="883932"/>
                                </a:lnTo>
                                <a:lnTo>
                                  <a:pt x="6350" y="927100"/>
                                </a:lnTo>
                                <a:lnTo>
                                  <a:pt x="0" y="965200"/>
                                </a:lnTo>
                                <a:lnTo>
                                  <a:pt x="0" y="978535"/>
                                </a:lnTo>
                                <a:lnTo>
                                  <a:pt x="635" y="991235"/>
                                </a:lnTo>
                                <a:lnTo>
                                  <a:pt x="8890" y="1028700"/>
                                </a:lnTo>
                                <a:lnTo>
                                  <a:pt x="27546" y="1059332"/>
                                </a:lnTo>
                                <a:lnTo>
                                  <a:pt x="6350" y="1102360"/>
                                </a:lnTo>
                                <a:lnTo>
                                  <a:pt x="0" y="1140460"/>
                                </a:lnTo>
                                <a:lnTo>
                                  <a:pt x="0" y="1153795"/>
                                </a:lnTo>
                                <a:lnTo>
                                  <a:pt x="635" y="1166495"/>
                                </a:lnTo>
                                <a:lnTo>
                                  <a:pt x="8890" y="1204595"/>
                                </a:lnTo>
                                <a:lnTo>
                                  <a:pt x="27508" y="1234681"/>
                                </a:lnTo>
                                <a:lnTo>
                                  <a:pt x="6350" y="1277620"/>
                                </a:lnTo>
                                <a:lnTo>
                                  <a:pt x="0" y="1315720"/>
                                </a:lnTo>
                                <a:lnTo>
                                  <a:pt x="0" y="1329055"/>
                                </a:lnTo>
                                <a:lnTo>
                                  <a:pt x="635" y="1341755"/>
                                </a:lnTo>
                                <a:lnTo>
                                  <a:pt x="8890" y="1379855"/>
                                </a:lnTo>
                                <a:lnTo>
                                  <a:pt x="27368" y="1410195"/>
                                </a:lnTo>
                                <a:lnTo>
                                  <a:pt x="6350" y="1452245"/>
                                </a:lnTo>
                                <a:lnTo>
                                  <a:pt x="0" y="1490980"/>
                                </a:lnTo>
                                <a:lnTo>
                                  <a:pt x="0" y="1504315"/>
                                </a:lnTo>
                                <a:lnTo>
                                  <a:pt x="635" y="1517015"/>
                                </a:lnTo>
                                <a:lnTo>
                                  <a:pt x="9525" y="1554480"/>
                                </a:lnTo>
                                <a:lnTo>
                                  <a:pt x="27622" y="1584960"/>
                                </a:lnTo>
                                <a:lnTo>
                                  <a:pt x="6350" y="1627505"/>
                                </a:lnTo>
                                <a:lnTo>
                                  <a:pt x="0" y="1666240"/>
                                </a:lnTo>
                                <a:lnTo>
                                  <a:pt x="0" y="1679575"/>
                                </a:lnTo>
                                <a:lnTo>
                                  <a:pt x="635" y="1692275"/>
                                </a:lnTo>
                                <a:lnTo>
                                  <a:pt x="9525" y="1729740"/>
                                </a:lnTo>
                                <a:lnTo>
                                  <a:pt x="33655" y="1770380"/>
                                </a:lnTo>
                                <a:lnTo>
                                  <a:pt x="348615" y="1764030"/>
                                </a:lnTo>
                                <a:lnTo>
                                  <a:pt x="370840" y="1720850"/>
                                </a:lnTo>
                                <a:lnTo>
                                  <a:pt x="376555" y="1682115"/>
                                </a:lnTo>
                                <a:lnTo>
                                  <a:pt x="376555" y="1669415"/>
                                </a:lnTo>
                                <a:lnTo>
                                  <a:pt x="375920" y="1656080"/>
                                </a:lnTo>
                                <a:lnTo>
                                  <a:pt x="367665" y="1618615"/>
                                </a:lnTo>
                                <a:lnTo>
                                  <a:pt x="353123" y="1594777"/>
                                </a:lnTo>
                                <a:lnTo>
                                  <a:pt x="5759450" y="1588770"/>
                                </a:lnTo>
                                <a:lnTo>
                                  <a:pt x="5781040" y="1545590"/>
                                </a:lnTo>
                                <a:lnTo>
                                  <a:pt x="5787390" y="1506855"/>
                                </a:lnTo>
                                <a:lnTo>
                                  <a:pt x="5787390" y="1493520"/>
                                </a:lnTo>
                                <a:lnTo>
                                  <a:pt x="5786755" y="1480820"/>
                                </a:lnTo>
                                <a:lnTo>
                                  <a:pt x="5778500" y="1443355"/>
                                </a:lnTo>
                                <a:lnTo>
                                  <a:pt x="5760313" y="1413522"/>
                                </a:lnTo>
                                <a:lnTo>
                                  <a:pt x="5762625" y="1413510"/>
                                </a:lnTo>
                                <a:lnTo>
                                  <a:pt x="5784215" y="1370330"/>
                                </a:lnTo>
                                <a:lnTo>
                                  <a:pt x="5789930" y="1331595"/>
                                </a:lnTo>
                                <a:lnTo>
                                  <a:pt x="5790565" y="1318260"/>
                                </a:lnTo>
                                <a:lnTo>
                                  <a:pt x="5789295" y="1305560"/>
                                </a:lnTo>
                                <a:lnTo>
                                  <a:pt x="5781040" y="1268095"/>
                                </a:lnTo>
                                <a:lnTo>
                                  <a:pt x="5756275" y="1227455"/>
                                </a:lnTo>
                                <a:lnTo>
                                  <a:pt x="5654929" y="1227569"/>
                                </a:lnTo>
                                <a:lnTo>
                                  <a:pt x="5671185" y="1195070"/>
                                </a:lnTo>
                                <a:lnTo>
                                  <a:pt x="5677535" y="1156335"/>
                                </a:lnTo>
                                <a:lnTo>
                                  <a:pt x="5677535" y="1143000"/>
                                </a:lnTo>
                                <a:lnTo>
                                  <a:pt x="5676265" y="1130300"/>
                                </a:lnTo>
                                <a:lnTo>
                                  <a:pt x="5668010" y="1092835"/>
                                </a:lnTo>
                                <a:lnTo>
                                  <a:pt x="5649836" y="1063028"/>
                                </a:lnTo>
                                <a:lnTo>
                                  <a:pt x="5675630" y="1062990"/>
                                </a:lnTo>
                                <a:lnTo>
                                  <a:pt x="5697855" y="1019175"/>
                                </a:lnTo>
                                <a:lnTo>
                                  <a:pt x="5703570" y="981075"/>
                                </a:lnTo>
                                <a:lnTo>
                                  <a:pt x="5703570" y="967740"/>
                                </a:lnTo>
                                <a:lnTo>
                                  <a:pt x="5702935" y="955040"/>
                                </a:lnTo>
                                <a:lnTo>
                                  <a:pt x="5694680" y="917575"/>
                                </a:lnTo>
                                <a:lnTo>
                                  <a:pt x="5676506" y="887768"/>
                                </a:lnTo>
                                <a:lnTo>
                                  <a:pt x="5706745" y="887730"/>
                                </a:lnTo>
                                <a:lnTo>
                                  <a:pt x="5728335" y="843915"/>
                                </a:lnTo>
                                <a:lnTo>
                                  <a:pt x="5734050" y="805815"/>
                                </a:lnTo>
                                <a:lnTo>
                                  <a:pt x="5734685" y="792480"/>
                                </a:lnTo>
                                <a:lnTo>
                                  <a:pt x="5733415" y="779780"/>
                                </a:lnTo>
                                <a:lnTo>
                                  <a:pt x="5725160" y="741680"/>
                                </a:lnTo>
                                <a:lnTo>
                                  <a:pt x="5706796" y="712038"/>
                                </a:lnTo>
                                <a:lnTo>
                                  <a:pt x="5866765" y="711835"/>
                                </a:lnTo>
                                <a:lnTo>
                                  <a:pt x="5888355" y="668655"/>
                                </a:lnTo>
                                <a:lnTo>
                                  <a:pt x="5894705" y="630555"/>
                                </a:lnTo>
                                <a:lnTo>
                                  <a:pt x="5894705" y="617220"/>
                                </a:lnTo>
                                <a:lnTo>
                                  <a:pt x="5894070" y="604520"/>
                                </a:lnTo>
                                <a:lnTo>
                                  <a:pt x="5885180" y="566420"/>
                                </a:lnTo>
                                <a:lnTo>
                                  <a:pt x="5867476" y="536625"/>
                                </a:lnTo>
                                <a:lnTo>
                                  <a:pt x="5908040" y="536575"/>
                                </a:lnTo>
                                <a:lnTo>
                                  <a:pt x="5929630" y="493395"/>
                                </a:lnTo>
                                <a:lnTo>
                                  <a:pt x="5935980" y="455295"/>
                                </a:lnTo>
                                <a:lnTo>
                                  <a:pt x="5935980" y="441960"/>
                                </a:lnTo>
                                <a:lnTo>
                                  <a:pt x="5935345" y="428625"/>
                                </a:lnTo>
                                <a:lnTo>
                                  <a:pt x="5926455" y="391160"/>
                                </a:lnTo>
                                <a:lnTo>
                                  <a:pt x="5908281" y="361340"/>
                                </a:lnTo>
                                <a:lnTo>
                                  <a:pt x="5928995" y="361315"/>
                                </a:lnTo>
                                <a:lnTo>
                                  <a:pt x="5950585" y="318135"/>
                                </a:lnTo>
                                <a:lnTo>
                                  <a:pt x="5956935" y="280035"/>
                                </a:lnTo>
                                <a:lnTo>
                                  <a:pt x="5956935" y="26670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1B50EA2" id="Group 2" o:spid="_x0000_s1026" alt="&quot;&quot;" style="position:absolute;margin-left:70.75pt;margin-top:44.25pt;width:469.05pt;height:153.2pt;z-index:-16244224;mso-wrap-distance-left:0;mso-wrap-distance-right:0;mso-position-horizontal-relative:page" coordsize="59569,19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">
                <v:shape id="Graphic 3" o:spid="_x0000_s1027" style="position:absolute;left:37496;width:20765;height:1930;visibility:visible;mso-wrap-style:square;v-text-anchor:top" coordsize="207645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" path="m2042160,l27940,6984,6350,50164,635,88900,,101600r1270,13334l9525,152400r24765,40639l2048510,186054r21590,-43179l2076450,104775r,-13336l2075815,78104r-8890,-37465l2042160,xe" fillcolor="#ffd100" stroked="f">
                  <v:path arrowok="t"/>
                </v:shape>
                <v:shape id="Graphic 4" o:spid="_x0000_s1028" style="position:absolute;left:36398;width:21863;height:1930;visibility:visible;mso-wrap-style:square;v-text-anchor:top" coordsize="2186305,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" path="m2152015,l27939,6984,6350,50164,,88264r,13336l1270,114934r8255,37466l34289,193039r2124076,-6985l2179954,142875r6350,-38100l2186304,91439r-634,-13335l2176779,40639,2152015,xe" stroked="f">
                  <v:path arrowok="t"/>
                </v:shape>
                <v:shape id="Graphic 5" o:spid="_x0000_s1029" style="position:absolute;top:1752;width:59569;height:17704;visibility:visible;mso-wrap-style:square;v-text-anchor:top" coordsize="5956935,177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" path="m5956935,266700r-635,-13335l5947410,215900r-24130,-40640l3401149,178257r17691,-35382l3425190,104775r,-13335l3424555,78105r-8890,-37465l3391535,,27940,6985,6350,50165,,88265r,13335l635,114935r8890,37465l27622,182880,6350,225425,,264160r,12700l635,290195r8255,37465l27546,358292,6350,400685,,439420r,12700l635,465455r8890,37465l27622,533400,6350,575945,,614680r,12700l635,640715r8890,37465l27622,708660,6350,751205,,789940r,12700l635,815975r8890,37465l27622,883932,6350,927100,,965200r,13335l635,991235r8255,37465l27546,1059332,6350,1102360,,1140460r,13335l635,1166495r8255,38100l27508,1234681,6350,1277620,,1315720r,13335l635,1341755r8255,38100l27368,1410195,6350,1452245,,1490980r,13335l635,1517015r8890,37465l27622,1584960,6350,1627505,,1666240r,13335l635,1692275r8890,37465l33655,1770380r314960,-6350l370840,1720850r5715,-38735l376555,1669415r-635,-13335l367665,1618615r-14542,-23838l541947,1594573r343,547l597801,1594510r5161649,-5740l5781040,1545590r6350,-38735l5787390,1493520r-635,-12700l5778500,1443355r-18187,-29833l5762625,1413510r21590,-43180l5789930,1331595r635,-13335l5789295,1305560r-8255,-37465l5756275,1227455r-101346,114l5671185,1195070r6350,-38735l5677535,1143000r-1270,-12700l5668010,1092835r-18174,-29807l5675630,1062990r22225,-43815l5703570,981075r,-13335l5702935,955040r-8255,-37465l5676506,887768r30239,-38l5728335,843915r5715,-38100l5734685,792480r-1270,-12700l5725160,741680r-18364,-29642l5866765,711835r21590,-43180l5894705,630555r,-13335l5894070,604520r-8890,-38100l5867476,536625r40564,-50l5929630,493395r6350,-38100l5935980,441960r-635,-13335l5926455,391160r-18174,-29820l5928995,361315r21590,-43180l5956935,280035r,-13335xe" fillcolor="#ffd100" stroked="f">
                  <v:path arrowok="t"/>
                </v:shape>
                <v:shape id="Graphic 6" o:spid="_x0000_s1030" style="position:absolute;top:1752;width:59569;height:17704;visibility:visible;mso-wrap-style:square;v-text-anchor:top" coordsize="5956935,177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" path="m5956935,266700r-635,-13335l5947410,215900r-24130,-40640l3401149,178257r17691,-35382l3425190,104775r,-13335l3424555,78105r-8890,-37465l3391535,,27940,6985,6350,50165,,88265r,13335l635,114935r8890,37465l27622,182880,6350,225425,,264160r,12700l635,290195r8255,37465l27546,358292,6350,400685,,439420r,12700l635,465455r8890,37465l27622,533400,6350,575945,,614680r,12700l635,640715r8890,37465l27622,708660,6350,751205,,789940r,12700l635,815975r8890,37465l27622,883932,6350,927100,,965200r,13335l635,991235r8255,37465l27546,1059332,6350,1102360,,1140460r,13335l635,1166495r8255,38100l27508,1234681,6350,1277620,,1315720r,13335l635,1341755r8255,38100l27368,1410195,6350,1452245,,1490980r,13335l635,1517015r8890,37465l27622,1584960,6350,1627505,,1666240r,13335l635,1692275r8890,37465l33655,1770380r314960,-6350l370840,1720850r5715,-38735l376555,1669415r-635,-13335l367665,1618615r-14542,-23838l5759450,1588770r21590,-43180l5787390,1506855r,-13335l5786755,1480820r-8255,-37465l5760313,1413522r2312,-12l5784215,1370330r5715,-38735l5790565,1318260r-1270,-12700l5781040,1268095r-24765,-40640l5654929,1227569r16256,-32499l5677535,1156335r,-13335l5676265,1130300r-8255,-37465l5649836,1063028r25794,-38l5697855,1019175r5715,-38100l5703570,967740r-635,-12700l5694680,917575r-18174,-29807l5706745,887730r21590,-43815l5734050,805815r635,-13335l5733415,779780r-8255,-38100l5706796,712038r159969,-203l5888355,668655r6350,-38100l5894705,617220r-635,-12700l5885180,566420r-17704,-29795l5908040,536575r21590,-43180l5935980,455295r,-13335l5935345,428625r-8890,-37465l5908281,361340r20714,-25l5950585,318135r6350,-38100l5956935,266700xe" stroked="f">
                  <v:path arrowok="t"/>
                </v:shape>
                <w10:wrap anchorx="page"/>
              </v:group>
            </w:pict>
          </mc:Fallback>
        </mc:AlternateContent>
      </w:r>
      <w:r>
        <w:t>Both</w:t>
      </w:r>
      <w:r>
        <w:rPr>
          <w:spacing w:val="-2"/>
        </w:rPr>
        <w:t xml:space="preserve"> </w:t>
      </w:r>
      <w:r>
        <w:t>John</w:t>
      </w:r>
      <w:r>
        <w:rPr>
          <w:spacing w:val="-5"/>
        </w:rPr>
        <w:t xml:space="preserve"> </w:t>
      </w:r>
      <w:r>
        <w:t>Jay</w:t>
      </w:r>
      <w:r>
        <w:rPr>
          <w:spacing w:val="-8"/>
        </w:rPr>
        <w:t xml:space="preserve"> </w:t>
      </w:r>
      <w:r>
        <w:t>College</w:t>
      </w:r>
      <w:r>
        <w:rPr>
          <w:spacing w:val="-5"/>
        </w:rPr>
        <w:t xml:space="preserve"> </w:t>
      </w:r>
      <w:r>
        <w:t>and</w:t>
      </w:r>
      <w:r>
        <w:rPr>
          <w:spacing w:val="-3"/>
        </w:rPr>
        <w:t xml:space="preserve"> </w:t>
      </w:r>
      <w:r>
        <w:t>the</w:t>
      </w:r>
      <w:r>
        <w:rPr>
          <w:spacing w:val="-4"/>
        </w:rPr>
        <w:t xml:space="preserve"> </w:t>
      </w:r>
      <w:r>
        <w:t>GC</w:t>
      </w:r>
      <w:r>
        <w:rPr>
          <w:spacing w:val="-1"/>
        </w:rPr>
        <w:t xml:space="preserve"> </w:t>
      </w:r>
      <w:r>
        <w:t>provide</w:t>
      </w:r>
      <w:r>
        <w:rPr>
          <w:spacing w:val="-3"/>
        </w:rPr>
        <w:t xml:space="preserve"> </w:t>
      </w:r>
      <w:r>
        <w:t>support</w:t>
      </w:r>
      <w:r>
        <w:rPr>
          <w:spacing w:val="-1"/>
        </w:rPr>
        <w:t xml:space="preserve"> </w:t>
      </w:r>
      <w:r>
        <w:t>services</w:t>
      </w:r>
      <w:r>
        <w:rPr>
          <w:spacing w:val="-1"/>
        </w:rPr>
        <w:t xml:space="preserve"> </w:t>
      </w:r>
      <w:r>
        <w:t>and</w:t>
      </w:r>
      <w:r>
        <w:rPr>
          <w:spacing w:val="-4"/>
        </w:rPr>
        <w:t xml:space="preserve"> </w:t>
      </w:r>
      <w:r>
        <w:t>counseling</w:t>
      </w:r>
      <w:r>
        <w:rPr>
          <w:spacing w:val="-3"/>
        </w:rPr>
        <w:t xml:space="preserve"> </w:t>
      </w:r>
      <w:r>
        <w:t>for</w:t>
      </w:r>
      <w:r>
        <w:rPr>
          <w:spacing w:val="-3"/>
        </w:rPr>
        <w:t xml:space="preserve"> </w:t>
      </w:r>
      <w:r>
        <w:t>students</w:t>
      </w:r>
      <w:r>
        <w:rPr>
          <w:spacing w:val="-2"/>
        </w:rPr>
        <w:t xml:space="preserve"> </w:t>
      </w:r>
      <w:r>
        <w:t>who</w:t>
      </w:r>
      <w:r>
        <w:rPr>
          <w:spacing w:val="-2"/>
        </w:rPr>
        <w:t xml:space="preserve"> </w:t>
      </w:r>
      <w:r>
        <w:t>are physically</w:t>
      </w:r>
      <w:r>
        <w:rPr>
          <w:spacing w:val="-9"/>
        </w:rPr>
        <w:t xml:space="preserve"> </w:t>
      </w:r>
      <w:r>
        <w:t>challenged,</w:t>
      </w:r>
      <w:r>
        <w:rPr>
          <w:spacing w:val="-10"/>
        </w:rPr>
        <w:t xml:space="preserve"> </w:t>
      </w:r>
      <w:r>
        <w:t>have</w:t>
      </w:r>
      <w:r>
        <w:rPr>
          <w:spacing w:val="-1"/>
        </w:rPr>
        <w:t xml:space="preserve"> </w:t>
      </w:r>
      <w:r>
        <w:t>learning</w:t>
      </w:r>
      <w:r>
        <w:rPr>
          <w:spacing w:val="-7"/>
        </w:rPr>
        <w:t xml:space="preserve"> </w:t>
      </w:r>
      <w:r>
        <w:t>disabilities,</w:t>
      </w:r>
      <w:r>
        <w:rPr>
          <w:spacing w:val="-8"/>
        </w:rPr>
        <w:t xml:space="preserve"> </w:t>
      </w:r>
      <w:r>
        <w:t>and/or</w:t>
      </w:r>
      <w:r>
        <w:rPr>
          <w:spacing w:val="-6"/>
        </w:rPr>
        <w:t xml:space="preserve"> </w:t>
      </w:r>
      <w:r>
        <w:t>have</w:t>
      </w:r>
      <w:r>
        <w:rPr>
          <w:spacing w:val="-1"/>
        </w:rPr>
        <w:t xml:space="preserve"> </w:t>
      </w:r>
      <w:r>
        <w:t>medical</w:t>
      </w:r>
      <w:r>
        <w:rPr>
          <w:spacing w:val="-5"/>
        </w:rPr>
        <w:t xml:space="preserve"> </w:t>
      </w:r>
      <w:r>
        <w:t>conditions</w:t>
      </w:r>
      <w:r>
        <w:rPr>
          <w:spacing w:val="-5"/>
        </w:rPr>
        <w:t xml:space="preserve"> </w:t>
      </w:r>
      <w:r>
        <w:t>that</w:t>
      </w:r>
      <w:r>
        <w:rPr>
          <w:spacing w:val="-6"/>
        </w:rPr>
        <w:t xml:space="preserve"> </w:t>
      </w:r>
      <w:r>
        <w:t>affect</w:t>
      </w:r>
      <w:r>
        <w:rPr>
          <w:spacing w:val="-6"/>
        </w:rPr>
        <w:t xml:space="preserve"> </w:t>
      </w:r>
      <w:r>
        <w:t>their performance in the classroom setting. At John Jay College, such services are provided through the Office of Accessibility</w:t>
      </w:r>
      <w:r>
        <w:rPr>
          <w:spacing w:val="-3"/>
        </w:rPr>
        <w:t xml:space="preserve"> </w:t>
      </w:r>
      <w:r>
        <w:t>Services, which may be reached at (212) 237-8031. A full listing of specific services offered by this program is available at https://</w:t>
      </w:r>
      <w:hyperlink r:id="rId16">
        <w:r>
          <w:t>www.jjay.cuny.edu/accessibility.</w:t>
        </w:r>
      </w:hyperlink>
      <w:r>
        <w:rPr>
          <w:spacing w:val="-4"/>
        </w:rPr>
        <w:t xml:space="preserve"> </w:t>
      </w:r>
      <w:r>
        <w:t>Students</w:t>
      </w:r>
      <w:r>
        <w:rPr>
          <w:spacing w:val="-5"/>
        </w:rPr>
        <w:t xml:space="preserve"> </w:t>
      </w:r>
      <w:r>
        <w:t>requesting</w:t>
      </w:r>
      <w:r>
        <w:rPr>
          <w:spacing w:val="-10"/>
        </w:rPr>
        <w:t xml:space="preserve"> </w:t>
      </w:r>
      <w:r>
        <w:t>special</w:t>
      </w:r>
      <w:r>
        <w:rPr>
          <w:spacing w:val="-6"/>
        </w:rPr>
        <w:t xml:space="preserve"> </w:t>
      </w:r>
      <w:r>
        <w:t>services</w:t>
      </w:r>
      <w:r>
        <w:rPr>
          <w:spacing w:val="-5"/>
        </w:rPr>
        <w:t xml:space="preserve"> </w:t>
      </w:r>
      <w:r>
        <w:t>or</w:t>
      </w:r>
      <w:r>
        <w:rPr>
          <w:spacing w:val="-5"/>
        </w:rPr>
        <w:t xml:space="preserve"> </w:t>
      </w:r>
      <w:r>
        <w:t>equipment</w:t>
      </w:r>
      <w:r>
        <w:rPr>
          <w:spacing w:val="-5"/>
        </w:rPr>
        <w:t xml:space="preserve"> </w:t>
      </w:r>
      <w:r>
        <w:t>at</w:t>
      </w:r>
      <w:r>
        <w:rPr>
          <w:spacing w:val="-7"/>
        </w:rPr>
        <w:t xml:space="preserve"> </w:t>
      </w:r>
      <w:r>
        <w:t>the GC should consult with the Student Affairs Office,</w:t>
      </w:r>
      <w:r>
        <w:rPr>
          <w:spacing w:val="-1"/>
        </w:rPr>
        <w:t xml:space="preserve"> </w:t>
      </w:r>
      <w:r>
        <w:t xml:space="preserve">212-817-7400, </w:t>
      </w:r>
      <w:hyperlink r:id="rId17" w:history="1">
        <w:r>
          <w:rPr>
            <w:rStyle w:val="Hyperlink"/>
          </w:rPr>
          <w:t>studentaffairs@gc.cuny.edu</w:t>
        </w:r>
      </w:hyperlink>
      <w:r>
        <w:t>. For</w:t>
      </w:r>
      <w:r>
        <w:rPr>
          <w:spacing w:val="-8"/>
        </w:rPr>
        <w:t xml:space="preserve"> </w:t>
      </w:r>
      <w:r>
        <w:t>details</w:t>
      </w:r>
      <w:r>
        <w:rPr>
          <w:spacing w:val="-8"/>
        </w:rPr>
        <w:t xml:space="preserve"> </w:t>
      </w:r>
      <w:r>
        <w:t>of</w:t>
      </w:r>
      <w:r>
        <w:rPr>
          <w:spacing w:val="-7"/>
        </w:rPr>
        <w:t xml:space="preserve"> </w:t>
      </w:r>
      <w:r>
        <w:t>the</w:t>
      </w:r>
      <w:r>
        <w:rPr>
          <w:spacing w:val="-8"/>
        </w:rPr>
        <w:t xml:space="preserve"> </w:t>
      </w:r>
      <w:r>
        <w:t>kinds</w:t>
      </w:r>
      <w:r>
        <w:rPr>
          <w:spacing w:val="-7"/>
        </w:rPr>
        <w:t xml:space="preserve"> </w:t>
      </w:r>
      <w:r>
        <w:t>of</w:t>
      </w:r>
      <w:r>
        <w:rPr>
          <w:spacing w:val="-7"/>
        </w:rPr>
        <w:t xml:space="preserve"> </w:t>
      </w:r>
      <w:r>
        <w:t>accommodations</w:t>
      </w:r>
      <w:r>
        <w:rPr>
          <w:spacing w:val="-8"/>
        </w:rPr>
        <w:t xml:space="preserve"> </w:t>
      </w:r>
      <w:r>
        <w:t>and</w:t>
      </w:r>
      <w:r>
        <w:rPr>
          <w:spacing w:val="-7"/>
        </w:rPr>
        <w:t xml:space="preserve"> </w:t>
      </w:r>
      <w:r>
        <w:t>assistance</w:t>
      </w:r>
      <w:r>
        <w:rPr>
          <w:spacing w:val="-9"/>
        </w:rPr>
        <w:t xml:space="preserve"> </w:t>
      </w:r>
      <w:r>
        <w:t>available,</w:t>
      </w:r>
      <w:r>
        <w:rPr>
          <w:spacing w:val="-8"/>
        </w:rPr>
        <w:t xml:space="preserve"> </w:t>
      </w:r>
      <w:r>
        <w:t>please consult the Student Disability Services section on the CUNY Graduate Center (GC) website’s Resources page (</w:t>
      </w:r>
      <w:hyperlink r:id="rId18" w:history="1">
        <w:r>
          <w:rPr>
            <w:rStyle w:val="Hyperlink"/>
          </w:rPr>
          <w:t>https://www.gc.cuny.edu/student-disability-services</w:t>
        </w:r>
      </w:hyperlink>
      <w:r>
        <w:t xml:space="preserve">). The GC and John Jay College do not discriminate based on disability in the admission and retention of students or the employment of faculty and </w:t>
      </w:r>
      <w:r>
        <w:rPr>
          <w:spacing w:val="-2"/>
        </w:rPr>
        <w:t>staff.</w:t>
      </w:r>
    </w:p>
    <w:p w14:paraId="72DFEA10" w14:textId="77777777" w:rsidR="00F3157F" w:rsidRPr="00C568DF" w:rsidRDefault="0052319C" w:rsidP="00A622F2">
      <w:pPr>
        <w:pStyle w:val="Heading3"/>
        <w:spacing w:before="250"/>
        <w:ind w:left="0"/>
        <w:rPr>
          <w:rFonts w:ascii="Times New Roman" w:hAnsi="Times New Roman" w:cs="Times New Roman"/>
        </w:rPr>
      </w:pPr>
      <w:bookmarkStart w:id="4" w:name="_Toc238557698"/>
      <w:r>
        <w:rPr>
          <w:rFonts w:ascii="Times New Roman" w:hAnsi="Times New Roman" w:cs="Times New Roman"/>
        </w:rPr>
        <w:t>Professional</w:t>
      </w:r>
      <w:r>
        <w:rPr>
          <w:rFonts w:ascii="Times New Roman" w:hAnsi="Times New Roman" w:cs="Times New Roman"/>
          <w:spacing w:val="-12"/>
        </w:rPr>
        <w:t xml:space="preserve"> </w:t>
      </w:r>
      <w:r>
        <w:rPr>
          <w:rFonts w:ascii="Times New Roman" w:hAnsi="Times New Roman" w:cs="Times New Roman"/>
          <w:spacing w:val="-2"/>
        </w:rPr>
        <w:t>Development</w:t>
      </w:r>
      <w:bookmarkEnd w:id="4"/>
    </w:p>
    <w:p w14:paraId="132349BF" w14:textId="31E32674" w:rsidR="00F3157F" w:rsidRPr="00C568DF" w:rsidRDefault="0052319C" w:rsidP="00A622F2">
      <w:pPr>
        <w:pStyle w:val="BodyText"/>
        <w:spacing w:before="249"/>
      </w:pPr>
      <w:r>
        <w:t>The</w:t>
      </w:r>
      <w:r>
        <w:rPr>
          <w:spacing w:val="-8"/>
        </w:rPr>
        <w:t xml:space="preserve"> </w:t>
      </w:r>
      <w:r>
        <w:t>Program</w:t>
      </w:r>
      <w:r>
        <w:rPr>
          <w:spacing w:val="-6"/>
        </w:rPr>
        <w:t xml:space="preserve"> </w:t>
      </w:r>
      <w:r>
        <w:t>seeks</w:t>
      </w:r>
      <w:r>
        <w:rPr>
          <w:spacing w:val="-6"/>
        </w:rPr>
        <w:t xml:space="preserve"> </w:t>
      </w:r>
      <w:r>
        <w:t>to</w:t>
      </w:r>
      <w:r>
        <w:rPr>
          <w:spacing w:val="-6"/>
        </w:rPr>
        <w:t xml:space="preserve"> </w:t>
      </w:r>
      <w:r>
        <w:t>facilitate</w:t>
      </w:r>
      <w:r>
        <w:rPr>
          <w:spacing w:val="-6"/>
        </w:rPr>
        <w:t xml:space="preserve"> </w:t>
      </w:r>
      <w:r>
        <w:t>students’</w:t>
      </w:r>
      <w:r>
        <w:rPr>
          <w:spacing w:val="-5"/>
        </w:rPr>
        <w:t xml:space="preserve"> </w:t>
      </w:r>
      <w:r>
        <w:t>professional</w:t>
      </w:r>
      <w:r>
        <w:rPr>
          <w:spacing w:val="-6"/>
        </w:rPr>
        <w:t xml:space="preserve"> </w:t>
      </w:r>
      <w:r>
        <w:t>development.</w:t>
      </w:r>
      <w:r>
        <w:rPr>
          <w:spacing w:val="-8"/>
        </w:rPr>
        <w:t xml:space="preserve"> </w:t>
      </w:r>
      <w:r>
        <w:t>In</w:t>
      </w:r>
      <w:r>
        <w:rPr>
          <w:spacing w:val="-6"/>
        </w:rPr>
        <w:t xml:space="preserve"> </w:t>
      </w:r>
      <w:r>
        <w:t>accordance</w:t>
      </w:r>
      <w:r>
        <w:rPr>
          <w:spacing w:val="-6"/>
        </w:rPr>
        <w:t xml:space="preserve"> </w:t>
      </w:r>
      <w:r>
        <w:t>with</w:t>
      </w:r>
      <w:r>
        <w:rPr>
          <w:spacing w:val="-6"/>
        </w:rPr>
        <w:t xml:space="preserve"> </w:t>
      </w:r>
      <w:r>
        <w:t>this</w:t>
      </w:r>
      <w:r>
        <w:rPr>
          <w:spacing w:val="-6"/>
        </w:rPr>
        <w:t xml:space="preserve"> </w:t>
      </w:r>
      <w:r>
        <w:t>goal, students participate in several professional organizations, seminars and colloquia, and research collaborations at local, regional, national, and international levels. Students maintain student- affiliate memberships in professional organizations such as the American Psychological Association, the American Psychology-Law Society, and the Association for Psychological Science. The newsletters, newspapers, and journals offered by</w:t>
      </w:r>
      <w:r>
        <w:rPr>
          <w:spacing w:val="-2"/>
        </w:rPr>
        <w:t xml:space="preserve"> </w:t>
      </w:r>
      <w:r>
        <w:t xml:space="preserve">these organizations, often at reduced rates to student members, afford students the opportunity to remain abreast of current professional issues and research in the field of psychology. All students are encouraged and </w:t>
      </w:r>
      <w:r>
        <w:rPr>
          <w:i/>
        </w:rPr>
        <w:t xml:space="preserve">expected to attend and present research </w:t>
      </w:r>
      <w:r>
        <w:t>and educationally related talks at the national conferences of these organizations.</w:t>
      </w:r>
    </w:p>
    <w:p w14:paraId="4BD0E772" w14:textId="77777777" w:rsidR="00F3157F" w:rsidRPr="00C568DF" w:rsidRDefault="00F3157F">
      <w:pPr>
        <w:pStyle w:val="BodyText"/>
        <w:spacing w:before="2"/>
      </w:pPr>
    </w:p>
    <w:p w14:paraId="1CA0BCAD" w14:textId="6F91F94C" w:rsidR="00A622F2" w:rsidRPr="00C568DF" w:rsidRDefault="0052319C" w:rsidP="00A622F2">
      <w:pPr>
        <w:pStyle w:val="BodyText"/>
        <w:spacing w:before="1"/>
      </w:pPr>
      <w:r>
        <w:t>Although</w:t>
      </w:r>
      <w:r>
        <w:rPr>
          <w:spacing w:val="-3"/>
        </w:rPr>
        <w:t xml:space="preserve"> </w:t>
      </w:r>
      <w:r>
        <w:t>all</w:t>
      </w:r>
      <w:r>
        <w:rPr>
          <w:spacing w:val="-3"/>
        </w:rPr>
        <w:t xml:space="preserve"> </w:t>
      </w:r>
      <w:r>
        <w:t>students</w:t>
      </w:r>
      <w:r>
        <w:rPr>
          <w:spacing w:val="-3"/>
        </w:rPr>
        <w:t xml:space="preserve"> </w:t>
      </w:r>
      <w:r>
        <w:t>are</w:t>
      </w:r>
      <w:r>
        <w:rPr>
          <w:spacing w:val="-4"/>
        </w:rPr>
        <w:t xml:space="preserve"> </w:t>
      </w:r>
      <w:r>
        <w:t>expected</w:t>
      </w:r>
      <w:r>
        <w:rPr>
          <w:spacing w:val="-3"/>
        </w:rPr>
        <w:t xml:space="preserve"> </w:t>
      </w:r>
      <w:r>
        <w:t>to</w:t>
      </w:r>
      <w:r>
        <w:rPr>
          <w:spacing w:val="-3"/>
        </w:rPr>
        <w:t xml:space="preserve"> </w:t>
      </w:r>
      <w:r>
        <w:t>present</w:t>
      </w:r>
      <w:r>
        <w:rPr>
          <w:spacing w:val="-3"/>
        </w:rPr>
        <w:t xml:space="preserve"> </w:t>
      </w:r>
      <w:r>
        <w:t>frequently</w:t>
      </w:r>
      <w:r>
        <w:rPr>
          <w:spacing w:val="-14"/>
        </w:rPr>
        <w:t xml:space="preserve"> </w:t>
      </w:r>
      <w:r>
        <w:t>at</w:t>
      </w:r>
      <w:r>
        <w:rPr>
          <w:spacing w:val="-8"/>
        </w:rPr>
        <w:t xml:space="preserve"> </w:t>
      </w:r>
      <w:r>
        <w:t>national</w:t>
      </w:r>
      <w:r>
        <w:rPr>
          <w:spacing w:val="-10"/>
        </w:rPr>
        <w:t xml:space="preserve"> </w:t>
      </w:r>
      <w:r>
        <w:t>and</w:t>
      </w:r>
      <w:r>
        <w:rPr>
          <w:spacing w:val="-8"/>
        </w:rPr>
        <w:t xml:space="preserve"> </w:t>
      </w:r>
      <w:r>
        <w:t>international</w:t>
      </w:r>
      <w:r>
        <w:rPr>
          <w:spacing w:val="-10"/>
        </w:rPr>
        <w:t xml:space="preserve"> </w:t>
      </w:r>
      <w:r>
        <w:t>conferences, Program students are required to present at a minimum of one such conference to meet the requirements for successful completion of their studies. In addition, students are expected to teach at least one post-secondary course or its equivalent as judged by their advisor and the TAH to meet the requirements for successful completion of their studies.</w:t>
      </w:r>
    </w:p>
    <w:p w14:paraId="04453BA8" w14:textId="54E6083A" w:rsidR="00F3157F" w:rsidRPr="00C568DF" w:rsidRDefault="0052319C" w:rsidP="00A622F2">
      <w:pPr>
        <w:pStyle w:val="Heading4"/>
        <w:spacing w:before="246"/>
        <w:ind w:left="0"/>
        <w:rPr>
          <w:rFonts w:ascii="Times New Roman" w:hAnsi="Times New Roman" w:cs="Times New Roman"/>
        </w:rPr>
      </w:pPr>
      <w:r>
        <w:rPr>
          <w:rFonts w:ascii="Times New Roman" w:hAnsi="Times New Roman" w:cs="Times New Roman"/>
        </w:rPr>
        <w:t>Student</w:t>
      </w:r>
      <w:r>
        <w:rPr>
          <w:rFonts w:ascii="Times New Roman" w:hAnsi="Times New Roman" w:cs="Times New Roman"/>
          <w:spacing w:val="-1"/>
        </w:rPr>
        <w:t xml:space="preserve"> </w:t>
      </w:r>
      <w:r>
        <w:rPr>
          <w:rFonts w:ascii="Times New Roman" w:hAnsi="Times New Roman" w:cs="Times New Roman"/>
        </w:rPr>
        <w:t>Presentations</w:t>
      </w:r>
      <w:r>
        <w:rPr>
          <w:rFonts w:ascii="Times New Roman" w:hAnsi="Times New Roman" w:cs="Times New Roman"/>
          <w:spacing w:val="-1"/>
        </w:rPr>
        <w:t xml:space="preserve"> </w:t>
      </w:r>
      <w:r>
        <w:rPr>
          <w:rFonts w:ascii="Times New Roman" w:hAnsi="Times New Roman" w:cs="Times New Roman"/>
        </w:rPr>
        <w:t xml:space="preserve">&amp; </w:t>
      </w:r>
      <w:r>
        <w:rPr>
          <w:rFonts w:ascii="Times New Roman" w:hAnsi="Times New Roman" w:cs="Times New Roman"/>
          <w:spacing w:val="-2"/>
        </w:rPr>
        <w:t>Publications</w:t>
      </w:r>
    </w:p>
    <w:p w14:paraId="14867538" w14:textId="4E15C016" w:rsidR="00F3157F" w:rsidRPr="00C568DF" w:rsidRDefault="0052319C" w:rsidP="00A622F2">
      <w:pPr>
        <w:pStyle w:val="BodyText"/>
        <w:spacing w:before="51"/>
      </w:pPr>
      <w:r>
        <w:t>The</w:t>
      </w:r>
      <w:r>
        <w:rPr>
          <w:spacing w:val="-5"/>
        </w:rPr>
        <w:t xml:space="preserve"> </w:t>
      </w:r>
      <w:r>
        <w:t>faculty</w:t>
      </w:r>
      <w:r>
        <w:rPr>
          <w:spacing w:val="-8"/>
        </w:rPr>
        <w:t xml:space="preserve"> </w:t>
      </w:r>
      <w:r>
        <w:t>encourages</w:t>
      </w:r>
      <w:r>
        <w:rPr>
          <w:spacing w:val="-3"/>
        </w:rPr>
        <w:t xml:space="preserve"> </w:t>
      </w:r>
      <w:r>
        <w:t>students</w:t>
      </w:r>
      <w:r>
        <w:rPr>
          <w:spacing w:val="-3"/>
        </w:rPr>
        <w:t xml:space="preserve"> </w:t>
      </w:r>
      <w:r>
        <w:t>to</w:t>
      </w:r>
      <w:r>
        <w:rPr>
          <w:spacing w:val="-3"/>
        </w:rPr>
        <w:t xml:space="preserve"> </w:t>
      </w:r>
      <w:r>
        <w:t>present</w:t>
      </w:r>
      <w:r>
        <w:rPr>
          <w:spacing w:val="-3"/>
        </w:rPr>
        <w:t xml:space="preserve"> </w:t>
      </w:r>
      <w:r>
        <w:t>their</w:t>
      </w:r>
      <w:r>
        <w:rPr>
          <w:spacing w:val="-3"/>
        </w:rPr>
        <w:t xml:space="preserve"> </w:t>
      </w:r>
      <w:r>
        <w:t>research</w:t>
      </w:r>
      <w:r>
        <w:rPr>
          <w:spacing w:val="-5"/>
        </w:rPr>
        <w:t xml:space="preserve"> </w:t>
      </w:r>
      <w:r>
        <w:t>at</w:t>
      </w:r>
      <w:r>
        <w:rPr>
          <w:spacing w:val="-3"/>
        </w:rPr>
        <w:t xml:space="preserve"> </w:t>
      </w:r>
      <w:r>
        <w:t>professional</w:t>
      </w:r>
      <w:r>
        <w:rPr>
          <w:spacing w:val="-3"/>
        </w:rPr>
        <w:t xml:space="preserve"> </w:t>
      </w:r>
      <w:r>
        <w:t>meetings</w:t>
      </w:r>
      <w:r>
        <w:rPr>
          <w:spacing w:val="-3"/>
        </w:rPr>
        <w:t xml:space="preserve"> </w:t>
      </w:r>
      <w:r>
        <w:t>and</w:t>
      </w:r>
      <w:r>
        <w:rPr>
          <w:spacing w:val="-3"/>
        </w:rPr>
        <w:t xml:space="preserve"> </w:t>
      </w:r>
      <w:r>
        <w:t>recognizes that scholarly presentations by our students reflect very well upon our Program. However, students are expected to consult with their advisor prior to submitting an abstract for review by professional</w:t>
      </w:r>
      <w:r>
        <w:rPr>
          <w:spacing w:val="-2"/>
        </w:rPr>
        <w:t xml:space="preserve"> </w:t>
      </w:r>
      <w:r>
        <w:t>organizations</w:t>
      </w:r>
      <w:r>
        <w:rPr>
          <w:spacing w:val="-3"/>
        </w:rPr>
        <w:t xml:space="preserve"> </w:t>
      </w:r>
      <w:r>
        <w:t>and</w:t>
      </w:r>
      <w:r>
        <w:rPr>
          <w:spacing w:val="-1"/>
        </w:rPr>
        <w:t xml:space="preserve"> </w:t>
      </w:r>
      <w:r>
        <w:t>prior</w:t>
      </w:r>
      <w:r>
        <w:rPr>
          <w:spacing w:val="-2"/>
        </w:rPr>
        <w:t xml:space="preserve"> </w:t>
      </w:r>
      <w:r>
        <w:t>to</w:t>
      </w:r>
      <w:r>
        <w:rPr>
          <w:spacing w:val="-1"/>
        </w:rPr>
        <w:t xml:space="preserve"> </w:t>
      </w:r>
      <w:r>
        <w:t>making a</w:t>
      </w:r>
      <w:r>
        <w:rPr>
          <w:spacing w:val="-1"/>
        </w:rPr>
        <w:t xml:space="preserve"> </w:t>
      </w:r>
      <w:r>
        <w:t>presentation.</w:t>
      </w:r>
      <w:r>
        <w:rPr>
          <w:spacing w:val="-3"/>
        </w:rPr>
        <w:t xml:space="preserve"> </w:t>
      </w:r>
      <w:r>
        <w:t>Such</w:t>
      </w:r>
      <w:r>
        <w:rPr>
          <w:spacing w:val="-2"/>
        </w:rPr>
        <w:t xml:space="preserve"> </w:t>
      </w:r>
      <w:r>
        <w:t>consultation</w:t>
      </w:r>
      <w:r>
        <w:rPr>
          <w:spacing w:val="-2"/>
        </w:rPr>
        <w:t xml:space="preserve"> </w:t>
      </w:r>
      <w:r>
        <w:t>is</w:t>
      </w:r>
      <w:r>
        <w:rPr>
          <w:spacing w:val="-1"/>
        </w:rPr>
        <w:t xml:space="preserve"> </w:t>
      </w:r>
      <w:r>
        <w:t>also expected prior to submitting</w:t>
      </w:r>
      <w:r>
        <w:rPr>
          <w:spacing w:val="-2"/>
        </w:rPr>
        <w:t xml:space="preserve"> </w:t>
      </w:r>
      <w:r>
        <w:t>a manuscript for consideration for publication in a journal. Arrangements for joint authorship among faculty and students are matters for those parties involved to decide in accordance</w:t>
      </w:r>
      <w:r>
        <w:rPr>
          <w:spacing w:val="-4"/>
        </w:rPr>
        <w:t xml:space="preserve"> </w:t>
      </w:r>
      <w:r>
        <w:t>with</w:t>
      </w:r>
      <w:r>
        <w:rPr>
          <w:spacing w:val="-3"/>
        </w:rPr>
        <w:t xml:space="preserve"> </w:t>
      </w:r>
      <w:r>
        <w:t>APA</w:t>
      </w:r>
      <w:r>
        <w:rPr>
          <w:spacing w:val="-3"/>
        </w:rPr>
        <w:t xml:space="preserve"> </w:t>
      </w:r>
      <w:r>
        <w:t>ethical</w:t>
      </w:r>
      <w:r>
        <w:rPr>
          <w:spacing w:val="-3"/>
        </w:rPr>
        <w:t xml:space="preserve"> </w:t>
      </w:r>
      <w:r>
        <w:t>guidelines</w:t>
      </w:r>
      <w:r>
        <w:rPr>
          <w:spacing w:val="-3"/>
        </w:rPr>
        <w:t xml:space="preserve"> </w:t>
      </w:r>
      <w:r>
        <w:t>on</w:t>
      </w:r>
      <w:r>
        <w:rPr>
          <w:spacing w:val="-3"/>
        </w:rPr>
        <w:t xml:space="preserve"> </w:t>
      </w:r>
      <w:r>
        <w:t>this</w:t>
      </w:r>
      <w:r>
        <w:rPr>
          <w:spacing w:val="-4"/>
        </w:rPr>
        <w:t xml:space="preserve"> </w:t>
      </w:r>
      <w:r>
        <w:t>issue.</w:t>
      </w:r>
      <w:r>
        <w:rPr>
          <w:spacing w:val="-4"/>
        </w:rPr>
        <w:t xml:space="preserve"> </w:t>
      </w:r>
      <w:r>
        <w:t>However,</w:t>
      </w:r>
      <w:r>
        <w:rPr>
          <w:spacing w:val="-3"/>
        </w:rPr>
        <w:t xml:space="preserve"> </w:t>
      </w:r>
      <w:r>
        <w:t>even</w:t>
      </w:r>
      <w:r>
        <w:rPr>
          <w:spacing w:val="-3"/>
        </w:rPr>
        <w:t xml:space="preserve"> </w:t>
      </w:r>
      <w:r>
        <w:t>in</w:t>
      </w:r>
      <w:r>
        <w:rPr>
          <w:spacing w:val="-3"/>
        </w:rPr>
        <w:t xml:space="preserve"> </w:t>
      </w:r>
      <w:r>
        <w:t>cases</w:t>
      </w:r>
      <w:r>
        <w:rPr>
          <w:spacing w:val="-3"/>
        </w:rPr>
        <w:t xml:space="preserve"> </w:t>
      </w:r>
      <w:r>
        <w:t>where</w:t>
      </w:r>
      <w:r>
        <w:rPr>
          <w:spacing w:val="-4"/>
        </w:rPr>
        <w:t xml:space="preserve"> </w:t>
      </w:r>
      <w:r>
        <w:t>students</w:t>
      </w:r>
      <w:r>
        <w:rPr>
          <w:spacing w:val="-3"/>
        </w:rPr>
        <w:t xml:space="preserve"> </w:t>
      </w:r>
      <w:r>
        <w:t>are the sole authors of a presentation or publication, consultation with their advisor or TAH is required if they plan to present themselves as being affiliated with our Program.</w:t>
      </w:r>
    </w:p>
    <w:p w14:paraId="054BACD4" w14:textId="77777777" w:rsidR="00F3157F" w:rsidRPr="00C568DF" w:rsidRDefault="00F3157F">
      <w:pPr>
        <w:pStyle w:val="BodyText"/>
      </w:pPr>
    </w:p>
    <w:p w14:paraId="4331FF6E" w14:textId="5C926BE2" w:rsidR="00F3157F" w:rsidRPr="00C568DF" w:rsidRDefault="00A622F2" w:rsidP="00A622F2">
      <w:pPr>
        <w:pStyle w:val="BodyText"/>
      </w:pPr>
      <w:r>
        <w:t>Although</w:t>
      </w:r>
      <w:r>
        <w:rPr>
          <w:spacing w:val="-4"/>
        </w:rPr>
        <w:t xml:space="preserve"> </w:t>
      </w:r>
      <w:r>
        <w:t>the</w:t>
      </w:r>
      <w:r>
        <w:rPr>
          <w:spacing w:val="-5"/>
        </w:rPr>
        <w:t xml:space="preserve"> </w:t>
      </w:r>
      <w:r>
        <w:t>review</w:t>
      </w:r>
      <w:r>
        <w:rPr>
          <w:spacing w:val="-5"/>
        </w:rPr>
        <w:t xml:space="preserve"> </w:t>
      </w:r>
      <w:r>
        <w:t>of</w:t>
      </w:r>
      <w:r>
        <w:rPr>
          <w:spacing w:val="-3"/>
        </w:rPr>
        <w:t xml:space="preserve"> </w:t>
      </w:r>
      <w:r>
        <w:t>proposals</w:t>
      </w:r>
      <w:r>
        <w:rPr>
          <w:spacing w:val="-3"/>
        </w:rPr>
        <w:t xml:space="preserve"> </w:t>
      </w:r>
      <w:r>
        <w:t>for</w:t>
      </w:r>
      <w:r>
        <w:rPr>
          <w:spacing w:val="-4"/>
        </w:rPr>
        <w:t xml:space="preserve"> </w:t>
      </w:r>
      <w:r>
        <w:t>presentations</w:t>
      </w:r>
      <w:r>
        <w:rPr>
          <w:spacing w:val="-3"/>
        </w:rPr>
        <w:t xml:space="preserve"> </w:t>
      </w:r>
      <w:r>
        <w:t>and</w:t>
      </w:r>
      <w:r>
        <w:rPr>
          <w:spacing w:val="-3"/>
        </w:rPr>
        <w:t xml:space="preserve"> </w:t>
      </w:r>
      <w:r>
        <w:t>manuscripts</w:t>
      </w:r>
      <w:r>
        <w:rPr>
          <w:spacing w:val="-3"/>
        </w:rPr>
        <w:t xml:space="preserve"> </w:t>
      </w:r>
      <w:r>
        <w:t>for</w:t>
      </w:r>
      <w:r>
        <w:rPr>
          <w:spacing w:val="-5"/>
        </w:rPr>
        <w:t xml:space="preserve"> </w:t>
      </w:r>
      <w:r>
        <w:t>publication</w:t>
      </w:r>
      <w:r>
        <w:rPr>
          <w:spacing w:val="-3"/>
        </w:rPr>
        <w:t xml:space="preserve"> </w:t>
      </w:r>
      <w:r>
        <w:t>typically</w:t>
      </w:r>
      <w:r>
        <w:rPr>
          <w:spacing w:val="-8"/>
        </w:rPr>
        <w:t xml:space="preserve"> </w:t>
      </w:r>
      <w:r>
        <w:t>is</w:t>
      </w:r>
      <w:r>
        <w:rPr>
          <w:spacing w:val="-3"/>
        </w:rPr>
        <w:t xml:space="preserve"> </w:t>
      </w:r>
      <w:r>
        <w:t>done blind, students should identify themselves in cover letters as having affiliations with both John Jay College and the Graduate Center of the City University</w:t>
      </w:r>
      <w:r>
        <w:rPr>
          <w:spacing w:val="-3"/>
        </w:rPr>
        <w:t xml:space="preserve"> </w:t>
      </w:r>
      <w:r>
        <w:t>of New York as either graduate students or doctoral candidates (when they have advanced to candidacy). The official designation of our institution is: John Jay College of Criminal Justice at The City University of New York.</w:t>
      </w:r>
      <w:r>
        <w:rPr>
          <w:spacing w:val="40"/>
        </w:rPr>
        <w:t xml:space="preserve"> </w:t>
      </w:r>
      <w:r>
        <w:t>If you intend to apply for funding from the Graduate Center for conference travel, you MUST include your “CUNY Graduate Center” affiliation.</w:t>
      </w:r>
    </w:p>
    <w:p w14:paraId="70210490" w14:textId="77777777" w:rsidR="00F3157F" w:rsidRPr="00C568DF" w:rsidRDefault="0052319C" w:rsidP="00A622F2">
      <w:pPr>
        <w:pStyle w:val="Heading4"/>
        <w:spacing w:before="251"/>
        <w:ind w:left="0"/>
        <w:rPr>
          <w:rFonts w:ascii="Times New Roman" w:hAnsi="Times New Roman" w:cs="Times New Roman"/>
        </w:rPr>
      </w:pPr>
      <w:r>
        <w:rPr>
          <w:rFonts w:ascii="Times New Roman" w:hAnsi="Times New Roman" w:cs="Times New Roman"/>
        </w:rPr>
        <w:t>Professional</w:t>
      </w:r>
      <w:r>
        <w:rPr>
          <w:rFonts w:ascii="Times New Roman" w:hAnsi="Times New Roman" w:cs="Times New Roman"/>
          <w:spacing w:val="1"/>
        </w:rPr>
        <w:t xml:space="preserve"> </w:t>
      </w:r>
      <w:r>
        <w:rPr>
          <w:rFonts w:ascii="Times New Roman" w:hAnsi="Times New Roman" w:cs="Times New Roman"/>
          <w:spacing w:val="-2"/>
        </w:rPr>
        <w:t>Affiliations</w:t>
      </w:r>
    </w:p>
    <w:p w14:paraId="3DB8EDD7" w14:textId="77777777" w:rsidR="00F3157F" w:rsidRPr="00C568DF" w:rsidRDefault="0052319C" w:rsidP="00A622F2">
      <w:pPr>
        <w:pStyle w:val="BodyText"/>
        <w:spacing w:before="52"/>
      </w:pPr>
      <w:r>
        <w:t>Students</w:t>
      </w:r>
      <w:r>
        <w:rPr>
          <w:spacing w:val="-4"/>
        </w:rPr>
        <w:t xml:space="preserve"> </w:t>
      </w:r>
      <w:r>
        <w:t>are</w:t>
      </w:r>
      <w:r>
        <w:rPr>
          <w:spacing w:val="-6"/>
        </w:rPr>
        <w:t xml:space="preserve"> </w:t>
      </w:r>
      <w:r>
        <w:t>encouraged</w:t>
      </w:r>
      <w:r>
        <w:rPr>
          <w:spacing w:val="-1"/>
        </w:rPr>
        <w:t xml:space="preserve"> </w:t>
      </w:r>
      <w:r>
        <w:t>to</w:t>
      </w:r>
      <w:r>
        <w:rPr>
          <w:spacing w:val="-3"/>
        </w:rPr>
        <w:t xml:space="preserve"> </w:t>
      </w:r>
      <w:r>
        <w:t>join</w:t>
      </w:r>
      <w:r>
        <w:rPr>
          <w:spacing w:val="-3"/>
        </w:rPr>
        <w:t xml:space="preserve"> </w:t>
      </w:r>
      <w:r>
        <w:t>one</w:t>
      </w:r>
      <w:r>
        <w:rPr>
          <w:spacing w:val="-4"/>
        </w:rPr>
        <w:t xml:space="preserve"> </w:t>
      </w:r>
      <w:r>
        <w:t>or</w:t>
      </w:r>
      <w:r>
        <w:rPr>
          <w:spacing w:val="-5"/>
        </w:rPr>
        <w:t xml:space="preserve"> </w:t>
      </w:r>
      <w:r>
        <w:t>more</w:t>
      </w:r>
      <w:r>
        <w:rPr>
          <w:spacing w:val="-5"/>
        </w:rPr>
        <w:t xml:space="preserve"> </w:t>
      </w:r>
      <w:r>
        <w:t>professional</w:t>
      </w:r>
      <w:r>
        <w:rPr>
          <w:spacing w:val="-3"/>
        </w:rPr>
        <w:t xml:space="preserve"> </w:t>
      </w:r>
      <w:r>
        <w:t>associations</w:t>
      </w:r>
      <w:r>
        <w:rPr>
          <w:spacing w:val="-3"/>
        </w:rPr>
        <w:t xml:space="preserve"> </w:t>
      </w:r>
      <w:r>
        <w:t>and</w:t>
      </w:r>
      <w:r>
        <w:rPr>
          <w:spacing w:val="-3"/>
        </w:rPr>
        <w:t xml:space="preserve"> </w:t>
      </w:r>
      <w:r>
        <w:t>to</w:t>
      </w:r>
      <w:r>
        <w:rPr>
          <w:spacing w:val="-3"/>
        </w:rPr>
        <w:t xml:space="preserve"> </w:t>
      </w:r>
      <w:r>
        <w:t>consider</w:t>
      </w:r>
      <w:r>
        <w:rPr>
          <w:spacing w:val="-5"/>
        </w:rPr>
        <w:t xml:space="preserve"> </w:t>
      </w:r>
      <w:r>
        <w:t>attending their annual meetings. These organizations typically offer substantial discounts for student affiliates and one of the benefits of membership is receiving research journals. Some of the associations with which the faculty is affiliated with include the American Psychological Association (https://</w:t>
      </w:r>
      <w:hyperlink r:id="rId19">
        <w:r>
          <w:t>www.apa.org),</w:t>
        </w:r>
      </w:hyperlink>
      <w:r>
        <w:t xml:space="preserve"> Association for Psychological Science </w:t>
      </w:r>
      <w:hyperlink r:id="rId20">
        <w:r>
          <w:t>(http://www.psychologicalscience.org),</w:t>
        </w:r>
      </w:hyperlink>
      <w:r>
        <w:t xml:space="preserve"> and the American Psychology-Law Society </w:t>
      </w:r>
      <w:hyperlink r:id="rId21">
        <w:r>
          <w:rPr>
            <w:spacing w:val="-2"/>
          </w:rPr>
          <w:t>(http://www.ap-ls.org).</w:t>
        </w:r>
      </w:hyperlink>
    </w:p>
    <w:p w14:paraId="7A892FBD" w14:textId="77777777" w:rsidR="00F3157F" w:rsidRPr="00C568DF" w:rsidRDefault="0052319C" w:rsidP="00A622F2">
      <w:pPr>
        <w:pStyle w:val="Heading3"/>
        <w:spacing w:before="247"/>
        <w:ind w:left="0"/>
        <w:rPr>
          <w:rFonts w:ascii="Times New Roman" w:hAnsi="Times New Roman" w:cs="Times New Roman"/>
        </w:rPr>
      </w:pPr>
      <w:bookmarkStart w:id="5" w:name="_Toc238557699"/>
      <w:r>
        <w:rPr>
          <w:rFonts w:ascii="Times New Roman" w:hAnsi="Times New Roman" w:cs="Times New Roman"/>
        </w:rPr>
        <w:t>Mentoring,</w:t>
      </w:r>
      <w:r>
        <w:rPr>
          <w:rFonts w:ascii="Times New Roman" w:hAnsi="Times New Roman" w:cs="Times New Roman"/>
          <w:spacing w:val="-12"/>
        </w:rPr>
        <w:t xml:space="preserve"> </w:t>
      </w:r>
      <w:r>
        <w:rPr>
          <w:rFonts w:ascii="Times New Roman" w:hAnsi="Times New Roman" w:cs="Times New Roman"/>
        </w:rPr>
        <w:t>Faculty</w:t>
      </w:r>
      <w:r>
        <w:rPr>
          <w:rFonts w:ascii="Times New Roman" w:hAnsi="Times New Roman" w:cs="Times New Roman"/>
          <w:spacing w:val="-13"/>
        </w:rPr>
        <w:t xml:space="preserve"> </w:t>
      </w:r>
      <w:r>
        <w:rPr>
          <w:rFonts w:ascii="Times New Roman" w:hAnsi="Times New Roman" w:cs="Times New Roman"/>
        </w:rPr>
        <w:t>Advising,</w:t>
      </w:r>
      <w:r>
        <w:rPr>
          <w:rFonts w:ascii="Times New Roman" w:hAnsi="Times New Roman" w:cs="Times New Roman"/>
          <w:spacing w:val="-11"/>
        </w:rPr>
        <w:t xml:space="preserve"> </w:t>
      </w:r>
      <w:r>
        <w:rPr>
          <w:rFonts w:ascii="Times New Roman" w:hAnsi="Times New Roman" w:cs="Times New Roman"/>
        </w:rPr>
        <w:t>and</w:t>
      </w:r>
      <w:r>
        <w:rPr>
          <w:rFonts w:ascii="Times New Roman" w:hAnsi="Times New Roman" w:cs="Times New Roman"/>
          <w:spacing w:val="-13"/>
        </w:rPr>
        <w:t xml:space="preserve"> </w:t>
      </w:r>
      <w:r>
        <w:rPr>
          <w:rFonts w:ascii="Times New Roman" w:hAnsi="Times New Roman" w:cs="Times New Roman"/>
        </w:rPr>
        <w:t>Course</w:t>
      </w:r>
      <w:r>
        <w:rPr>
          <w:rFonts w:ascii="Times New Roman" w:hAnsi="Times New Roman" w:cs="Times New Roman"/>
          <w:spacing w:val="-13"/>
        </w:rPr>
        <w:t xml:space="preserve"> </w:t>
      </w:r>
      <w:r>
        <w:rPr>
          <w:rFonts w:ascii="Times New Roman" w:hAnsi="Times New Roman" w:cs="Times New Roman"/>
          <w:spacing w:val="-2"/>
        </w:rPr>
        <w:t>Planning</w:t>
      </w:r>
      <w:bookmarkEnd w:id="5"/>
    </w:p>
    <w:p w14:paraId="7BF94F4E" w14:textId="77777777" w:rsidR="00F3157F" w:rsidRPr="00C568DF" w:rsidRDefault="0052319C" w:rsidP="00A622F2">
      <w:pPr>
        <w:pStyle w:val="BodyText"/>
        <w:spacing w:before="53"/>
      </w:pPr>
      <w:r>
        <w:t>Each student is required to always have a faculty advisor. The advisor reviews program requirements and deadlines with the student, advises students on courses taken each semester, reviews</w:t>
      </w:r>
      <w:r>
        <w:rPr>
          <w:spacing w:val="-4"/>
        </w:rPr>
        <w:t xml:space="preserve"> </w:t>
      </w:r>
      <w:r>
        <w:t>student</w:t>
      </w:r>
      <w:r>
        <w:rPr>
          <w:spacing w:val="-4"/>
        </w:rPr>
        <w:t xml:space="preserve"> </w:t>
      </w:r>
      <w:r>
        <w:t>progress,</w:t>
      </w:r>
      <w:r>
        <w:rPr>
          <w:spacing w:val="-2"/>
        </w:rPr>
        <w:t xml:space="preserve"> </w:t>
      </w:r>
      <w:r>
        <w:t>approves</w:t>
      </w:r>
      <w:r>
        <w:rPr>
          <w:spacing w:val="-4"/>
        </w:rPr>
        <w:t xml:space="preserve"> </w:t>
      </w:r>
      <w:r>
        <w:t>registration</w:t>
      </w:r>
      <w:r>
        <w:rPr>
          <w:spacing w:val="-4"/>
        </w:rPr>
        <w:t xml:space="preserve"> </w:t>
      </w:r>
      <w:r>
        <w:t>and</w:t>
      </w:r>
      <w:r>
        <w:rPr>
          <w:spacing w:val="-4"/>
        </w:rPr>
        <w:t xml:space="preserve"> </w:t>
      </w:r>
      <w:r>
        <w:t>other</w:t>
      </w:r>
      <w:r>
        <w:rPr>
          <w:spacing w:val="-6"/>
        </w:rPr>
        <w:t xml:space="preserve"> </w:t>
      </w:r>
      <w:r>
        <w:t>forms</w:t>
      </w:r>
      <w:r>
        <w:rPr>
          <w:spacing w:val="-4"/>
        </w:rPr>
        <w:t xml:space="preserve"> </w:t>
      </w:r>
      <w:r>
        <w:t>and</w:t>
      </w:r>
      <w:r>
        <w:rPr>
          <w:spacing w:val="-2"/>
        </w:rPr>
        <w:t xml:space="preserve"> </w:t>
      </w:r>
      <w:r>
        <w:t>requests,</w:t>
      </w:r>
      <w:r>
        <w:rPr>
          <w:spacing w:val="-4"/>
        </w:rPr>
        <w:t xml:space="preserve"> </w:t>
      </w:r>
      <w:r>
        <w:t>and</w:t>
      </w:r>
      <w:r>
        <w:rPr>
          <w:spacing w:val="-5"/>
        </w:rPr>
        <w:t xml:space="preserve"> </w:t>
      </w:r>
      <w:r>
        <w:t>discusses</w:t>
      </w:r>
      <w:r>
        <w:rPr>
          <w:spacing w:val="-4"/>
        </w:rPr>
        <w:t xml:space="preserve"> </w:t>
      </w:r>
      <w:r>
        <w:t>with students the semi-annual faculty reviews of student progress. In addition, the student will be incorporated</w:t>
      </w:r>
      <w:r>
        <w:rPr>
          <w:spacing w:val="-5"/>
        </w:rPr>
        <w:t xml:space="preserve"> </w:t>
      </w:r>
      <w:r>
        <w:t>into</w:t>
      </w:r>
      <w:r>
        <w:rPr>
          <w:spacing w:val="-5"/>
        </w:rPr>
        <w:t xml:space="preserve"> </w:t>
      </w:r>
      <w:r>
        <w:t>the</w:t>
      </w:r>
      <w:r>
        <w:rPr>
          <w:spacing w:val="-5"/>
        </w:rPr>
        <w:t xml:space="preserve"> </w:t>
      </w:r>
      <w:r>
        <w:t>advisor’s research</w:t>
      </w:r>
      <w:r>
        <w:rPr>
          <w:spacing w:val="-5"/>
        </w:rPr>
        <w:t xml:space="preserve"> </w:t>
      </w:r>
      <w:r>
        <w:t>lab</w:t>
      </w:r>
      <w:r>
        <w:rPr>
          <w:spacing w:val="-4"/>
        </w:rPr>
        <w:t xml:space="preserve"> </w:t>
      </w:r>
      <w:r>
        <w:t>or</w:t>
      </w:r>
      <w:r>
        <w:rPr>
          <w:spacing w:val="-5"/>
        </w:rPr>
        <w:t xml:space="preserve"> </w:t>
      </w:r>
      <w:r>
        <w:t>another</w:t>
      </w:r>
      <w:r>
        <w:rPr>
          <w:spacing w:val="-7"/>
        </w:rPr>
        <w:t xml:space="preserve"> </w:t>
      </w:r>
      <w:r>
        <w:t>faculty</w:t>
      </w:r>
      <w:r>
        <w:rPr>
          <w:spacing w:val="-10"/>
        </w:rPr>
        <w:t xml:space="preserve"> </w:t>
      </w:r>
      <w:r>
        <w:t>member’s</w:t>
      </w:r>
      <w:r>
        <w:rPr>
          <w:spacing w:val="-4"/>
        </w:rPr>
        <w:t xml:space="preserve"> </w:t>
      </w:r>
      <w:r>
        <w:t>lab</w:t>
      </w:r>
      <w:r>
        <w:rPr>
          <w:spacing w:val="-5"/>
        </w:rPr>
        <w:t xml:space="preserve"> </w:t>
      </w:r>
      <w:r>
        <w:t>(with</w:t>
      </w:r>
      <w:r>
        <w:rPr>
          <w:spacing w:val="-5"/>
        </w:rPr>
        <w:t xml:space="preserve"> </w:t>
      </w:r>
      <w:r>
        <w:t>the</w:t>
      </w:r>
      <w:r>
        <w:rPr>
          <w:spacing w:val="-6"/>
        </w:rPr>
        <w:t xml:space="preserve"> </w:t>
      </w:r>
      <w:r>
        <w:t>agreement of the advisor).</w:t>
      </w:r>
    </w:p>
    <w:p w14:paraId="266467E3" w14:textId="6CE26597" w:rsidR="00F3157F" w:rsidRPr="00C568DF" w:rsidRDefault="0052319C" w:rsidP="00A622F2">
      <w:pPr>
        <w:pStyle w:val="BodyText"/>
        <w:spacing w:before="273"/>
      </w:pPr>
      <w:r>
        <w:t>The admissions committee matches each incoming student with a primary and secondary faculty advisor.</w:t>
      </w:r>
      <w:r>
        <w:rPr>
          <w:spacing w:val="40"/>
        </w:rPr>
        <w:t xml:space="preserve"> </w:t>
      </w:r>
      <w:r>
        <w:t>Attempts are made</w:t>
      </w:r>
      <w:r>
        <w:rPr>
          <w:spacing w:val="-6"/>
        </w:rPr>
        <w:t xml:space="preserve"> </w:t>
      </w:r>
      <w:r>
        <w:t>to</w:t>
      </w:r>
      <w:r>
        <w:rPr>
          <w:spacing w:val="-3"/>
        </w:rPr>
        <w:t xml:space="preserve"> </w:t>
      </w:r>
      <w:r>
        <w:t>assign</w:t>
      </w:r>
      <w:r>
        <w:rPr>
          <w:spacing w:val="-3"/>
        </w:rPr>
        <w:t xml:space="preserve"> </w:t>
      </w:r>
      <w:r>
        <w:t>students</w:t>
      </w:r>
      <w:r>
        <w:rPr>
          <w:spacing w:val="-4"/>
        </w:rPr>
        <w:t xml:space="preserve"> </w:t>
      </w:r>
      <w:r>
        <w:t>to</w:t>
      </w:r>
      <w:r>
        <w:rPr>
          <w:spacing w:val="-3"/>
        </w:rPr>
        <w:t xml:space="preserve"> </w:t>
      </w:r>
      <w:r>
        <w:t>advisors</w:t>
      </w:r>
      <w:r>
        <w:rPr>
          <w:spacing w:val="-3"/>
        </w:rPr>
        <w:t xml:space="preserve"> </w:t>
      </w:r>
      <w:r>
        <w:t>who</w:t>
      </w:r>
      <w:r>
        <w:rPr>
          <w:spacing w:val="-3"/>
        </w:rPr>
        <w:t xml:space="preserve"> </w:t>
      </w:r>
      <w:r>
        <w:t>share</w:t>
      </w:r>
      <w:r>
        <w:rPr>
          <w:spacing w:val="-4"/>
        </w:rPr>
        <w:t xml:space="preserve"> </w:t>
      </w:r>
      <w:r>
        <w:t>similar</w:t>
      </w:r>
      <w:r>
        <w:rPr>
          <w:spacing w:val="-3"/>
        </w:rPr>
        <w:t xml:space="preserve"> </w:t>
      </w:r>
      <w:r>
        <w:t>research</w:t>
      </w:r>
      <w:r>
        <w:rPr>
          <w:spacing w:val="-3"/>
        </w:rPr>
        <w:t xml:space="preserve"> </w:t>
      </w:r>
      <w:r>
        <w:t>interests.</w:t>
      </w:r>
      <w:r>
        <w:rPr>
          <w:spacing w:val="-3"/>
        </w:rPr>
        <w:t xml:space="preserve"> </w:t>
      </w:r>
      <w:r>
        <w:t>During</w:t>
      </w:r>
      <w:r>
        <w:rPr>
          <w:spacing w:val="-7"/>
        </w:rPr>
        <w:t xml:space="preserve"> </w:t>
      </w:r>
      <w:r>
        <w:t>the</w:t>
      </w:r>
      <w:r>
        <w:rPr>
          <w:spacing w:val="-2"/>
        </w:rPr>
        <w:t xml:space="preserve"> </w:t>
      </w:r>
      <w:r>
        <w:t>first</w:t>
      </w:r>
      <w:r>
        <w:rPr>
          <w:spacing w:val="-1"/>
        </w:rPr>
        <w:t xml:space="preserve"> </w:t>
      </w:r>
      <w:r>
        <w:t>year,</w:t>
      </w:r>
      <w:r>
        <w:rPr>
          <w:spacing w:val="-3"/>
        </w:rPr>
        <w:t xml:space="preserve"> </w:t>
      </w:r>
      <w:r>
        <w:t>the primary advisor will be responsible for completing paperwork and evaluations on behalf of the student and ensuring that the student is properly registered for classes and to facilitate progress towards completion of the first doc project.</w:t>
      </w:r>
    </w:p>
    <w:p w14:paraId="74F22F60" w14:textId="77777777" w:rsidR="00F3157F" w:rsidRPr="00C568DF" w:rsidRDefault="00F3157F" w:rsidP="00A622F2">
      <w:pPr>
        <w:pStyle w:val="BodyText"/>
      </w:pPr>
    </w:p>
    <w:p w14:paraId="0A1073C2" w14:textId="727BB823" w:rsidR="00F3157F" w:rsidRPr="00C568DF" w:rsidRDefault="0052319C" w:rsidP="00A622F2">
      <w:pPr>
        <w:pStyle w:val="BodyText"/>
        <w:spacing w:before="1"/>
      </w:pPr>
      <w:r>
        <w:t>Either</w:t>
      </w:r>
      <w:r>
        <w:rPr>
          <w:spacing w:val="-3"/>
        </w:rPr>
        <w:t xml:space="preserve"> </w:t>
      </w:r>
      <w:r>
        <w:t>party</w:t>
      </w:r>
      <w:r>
        <w:rPr>
          <w:spacing w:val="-7"/>
        </w:rPr>
        <w:t xml:space="preserve"> </w:t>
      </w:r>
      <w:r>
        <w:t>(student</w:t>
      </w:r>
      <w:r>
        <w:rPr>
          <w:spacing w:val="-2"/>
        </w:rPr>
        <w:t xml:space="preserve"> </w:t>
      </w:r>
      <w:r>
        <w:t>or</w:t>
      </w:r>
      <w:r>
        <w:rPr>
          <w:spacing w:val="-1"/>
        </w:rPr>
        <w:t xml:space="preserve"> </w:t>
      </w:r>
      <w:r>
        <w:t>faculty</w:t>
      </w:r>
      <w:r>
        <w:rPr>
          <w:spacing w:val="-5"/>
        </w:rPr>
        <w:t xml:space="preserve"> </w:t>
      </w:r>
      <w:r>
        <w:t>advisor)</w:t>
      </w:r>
      <w:r>
        <w:rPr>
          <w:spacing w:val="-4"/>
        </w:rPr>
        <w:t xml:space="preserve"> </w:t>
      </w:r>
      <w:r>
        <w:t>may</w:t>
      </w:r>
      <w:r>
        <w:rPr>
          <w:spacing w:val="-7"/>
        </w:rPr>
        <w:t xml:space="preserve"> </w:t>
      </w:r>
      <w:r>
        <w:t>initiate</w:t>
      </w:r>
      <w:r>
        <w:rPr>
          <w:spacing w:val="-3"/>
        </w:rPr>
        <w:t xml:space="preserve"> </w:t>
      </w:r>
      <w:r>
        <w:t>the</w:t>
      </w:r>
      <w:r>
        <w:rPr>
          <w:spacing w:val="-3"/>
        </w:rPr>
        <w:t xml:space="preserve"> </w:t>
      </w:r>
      <w:r>
        <w:t>process</w:t>
      </w:r>
      <w:r>
        <w:rPr>
          <w:spacing w:val="-2"/>
        </w:rPr>
        <w:t xml:space="preserve"> </w:t>
      </w:r>
      <w:r>
        <w:t>for</w:t>
      </w:r>
      <w:r>
        <w:rPr>
          <w:spacing w:val="-4"/>
        </w:rPr>
        <w:t xml:space="preserve"> </w:t>
      </w:r>
      <w:r>
        <w:t>the</w:t>
      </w:r>
      <w:r>
        <w:rPr>
          <w:spacing w:val="-3"/>
        </w:rPr>
        <w:t xml:space="preserve"> </w:t>
      </w:r>
      <w:r>
        <w:t>identification</w:t>
      </w:r>
      <w:r>
        <w:rPr>
          <w:spacing w:val="-2"/>
        </w:rPr>
        <w:t xml:space="preserve"> </w:t>
      </w:r>
      <w:r>
        <w:t>of</w:t>
      </w:r>
      <w:r>
        <w:rPr>
          <w:spacing w:val="-3"/>
        </w:rPr>
        <w:t xml:space="preserve"> </w:t>
      </w:r>
      <w:r>
        <w:t>a</w:t>
      </w:r>
      <w:r>
        <w:rPr>
          <w:spacing w:val="-3"/>
        </w:rPr>
        <w:t xml:space="preserve"> </w:t>
      </w:r>
      <w:r>
        <w:t xml:space="preserve">new faculty advisor for the student. Changes in advisors should be discussed with the TAH in anticipation of such changes and all parties concerned must be notified of such changes. The Program's Administrative Assistant also needs to be so notified. In addition, if any student is having problems with his or her faculty advisor at any time, the TAH should be contacted for </w:t>
      </w:r>
      <w:r>
        <w:rPr>
          <w:spacing w:val="-2"/>
        </w:rPr>
        <w:t>assistance.</w:t>
      </w:r>
    </w:p>
    <w:p w14:paraId="343592F3" w14:textId="77777777" w:rsidR="00F3157F" w:rsidRPr="00C568DF" w:rsidRDefault="00F3157F">
      <w:pPr>
        <w:pStyle w:val="BodyText"/>
        <w:spacing w:before="2"/>
      </w:pPr>
    </w:p>
    <w:p w14:paraId="564CAC96" w14:textId="79DD4485" w:rsidR="00F3157F" w:rsidRPr="00C568DF" w:rsidRDefault="0052319C" w:rsidP="00A622F2">
      <w:pPr>
        <w:pStyle w:val="BodyText"/>
      </w:pPr>
      <w:r>
        <w:t>It</w:t>
      </w:r>
      <w:r>
        <w:rPr>
          <w:spacing w:val="-2"/>
        </w:rPr>
        <w:t xml:space="preserve"> </w:t>
      </w:r>
      <w:r>
        <w:t>is</w:t>
      </w:r>
      <w:r>
        <w:rPr>
          <w:spacing w:val="-2"/>
        </w:rPr>
        <w:t xml:space="preserve"> </w:t>
      </w:r>
      <w:r>
        <w:t>important</w:t>
      </w:r>
      <w:r>
        <w:rPr>
          <w:spacing w:val="-2"/>
        </w:rPr>
        <w:t xml:space="preserve"> </w:t>
      </w:r>
      <w:r>
        <w:t>for</w:t>
      </w:r>
      <w:r>
        <w:rPr>
          <w:spacing w:val="-4"/>
        </w:rPr>
        <w:t xml:space="preserve"> </w:t>
      </w:r>
      <w:r>
        <w:t>students</w:t>
      </w:r>
      <w:r>
        <w:rPr>
          <w:spacing w:val="-4"/>
        </w:rPr>
        <w:t xml:space="preserve"> </w:t>
      </w:r>
      <w:r>
        <w:t>and</w:t>
      </w:r>
      <w:r>
        <w:rPr>
          <w:spacing w:val="-2"/>
        </w:rPr>
        <w:t xml:space="preserve"> </w:t>
      </w:r>
      <w:r>
        <w:t>their</w:t>
      </w:r>
      <w:r>
        <w:rPr>
          <w:spacing w:val="-3"/>
        </w:rPr>
        <w:t xml:space="preserve"> </w:t>
      </w:r>
      <w:r>
        <w:t>advisors</w:t>
      </w:r>
      <w:r>
        <w:rPr>
          <w:spacing w:val="-3"/>
        </w:rPr>
        <w:t xml:space="preserve"> </w:t>
      </w:r>
      <w:r>
        <w:t>to</w:t>
      </w:r>
      <w:r>
        <w:rPr>
          <w:spacing w:val="-3"/>
        </w:rPr>
        <w:t xml:space="preserve"> </w:t>
      </w:r>
      <w:r>
        <w:t>view</w:t>
      </w:r>
      <w:r>
        <w:rPr>
          <w:spacing w:val="-2"/>
        </w:rPr>
        <w:t xml:space="preserve"> </w:t>
      </w:r>
      <w:r>
        <w:t>progress</w:t>
      </w:r>
      <w:r>
        <w:rPr>
          <w:spacing w:val="-4"/>
        </w:rPr>
        <w:t xml:space="preserve"> </w:t>
      </w:r>
      <w:r>
        <w:t>in</w:t>
      </w:r>
      <w:r>
        <w:rPr>
          <w:spacing w:val="-3"/>
        </w:rPr>
        <w:t xml:space="preserve"> </w:t>
      </w:r>
      <w:r>
        <w:t>the</w:t>
      </w:r>
      <w:r>
        <w:rPr>
          <w:spacing w:val="-4"/>
        </w:rPr>
        <w:t xml:space="preserve"> </w:t>
      </w:r>
      <w:r>
        <w:t>Program</w:t>
      </w:r>
      <w:r>
        <w:rPr>
          <w:spacing w:val="-4"/>
        </w:rPr>
        <w:t xml:space="preserve"> </w:t>
      </w:r>
      <w:r>
        <w:t>as</w:t>
      </w:r>
      <w:r>
        <w:rPr>
          <w:spacing w:val="-3"/>
        </w:rPr>
        <w:t xml:space="preserve"> </w:t>
      </w:r>
      <w:r>
        <w:t>the</w:t>
      </w:r>
      <w:r>
        <w:rPr>
          <w:spacing w:val="-4"/>
        </w:rPr>
        <w:t xml:space="preserve"> </w:t>
      </w:r>
      <w:r>
        <w:t>consequence of a series of decisions that incorporate Program requirements as well as the student's individual goals and research interests. Students should meet regularly with their advisor(s) to discuss coursework, progress in the Program, professional development, and any difficulties that may</w:t>
      </w:r>
      <w:r>
        <w:rPr>
          <w:spacing w:val="-8"/>
        </w:rPr>
        <w:t xml:space="preserve"> </w:t>
      </w:r>
      <w:r>
        <w:t>be</w:t>
      </w:r>
      <w:r>
        <w:rPr>
          <w:spacing w:val="-5"/>
        </w:rPr>
        <w:t xml:space="preserve"> </w:t>
      </w:r>
      <w:r>
        <w:t>encountered.</w:t>
      </w:r>
      <w:r>
        <w:rPr>
          <w:spacing w:val="-2"/>
        </w:rPr>
        <w:t xml:space="preserve"> </w:t>
      </w:r>
      <w:r>
        <w:t>Plans</w:t>
      </w:r>
      <w:r>
        <w:rPr>
          <w:spacing w:val="-3"/>
        </w:rPr>
        <w:t xml:space="preserve"> </w:t>
      </w:r>
      <w:r>
        <w:t>should</w:t>
      </w:r>
      <w:r>
        <w:rPr>
          <w:spacing w:val="-3"/>
        </w:rPr>
        <w:t xml:space="preserve"> </w:t>
      </w:r>
      <w:r>
        <w:t>be</w:t>
      </w:r>
      <w:r>
        <w:rPr>
          <w:spacing w:val="-4"/>
        </w:rPr>
        <w:t xml:space="preserve"> periodically reviewed and potentially </w:t>
      </w:r>
      <w:r>
        <w:t>reformulated</w:t>
      </w:r>
      <w:r>
        <w:rPr>
          <w:spacing w:val="-3"/>
        </w:rPr>
        <w:t xml:space="preserve"> </w:t>
      </w:r>
      <w:r>
        <w:t>to</w:t>
      </w:r>
      <w:r>
        <w:rPr>
          <w:spacing w:val="-3"/>
        </w:rPr>
        <w:t xml:space="preserve"> </w:t>
      </w:r>
      <w:r>
        <w:t>reflect</w:t>
      </w:r>
      <w:r>
        <w:rPr>
          <w:spacing w:val="-3"/>
        </w:rPr>
        <w:t xml:space="preserve"> </w:t>
      </w:r>
      <w:r>
        <w:t>changes</w:t>
      </w:r>
      <w:r>
        <w:rPr>
          <w:spacing w:val="-3"/>
        </w:rPr>
        <w:t xml:space="preserve"> </w:t>
      </w:r>
      <w:r>
        <w:t>in</w:t>
      </w:r>
      <w:r>
        <w:rPr>
          <w:spacing w:val="-3"/>
        </w:rPr>
        <w:t xml:space="preserve"> </w:t>
      </w:r>
      <w:r>
        <w:t>student</w:t>
      </w:r>
      <w:r>
        <w:rPr>
          <w:spacing w:val="-3"/>
        </w:rPr>
        <w:t xml:space="preserve"> </w:t>
      </w:r>
      <w:r>
        <w:t xml:space="preserve">objectives and possible changes in Program requirements and practices. To facilitate this discussion, at the beginning of each academic year, students and their faculty advisors should complete the Faculty Advisor/Student Agreement form, which can be found at </w:t>
      </w:r>
      <w:hyperlink r:id="rId22" w:history="1">
        <w:r>
          <w:rPr>
            <w:rStyle w:val="Hyperlink"/>
            <w:sz w:val="23"/>
            <w:szCs w:val="23"/>
          </w:rPr>
          <w:t>https://docs.google.com/document/d/1HBJNiPX54AFOqFA-S4JTqYDIs2RiMXeprixrP8A-1Ng/edit?tab=t.0</w:t>
        </w:r>
      </w:hyperlink>
      <w:r>
        <w:rPr>
          <w:color w:val="0462C1"/>
          <w:sz w:val="23"/>
          <w:szCs w:val="23"/>
        </w:rPr>
        <w:t xml:space="preserve">. </w:t>
      </w:r>
      <w:r>
        <w:t>For questions regarding the Program, curriculum, or research, the student’s advisor(s) and/or the TAH can be consulted.</w:t>
      </w:r>
    </w:p>
    <w:p w14:paraId="5685DB6B" w14:textId="77777777" w:rsidR="00F3157F" w:rsidRPr="00C568DF" w:rsidRDefault="00F3157F" w:rsidP="00A622F2">
      <w:pPr>
        <w:pStyle w:val="BodyText"/>
      </w:pPr>
    </w:p>
    <w:p w14:paraId="683F8B69" w14:textId="3A44A6FD" w:rsidR="00F3157F" w:rsidRPr="00C568DF" w:rsidRDefault="0052319C" w:rsidP="00A622F2">
      <w:pPr>
        <w:pStyle w:val="BodyText"/>
        <w:spacing w:line="242" w:lineRule="auto"/>
      </w:pPr>
      <w:r>
        <w:t>Any</w:t>
      </w:r>
      <w:r>
        <w:rPr>
          <w:spacing w:val="-8"/>
        </w:rPr>
        <w:t xml:space="preserve"> </w:t>
      </w:r>
      <w:r>
        <w:t>student</w:t>
      </w:r>
      <w:r>
        <w:rPr>
          <w:spacing w:val="-3"/>
        </w:rPr>
        <w:t xml:space="preserve"> </w:t>
      </w:r>
      <w:r>
        <w:t>who</w:t>
      </w:r>
      <w:r>
        <w:rPr>
          <w:spacing w:val="-3"/>
        </w:rPr>
        <w:t xml:space="preserve"> </w:t>
      </w:r>
      <w:r>
        <w:t>chooses</w:t>
      </w:r>
      <w:r>
        <w:rPr>
          <w:spacing w:val="-1"/>
        </w:rPr>
        <w:t xml:space="preserve"> </w:t>
      </w:r>
      <w:r>
        <w:t>to</w:t>
      </w:r>
      <w:r>
        <w:rPr>
          <w:spacing w:val="-3"/>
        </w:rPr>
        <w:t xml:space="preserve"> </w:t>
      </w:r>
      <w:r>
        <w:t>switch</w:t>
      </w:r>
      <w:r>
        <w:rPr>
          <w:spacing w:val="-3"/>
        </w:rPr>
        <w:t xml:space="preserve"> </w:t>
      </w:r>
      <w:r>
        <w:t>advisors</w:t>
      </w:r>
      <w:r>
        <w:rPr>
          <w:spacing w:val="-3"/>
        </w:rPr>
        <w:t xml:space="preserve"> or </w:t>
      </w:r>
      <w:r>
        <w:t>whose</w:t>
      </w:r>
      <w:r>
        <w:rPr>
          <w:spacing w:val="-5"/>
        </w:rPr>
        <w:t xml:space="preserve"> </w:t>
      </w:r>
      <w:r>
        <w:t>advisor</w:t>
      </w:r>
      <w:r>
        <w:rPr>
          <w:spacing w:val="-5"/>
        </w:rPr>
        <w:t xml:space="preserve"> </w:t>
      </w:r>
      <w:r>
        <w:t>leaves</w:t>
      </w:r>
      <w:r>
        <w:rPr>
          <w:spacing w:val="-4"/>
        </w:rPr>
        <w:t xml:space="preserve"> </w:t>
      </w:r>
      <w:r>
        <w:t>the program needs</w:t>
      </w:r>
      <w:r>
        <w:rPr>
          <w:spacing w:val="-1"/>
        </w:rPr>
        <w:t xml:space="preserve"> </w:t>
      </w:r>
      <w:r>
        <w:t>to</w:t>
      </w:r>
      <w:r>
        <w:rPr>
          <w:spacing w:val="-3"/>
        </w:rPr>
        <w:t xml:space="preserve"> </w:t>
      </w:r>
      <w:r>
        <w:t>complete</w:t>
      </w:r>
      <w:r>
        <w:rPr>
          <w:spacing w:val="-6"/>
        </w:rPr>
        <w:t xml:space="preserve"> </w:t>
      </w:r>
      <w:r>
        <w:t>a</w:t>
      </w:r>
      <w:r>
        <w:rPr>
          <w:spacing w:val="-4"/>
        </w:rPr>
        <w:t xml:space="preserve"> </w:t>
      </w:r>
      <w:r>
        <w:rPr>
          <w:i/>
        </w:rPr>
        <w:t>Change of Advisor Form</w:t>
      </w:r>
      <w:r>
        <w:t>, available online and in the Program Office.</w:t>
      </w:r>
    </w:p>
    <w:p w14:paraId="68D4186E" w14:textId="77777777" w:rsidR="00F3157F" w:rsidRPr="00034149" w:rsidRDefault="0052319C" w:rsidP="00A622F2">
      <w:pPr>
        <w:pStyle w:val="Heading2"/>
        <w:spacing w:before="239"/>
        <w:ind w:left="0"/>
        <w:rPr>
          <w:rFonts w:ascii="Times New Roman" w:hAnsi="Times New Roman" w:cs="Times New Roman"/>
          <w:i/>
          <w:iCs/>
        </w:rPr>
      </w:pPr>
      <w:bookmarkStart w:id="6" w:name="_Toc238557700"/>
      <w:r>
        <w:rPr>
          <w:rFonts w:ascii="Times New Roman" w:hAnsi="Times New Roman" w:cs="Times New Roman"/>
          <w:i/>
          <w:iCs/>
        </w:rPr>
        <w:t>Additional</w:t>
      </w:r>
      <w:r>
        <w:rPr>
          <w:rFonts w:ascii="Times New Roman" w:hAnsi="Times New Roman" w:cs="Times New Roman"/>
          <w:i/>
          <w:iCs/>
          <w:spacing w:val="-20"/>
        </w:rPr>
        <w:t xml:space="preserve"> </w:t>
      </w:r>
      <w:r>
        <w:rPr>
          <w:rFonts w:ascii="Times New Roman" w:hAnsi="Times New Roman" w:cs="Times New Roman"/>
          <w:i/>
          <w:iCs/>
        </w:rPr>
        <w:t>Student</w:t>
      </w:r>
      <w:r>
        <w:rPr>
          <w:rFonts w:ascii="Times New Roman" w:hAnsi="Times New Roman" w:cs="Times New Roman"/>
          <w:i/>
          <w:iCs/>
          <w:spacing w:val="-19"/>
        </w:rPr>
        <w:t xml:space="preserve"> </w:t>
      </w:r>
      <w:r>
        <w:rPr>
          <w:rFonts w:ascii="Times New Roman" w:hAnsi="Times New Roman" w:cs="Times New Roman"/>
          <w:i/>
          <w:iCs/>
          <w:spacing w:val="-2"/>
        </w:rPr>
        <w:t>Information</w:t>
      </w:r>
      <w:bookmarkEnd w:id="6"/>
    </w:p>
    <w:p w14:paraId="2BBA1345" w14:textId="77777777" w:rsidR="00F3157F" w:rsidRPr="00C568DF" w:rsidRDefault="0052319C" w:rsidP="00A622F2">
      <w:pPr>
        <w:pStyle w:val="Heading4"/>
        <w:spacing w:before="249"/>
        <w:ind w:left="0"/>
        <w:rPr>
          <w:rFonts w:ascii="Times New Roman" w:hAnsi="Times New Roman" w:cs="Times New Roman"/>
        </w:rPr>
      </w:pPr>
      <w:r>
        <w:rPr>
          <w:rFonts w:ascii="Times New Roman" w:hAnsi="Times New Roman" w:cs="Times New Roman"/>
        </w:rPr>
        <w:t>Financial</w:t>
      </w:r>
      <w:r>
        <w:rPr>
          <w:rFonts w:ascii="Times New Roman" w:hAnsi="Times New Roman" w:cs="Times New Roman"/>
          <w:spacing w:val="-10"/>
        </w:rPr>
        <w:t xml:space="preserve"> </w:t>
      </w:r>
      <w:r>
        <w:rPr>
          <w:rFonts w:ascii="Times New Roman" w:hAnsi="Times New Roman" w:cs="Times New Roman"/>
          <w:spacing w:val="-5"/>
        </w:rPr>
        <w:t>Aid</w:t>
      </w:r>
    </w:p>
    <w:p w14:paraId="1C8219B5" w14:textId="77777777" w:rsidR="00F3157F" w:rsidRPr="00C568DF" w:rsidRDefault="0052319C" w:rsidP="00A622F2">
      <w:pPr>
        <w:pStyle w:val="BodyText"/>
        <w:spacing w:before="54" w:line="237" w:lineRule="auto"/>
      </w:pPr>
      <w:r>
        <w:t>All</w:t>
      </w:r>
      <w:r>
        <w:rPr>
          <w:spacing w:val="-3"/>
        </w:rPr>
        <w:t xml:space="preserve"> </w:t>
      </w:r>
      <w:r>
        <w:t>graduate</w:t>
      </w:r>
      <w:r>
        <w:rPr>
          <w:spacing w:val="-4"/>
        </w:rPr>
        <w:t xml:space="preserve"> </w:t>
      </w:r>
      <w:r>
        <w:t>students</w:t>
      </w:r>
      <w:r>
        <w:rPr>
          <w:spacing w:val="-3"/>
        </w:rPr>
        <w:t xml:space="preserve"> </w:t>
      </w:r>
      <w:r>
        <w:t>in</w:t>
      </w:r>
      <w:r>
        <w:rPr>
          <w:spacing w:val="-3"/>
        </w:rPr>
        <w:t xml:space="preserve"> </w:t>
      </w:r>
      <w:r>
        <w:t>the</w:t>
      </w:r>
      <w:r>
        <w:rPr>
          <w:spacing w:val="-4"/>
        </w:rPr>
        <w:t xml:space="preserve"> </w:t>
      </w:r>
      <w:r>
        <w:t>Program</w:t>
      </w:r>
      <w:r>
        <w:rPr>
          <w:spacing w:val="-3"/>
        </w:rPr>
        <w:t xml:space="preserve"> </w:t>
      </w:r>
      <w:r>
        <w:t>are</w:t>
      </w:r>
      <w:r>
        <w:rPr>
          <w:spacing w:val="-7"/>
        </w:rPr>
        <w:t xml:space="preserve"> </w:t>
      </w:r>
      <w:r>
        <w:t>offered</w:t>
      </w:r>
      <w:r>
        <w:rPr>
          <w:spacing w:val="-5"/>
        </w:rPr>
        <w:t xml:space="preserve"> </w:t>
      </w:r>
      <w:r>
        <w:t>financial</w:t>
      </w:r>
      <w:r>
        <w:rPr>
          <w:spacing w:val="-6"/>
        </w:rPr>
        <w:t xml:space="preserve"> </w:t>
      </w:r>
      <w:r>
        <w:t>support. Historically,</w:t>
      </w:r>
      <w:r>
        <w:rPr>
          <w:spacing w:val="-3"/>
        </w:rPr>
        <w:t xml:space="preserve"> </w:t>
      </w:r>
      <w:r>
        <w:t>such</w:t>
      </w:r>
      <w:r>
        <w:rPr>
          <w:spacing w:val="-5"/>
        </w:rPr>
        <w:t xml:space="preserve"> </w:t>
      </w:r>
      <w:r>
        <w:t>support</w:t>
      </w:r>
      <w:r>
        <w:rPr>
          <w:spacing w:val="-5"/>
        </w:rPr>
        <w:t xml:space="preserve"> </w:t>
      </w:r>
      <w:r>
        <w:t>has included tuition remission and a stipend from the Graduate Center or John Jay College.</w:t>
      </w:r>
    </w:p>
    <w:p w14:paraId="4620EDD9" w14:textId="77777777" w:rsidR="00F3157F" w:rsidRPr="00C568DF" w:rsidRDefault="0052319C" w:rsidP="00A622F2">
      <w:pPr>
        <w:pStyle w:val="BodyText"/>
      </w:pPr>
      <w:r>
        <w:t>Additional stipend monies from other sources (e.g., advisors’ grants, Dean’s or Provost’s Fellowships) have also been procured. Financial support is offered for the first 5 years of residency</w:t>
      </w:r>
      <w:r>
        <w:rPr>
          <w:spacing w:val="-9"/>
        </w:rPr>
        <w:t xml:space="preserve"> </w:t>
      </w:r>
      <w:r>
        <w:t>in</w:t>
      </w:r>
      <w:r>
        <w:rPr>
          <w:spacing w:val="-3"/>
        </w:rPr>
        <w:t xml:space="preserve"> </w:t>
      </w:r>
      <w:r>
        <w:t>the</w:t>
      </w:r>
      <w:r>
        <w:rPr>
          <w:spacing w:val="-6"/>
        </w:rPr>
        <w:t xml:space="preserve"> </w:t>
      </w:r>
      <w:r>
        <w:t>Program.</w:t>
      </w:r>
      <w:r>
        <w:rPr>
          <w:spacing w:val="-5"/>
        </w:rPr>
        <w:t xml:space="preserve"> </w:t>
      </w:r>
      <w:r>
        <w:t>Accepted</w:t>
      </w:r>
      <w:r>
        <w:rPr>
          <w:spacing w:val="-4"/>
        </w:rPr>
        <w:t xml:space="preserve"> </w:t>
      </w:r>
      <w:r>
        <w:t>applicants</w:t>
      </w:r>
      <w:r>
        <w:rPr>
          <w:spacing w:val="-6"/>
        </w:rPr>
        <w:t xml:space="preserve"> </w:t>
      </w:r>
      <w:r>
        <w:t>will</w:t>
      </w:r>
      <w:r>
        <w:rPr>
          <w:spacing w:val="-1"/>
        </w:rPr>
        <w:t xml:space="preserve"> </w:t>
      </w:r>
      <w:r>
        <w:t>receive</w:t>
      </w:r>
      <w:r>
        <w:rPr>
          <w:spacing w:val="-3"/>
        </w:rPr>
        <w:t xml:space="preserve"> </w:t>
      </w:r>
      <w:r>
        <w:t>a</w:t>
      </w:r>
      <w:r>
        <w:rPr>
          <w:spacing w:val="-4"/>
        </w:rPr>
        <w:t xml:space="preserve"> </w:t>
      </w:r>
      <w:r>
        <w:t>description</w:t>
      </w:r>
      <w:r>
        <w:rPr>
          <w:spacing w:val="-6"/>
        </w:rPr>
        <w:t xml:space="preserve"> </w:t>
      </w:r>
      <w:r>
        <w:t>of</w:t>
      </w:r>
      <w:r>
        <w:rPr>
          <w:spacing w:val="-4"/>
        </w:rPr>
        <w:t xml:space="preserve"> </w:t>
      </w:r>
      <w:r>
        <w:t>the</w:t>
      </w:r>
      <w:r>
        <w:rPr>
          <w:spacing w:val="-4"/>
        </w:rPr>
        <w:t xml:space="preserve"> </w:t>
      </w:r>
      <w:r>
        <w:t>support</w:t>
      </w:r>
      <w:r>
        <w:rPr>
          <w:spacing w:val="-3"/>
        </w:rPr>
        <w:t xml:space="preserve"> </w:t>
      </w:r>
      <w:r>
        <w:t>package with their offer of admission,</w:t>
      </w:r>
    </w:p>
    <w:p w14:paraId="78518767" w14:textId="77777777" w:rsidR="00F3157F" w:rsidRPr="00C568DF" w:rsidRDefault="00F3157F">
      <w:pPr>
        <w:pStyle w:val="BodyText"/>
      </w:pPr>
    </w:p>
    <w:p w14:paraId="6AC477FF" w14:textId="77777777" w:rsidR="00F3157F" w:rsidRPr="00C568DF" w:rsidRDefault="0052319C" w:rsidP="00A622F2">
      <w:pPr>
        <w:pStyle w:val="BodyText"/>
        <w:spacing w:before="1"/>
      </w:pPr>
      <w:r>
        <w:t>Most funding packages include a service requirement. Typically, students who have fellowships with service requirements do research and/or serve as adjunct professors or teaching assistants. Students with these types of awards are expected to fulfill all duties, as stipulated by protocol and/or their supervisor(s). Further, students, regardless of their award type, are responsible for completing</w:t>
      </w:r>
      <w:r>
        <w:rPr>
          <w:spacing w:val="-6"/>
        </w:rPr>
        <w:t xml:space="preserve"> </w:t>
      </w:r>
      <w:r>
        <w:t>all</w:t>
      </w:r>
      <w:r>
        <w:rPr>
          <w:spacing w:val="-2"/>
        </w:rPr>
        <w:t xml:space="preserve"> </w:t>
      </w:r>
      <w:r>
        <w:t>forms</w:t>
      </w:r>
      <w:r>
        <w:rPr>
          <w:spacing w:val="-2"/>
        </w:rPr>
        <w:t xml:space="preserve"> </w:t>
      </w:r>
      <w:r>
        <w:t>and</w:t>
      </w:r>
      <w:r>
        <w:rPr>
          <w:spacing w:val="-1"/>
        </w:rPr>
        <w:t xml:space="preserve"> </w:t>
      </w:r>
      <w:r>
        <w:t>attending</w:t>
      </w:r>
      <w:r>
        <w:rPr>
          <w:spacing w:val="-6"/>
        </w:rPr>
        <w:t xml:space="preserve"> </w:t>
      </w:r>
      <w:r>
        <w:t>all</w:t>
      </w:r>
      <w:r>
        <w:rPr>
          <w:spacing w:val="-2"/>
        </w:rPr>
        <w:t xml:space="preserve"> </w:t>
      </w:r>
      <w:r>
        <w:t>training</w:t>
      </w:r>
      <w:r>
        <w:rPr>
          <w:spacing w:val="-6"/>
        </w:rPr>
        <w:t xml:space="preserve"> </w:t>
      </w:r>
      <w:r>
        <w:t>sessions</w:t>
      </w:r>
      <w:r>
        <w:rPr>
          <w:spacing w:val="-4"/>
        </w:rPr>
        <w:t xml:space="preserve"> </w:t>
      </w:r>
      <w:r>
        <w:t>as</w:t>
      </w:r>
      <w:r>
        <w:rPr>
          <w:spacing w:val="-4"/>
        </w:rPr>
        <w:t xml:space="preserve"> </w:t>
      </w:r>
      <w:r>
        <w:t>required</w:t>
      </w:r>
      <w:r>
        <w:rPr>
          <w:spacing w:val="-5"/>
        </w:rPr>
        <w:t xml:space="preserve"> </w:t>
      </w:r>
      <w:r>
        <w:t>by</w:t>
      </w:r>
      <w:r>
        <w:rPr>
          <w:spacing w:val="-5"/>
        </w:rPr>
        <w:t xml:space="preserve"> </w:t>
      </w:r>
      <w:r>
        <w:t>the</w:t>
      </w:r>
      <w:r>
        <w:rPr>
          <w:spacing w:val="-3"/>
        </w:rPr>
        <w:t xml:space="preserve"> </w:t>
      </w:r>
      <w:r>
        <w:t>GC</w:t>
      </w:r>
      <w:r>
        <w:rPr>
          <w:spacing w:val="-2"/>
        </w:rPr>
        <w:t xml:space="preserve"> </w:t>
      </w:r>
      <w:r>
        <w:t>or</w:t>
      </w:r>
      <w:r>
        <w:rPr>
          <w:spacing w:val="-2"/>
        </w:rPr>
        <w:t xml:space="preserve"> </w:t>
      </w:r>
      <w:r>
        <w:t>John</w:t>
      </w:r>
      <w:r>
        <w:rPr>
          <w:spacing w:val="-5"/>
        </w:rPr>
        <w:t xml:space="preserve"> </w:t>
      </w:r>
      <w:r>
        <w:t>Jay</w:t>
      </w:r>
      <w:r>
        <w:rPr>
          <w:spacing w:val="-8"/>
        </w:rPr>
        <w:t xml:space="preserve"> </w:t>
      </w:r>
      <w:r>
        <w:t>College to maintain their positions.</w:t>
      </w:r>
    </w:p>
    <w:p w14:paraId="3CA0BC9E" w14:textId="2510202F" w:rsidR="00F3157F" w:rsidRPr="00C568DF" w:rsidRDefault="0052319C" w:rsidP="00A622F2">
      <w:pPr>
        <w:pStyle w:val="BodyText"/>
        <w:spacing w:before="273"/>
      </w:pPr>
      <w:r>
        <w:t>Finally,</w:t>
      </w:r>
      <w:r>
        <w:rPr>
          <w:spacing w:val="-3"/>
        </w:rPr>
        <w:t xml:space="preserve"> </w:t>
      </w:r>
      <w:r>
        <w:t>students</w:t>
      </w:r>
      <w:r>
        <w:rPr>
          <w:spacing w:val="-3"/>
        </w:rPr>
        <w:t xml:space="preserve"> </w:t>
      </w:r>
      <w:r>
        <w:t>may</w:t>
      </w:r>
      <w:r>
        <w:rPr>
          <w:spacing w:val="-7"/>
        </w:rPr>
        <w:t xml:space="preserve"> </w:t>
      </w:r>
      <w:r>
        <w:t>apply</w:t>
      </w:r>
      <w:r>
        <w:rPr>
          <w:spacing w:val="-8"/>
        </w:rPr>
        <w:t xml:space="preserve"> </w:t>
      </w:r>
      <w:r>
        <w:t>for</w:t>
      </w:r>
      <w:r>
        <w:rPr>
          <w:spacing w:val="-2"/>
        </w:rPr>
        <w:t xml:space="preserve"> </w:t>
      </w:r>
      <w:r>
        <w:t>additional</w:t>
      </w:r>
      <w:r>
        <w:rPr>
          <w:spacing w:val="-3"/>
        </w:rPr>
        <w:t xml:space="preserve"> </w:t>
      </w:r>
      <w:r>
        <w:t>support</w:t>
      </w:r>
      <w:r>
        <w:rPr>
          <w:spacing w:val="-3"/>
        </w:rPr>
        <w:t xml:space="preserve"> </w:t>
      </w:r>
      <w:r>
        <w:t>(usually</w:t>
      </w:r>
      <w:r>
        <w:rPr>
          <w:spacing w:val="-9"/>
        </w:rPr>
        <w:t xml:space="preserve"> </w:t>
      </w:r>
      <w:r>
        <w:t>in</w:t>
      </w:r>
      <w:r>
        <w:rPr>
          <w:spacing w:val="-3"/>
        </w:rPr>
        <w:t xml:space="preserve"> </w:t>
      </w:r>
      <w:r>
        <w:t>the</w:t>
      </w:r>
      <w:r>
        <w:rPr>
          <w:spacing w:val="-6"/>
        </w:rPr>
        <w:t xml:space="preserve"> </w:t>
      </w:r>
      <w:r>
        <w:t>form</w:t>
      </w:r>
      <w:r>
        <w:rPr>
          <w:spacing w:val="-5"/>
        </w:rPr>
        <w:t xml:space="preserve"> </w:t>
      </w:r>
      <w:r>
        <w:t>of</w:t>
      </w:r>
      <w:r>
        <w:rPr>
          <w:spacing w:val="-3"/>
        </w:rPr>
        <w:t xml:space="preserve"> </w:t>
      </w:r>
      <w:r>
        <w:t>federal</w:t>
      </w:r>
      <w:r>
        <w:rPr>
          <w:spacing w:val="-5"/>
        </w:rPr>
        <w:t xml:space="preserve"> </w:t>
      </w:r>
      <w:r>
        <w:t>loans</w:t>
      </w:r>
      <w:r>
        <w:rPr>
          <w:spacing w:val="-4"/>
        </w:rPr>
        <w:t xml:space="preserve"> </w:t>
      </w:r>
      <w:r>
        <w:t>or</w:t>
      </w:r>
      <w:r>
        <w:rPr>
          <w:spacing w:val="-4"/>
        </w:rPr>
        <w:t xml:space="preserve"> </w:t>
      </w:r>
      <w:r>
        <w:t>federal work study</w:t>
      </w:r>
      <w:r>
        <w:rPr>
          <w:spacing w:val="-1"/>
        </w:rPr>
        <w:t xml:space="preserve"> </w:t>
      </w:r>
      <w:r>
        <w:t xml:space="preserve">program) through the GC’s Office of Financial Aid. Students can contact the Office of Financial Aid, located at the GC in room 7201, by phone at (212) 817-7460 or email at </w:t>
      </w:r>
      <w:hyperlink r:id="rId23">
        <w:r>
          <w:rPr>
            <w:color w:val="0000FF"/>
            <w:u w:val="single" w:color="0000FF"/>
          </w:rPr>
          <w:t>financialaid@gc.cuny.edu</w:t>
        </w:r>
        <w:r>
          <w:t>.</w:t>
        </w:r>
      </w:hyperlink>
      <w:r>
        <w:t xml:space="preserve"> For more information, see </w:t>
      </w:r>
      <w:hyperlink r:id="rId24" w:history="1">
        <w:r>
          <w:rPr>
            <w:rStyle w:val="Hyperlink"/>
            <w:spacing w:val="-2"/>
          </w:rPr>
          <w:t>https://www.gc.cuny.edu/fellowships-and-financial-aid</w:t>
        </w:r>
      </w:hyperlink>
      <w:r>
        <w:rPr>
          <w:spacing w:val="-2"/>
        </w:rPr>
        <w:t xml:space="preserve">. </w:t>
      </w:r>
      <w:r>
        <w:t>As</w:t>
      </w:r>
      <w:r>
        <w:rPr>
          <w:spacing w:val="-5"/>
        </w:rPr>
        <w:t xml:space="preserve"> </w:t>
      </w:r>
      <w:r>
        <w:t>previously</w:t>
      </w:r>
      <w:r>
        <w:rPr>
          <w:spacing w:val="-13"/>
        </w:rPr>
        <w:t xml:space="preserve"> </w:t>
      </w:r>
      <w:r>
        <w:t>indicated,</w:t>
      </w:r>
      <w:r>
        <w:rPr>
          <w:spacing w:val="-13"/>
        </w:rPr>
        <w:t xml:space="preserve"> </w:t>
      </w:r>
      <w:r>
        <w:t>students</w:t>
      </w:r>
      <w:r>
        <w:rPr>
          <w:spacing w:val="-12"/>
        </w:rPr>
        <w:t xml:space="preserve"> </w:t>
      </w:r>
      <w:r>
        <w:t>are</w:t>
      </w:r>
      <w:r>
        <w:rPr>
          <w:spacing w:val="-12"/>
        </w:rPr>
        <w:t xml:space="preserve"> </w:t>
      </w:r>
      <w:r>
        <w:t>not</w:t>
      </w:r>
      <w:r>
        <w:rPr>
          <w:spacing w:val="-5"/>
        </w:rPr>
        <w:t xml:space="preserve"> </w:t>
      </w:r>
      <w:r>
        <w:t>permitted to procure external employment during their tenure in the Program.</w:t>
      </w:r>
    </w:p>
    <w:p w14:paraId="7D70C17A" w14:textId="77777777" w:rsidR="00F3157F" w:rsidRPr="00C568DF" w:rsidRDefault="0052319C" w:rsidP="00A622F2">
      <w:pPr>
        <w:pStyle w:val="Heading4"/>
        <w:spacing w:before="251"/>
        <w:ind w:left="0"/>
        <w:rPr>
          <w:rFonts w:ascii="Times New Roman" w:hAnsi="Times New Roman" w:cs="Times New Roman"/>
        </w:rPr>
      </w:pPr>
      <w:r>
        <w:rPr>
          <w:rFonts w:ascii="Times New Roman" w:hAnsi="Times New Roman" w:cs="Times New Roman"/>
          <w:spacing w:val="-2"/>
        </w:rPr>
        <w:t>Payroll</w:t>
      </w:r>
    </w:p>
    <w:p w14:paraId="69BB5B7B" w14:textId="3DD81F80" w:rsidR="00F3157F" w:rsidRPr="00C568DF" w:rsidRDefault="0052319C" w:rsidP="00A622F2">
      <w:pPr>
        <w:pStyle w:val="BodyText"/>
        <w:spacing w:before="52"/>
      </w:pPr>
      <w:r>
        <w:t>Graduate student stipends are disbursed by the payroll offices at John Jay</w:t>
      </w:r>
      <w:r>
        <w:rPr>
          <w:spacing w:val="-4"/>
        </w:rPr>
        <w:t xml:space="preserve"> </w:t>
      </w:r>
      <w:r>
        <w:t>College or the GC depending on which institution is providing the stipend. Employees are paid on a biweekly basis. Any questions regarding disbursement</w:t>
      </w:r>
      <w:r>
        <w:rPr>
          <w:spacing w:val="-3"/>
        </w:rPr>
        <w:t xml:space="preserve"> </w:t>
      </w:r>
      <w:r>
        <w:t>of</w:t>
      </w:r>
      <w:r>
        <w:rPr>
          <w:spacing w:val="-4"/>
        </w:rPr>
        <w:t xml:space="preserve"> </w:t>
      </w:r>
      <w:r>
        <w:t>stipend</w:t>
      </w:r>
      <w:r>
        <w:rPr>
          <w:spacing w:val="-3"/>
        </w:rPr>
        <w:t xml:space="preserve"> </w:t>
      </w:r>
      <w:r>
        <w:t>monies,</w:t>
      </w:r>
      <w:r>
        <w:rPr>
          <w:spacing w:val="-3"/>
        </w:rPr>
        <w:t xml:space="preserve"> </w:t>
      </w:r>
      <w:r>
        <w:t>taxes,</w:t>
      </w:r>
      <w:r>
        <w:rPr>
          <w:spacing w:val="-3"/>
        </w:rPr>
        <w:t xml:space="preserve"> </w:t>
      </w:r>
      <w:r>
        <w:t>etc.,</w:t>
      </w:r>
      <w:r>
        <w:rPr>
          <w:spacing w:val="-3"/>
        </w:rPr>
        <w:t xml:space="preserve"> </w:t>
      </w:r>
      <w:r>
        <w:t>should</w:t>
      </w:r>
      <w:r>
        <w:rPr>
          <w:spacing w:val="-3"/>
        </w:rPr>
        <w:t xml:space="preserve"> </w:t>
      </w:r>
      <w:r>
        <w:t>be</w:t>
      </w:r>
      <w:r>
        <w:rPr>
          <w:spacing w:val="-6"/>
        </w:rPr>
        <w:t xml:space="preserve"> </w:t>
      </w:r>
      <w:r>
        <w:t>directed</w:t>
      </w:r>
      <w:r>
        <w:rPr>
          <w:spacing w:val="-6"/>
        </w:rPr>
        <w:t xml:space="preserve"> </w:t>
      </w:r>
      <w:r>
        <w:t>to</w:t>
      </w:r>
      <w:r>
        <w:rPr>
          <w:spacing w:val="-4"/>
        </w:rPr>
        <w:t xml:space="preserve"> </w:t>
      </w:r>
      <w:r>
        <w:t>the</w:t>
      </w:r>
      <w:r>
        <w:rPr>
          <w:spacing w:val="-1"/>
        </w:rPr>
        <w:t xml:space="preserve"> </w:t>
      </w:r>
      <w:r>
        <w:t>Director</w:t>
      </w:r>
      <w:r>
        <w:rPr>
          <w:spacing w:val="-3"/>
        </w:rPr>
        <w:t xml:space="preserve"> </w:t>
      </w:r>
      <w:r>
        <w:t>or</w:t>
      </w:r>
      <w:r>
        <w:rPr>
          <w:spacing w:val="-4"/>
        </w:rPr>
        <w:t xml:space="preserve"> </w:t>
      </w:r>
      <w:r>
        <w:t>Deputy</w:t>
      </w:r>
      <w:r>
        <w:rPr>
          <w:spacing w:val="-9"/>
        </w:rPr>
        <w:t xml:space="preserve"> </w:t>
      </w:r>
      <w:r>
        <w:t>Director of Payroll Services in the respective office.</w:t>
      </w:r>
    </w:p>
    <w:p w14:paraId="53B168C1" w14:textId="77777777" w:rsidR="00F3157F" w:rsidRPr="00C568DF" w:rsidRDefault="0052319C" w:rsidP="00A622F2">
      <w:pPr>
        <w:pStyle w:val="Heading4"/>
        <w:spacing w:before="246"/>
        <w:ind w:left="0"/>
        <w:rPr>
          <w:rFonts w:ascii="Times New Roman" w:hAnsi="Times New Roman" w:cs="Times New Roman"/>
        </w:rPr>
      </w:pPr>
      <w:r>
        <w:rPr>
          <w:rFonts w:ascii="Times New Roman" w:hAnsi="Times New Roman" w:cs="Times New Roman"/>
        </w:rPr>
        <w:t xml:space="preserve">New York State </w:t>
      </w:r>
      <w:r>
        <w:rPr>
          <w:rFonts w:ascii="Times New Roman" w:hAnsi="Times New Roman" w:cs="Times New Roman"/>
          <w:spacing w:val="-2"/>
        </w:rPr>
        <w:t>Residency</w:t>
      </w:r>
    </w:p>
    <w:p w14:paraId="77ED55EF" w14:textId="011C7A21" w:rsidR="00F3157F" w:rsidRPr="00C568DF" w:rsidRDefault="0052319C" w:rsidP="006A0CB7">
      <w:pPr>
        <w:pStyle w:val="BodyText"/>
        <w:spacing w:before="52"/>
      </w:pPr>
      <w:r>
        <w:t>Students are required to establish in-state residency as soon as possible, and no later than the beginning</w:t>
      </w:r>
      <w:r>
        <w:rPr>
          <w:spacing w:val="-6"/>
        </w:rPr>
        <w:t xml:space="preserve"> </w:t>
      </w:r>
      <w:r>
        <w:t>of</w:t>
      </w:r>
      <w:r>
        <w:rPr>
          <w:spacing w:val="-4"/>
        </w:rPr>
        <w:t xml:space="preserve"> </w:t>
      </w:r>
      <w:r>
        <w:t>their</w:t>
      </w:r>
      <w:r>
        <w:rPr>
          <w:spacing w:val="-5"/>
        </w:rPr>
        <w:t xml:space="preserve"> </w:t>
      </w:r>
      <w:r>
        <w:t>second year</w:t>
      </w:r>
      <w:r>
        <w:rPr>
          <w:spacing w:val="-3"/>
        </w:rPr>
        <w:t xml:space="preserve"> </w:t>
      </w:r>
      <w:r>
        <w:t>in</w:t>
      </w:r>
      <w:r>
        <w:rPr>
          <w:spacing w:val="-3"/>
        </w:rPr>
        <w:t xml:space="preserve"> </w:t>
      </w:r>
      <w:r>
        <w:t>the</w:t>
      </w:r>
      <w:r>
        <w:rPr>
          <w:spacing w:val="-6"/>
        </w:rPr>
        <w:t xml:space="preserve"> </w:t>
      </w:r>
      <w:r>
        <w:t>program.</w:t>
      </w:r>
      <w:r>
        <w:rPr>
          <w:spacing w:val="-5"/>
        </w:rPr>
        <w:t xml:space="preserve"> </w:t>
      </w:r>
      <w:r>
        <w:t>Forms</w:t>
      </w:r>
      <w:r>
        <w:rPr>
          <w:spacing w:val="-5"/>
        </w:rPr>
        <w:t xml:space="preserve"> </w:t>
      </w:r>
      <w:r>
        <w:t>and</w:t>
      </w:r>
      <w:r>
        <w:rPr>
          <w:spacing w:val="-4"/>
        </w:rPr>
        <w:t xml:space="preserve"> </w:t>
      </w:r>
      <w:r>
        <w:t>detailed</w:t>
      </w:r>
      <w:r>
        <w:rPr>
          <w:spacing w:val="-5"/>
        </w:rPr>
        <w:t xml:space="preserve"> </w:t>
      </w:r>
      <w:r>
        <w:t>instructions</w:t>
      </w:r>
      <w:r>
        <w:rPr>
          <w:spacing w:val="-4"/>
        </w:rPr>
        <w:t xml:space="preserve"> </w:t>
      </w:r>
      <w:r>
        <w:t>for</w:t>
      </w:r>
      <w:r>
        <w:rPr>
          <w:spacing w:val="-1"/>
        </w:rPr>
        <w:t xml:space="preserve"> </w:t>
      </w:r>
      <w:r>
        <w:t>establishing residency are available in the Office of the Registrar at the GC. Students who fail to do so by their second year will be responsible for paying the out of state potion of their tuition. International</w:t>
      </w:r>
      <w:r>
        <w:rPr>
          <w:spacing w:val="-3"/>
        </w:rPr>
        <w:t xml:space="preserve"> </w:t>
      </w:r>
      <w:r>
        <w:t>students</w:t>
      </w:r>
      <w:r>
        <w:rPr>
          <w:spacing w:val="-3"/>
        </w:rPr>
        <w:t xml:space="preserve"> </w:t>
      </w:r>
      <w:r>
        <w:t>are</w:t>
      </w:r>
      <w:r>
        <w:rPr>
          <w:spacing w:val="-4"/>
        </w:rPr>
        <w:t xml:space="preserve"> </w:t>
      </w:r>
      <w:r>
        <w:t>unable</w:t>
      </w:r>
      <w:r>
        <w:rPr>
          <w:spacing w:val="-4"/>
        </w:rPr>
        <w:t xml:space="preserve"> </w:t>
      </w:r>
      <w:r>
        <w:t>to</w:t>
      </w:r>
      <w:r>
        <w:rPr>
          <w:spacing w:val="-3"/>
        </w:rPr>
        <w:t xml:space="preserve"> </w:t>
      </w:r>
      <w:r>
        <w:t>establish</w:t>
      </w:r>
      <w:r>
        <w:rPr>
          <w:spacing w:val="-3"/>
        </w:rPr>
        <w:t xml:space="preserve"> </w:t>
      </w:r>
      <w:r>
        <w:t>in-state</w:t>
      </w:r>
      <w:r>
        <w:rPr>
          <w:spacing w:val="-4"/>
        </w:rPr>
        <w:t xml:space="preserve"> </w:t>
      </w:r>
      <w:r>
        <w:t>residency,</w:t>
      </w:r>
      <w:r>
        <w:rPr>
          <w:spacing w:val="-12"/>
        </w:rPr>
        <w:t xml:space="preserve"> </w:t>
      </w:r>
      <w:r>
        <w:t>and</w:t>
      </w:r>
      <w:r>
        <w:rPr>
          <w:spacing w:val="-3"/>
        </w:rPr>
        <w:t xml:space="preserve"> </w:t>
      </w:r>
      <w:r>
        <w:t>the</w:t>
      </w:r>
      <w:r>
        <w:rPr>
          <w:spacing w:val="-4"/>
        </w:rPr>
        <w:t xml:space="preserve"> </w:t>
      </w:r>
      <w:r>
        <w:t>Program</w:t>
      </w:r>
      <w:r>
        <w:rPr>
          <w:spacing w:val="-3"/>
        </w:rPr>
        <w:t xml:space="preserve"> </w:t>
      </w:r>
      <w:r>
        <w:t>will</w:t>
      </w:r>
      <w:r>
        <w:rPr>
          <w:spacing w:val="-3"/>
        </w:rPr>
        <w:t xml:space="preserve"> </w:t>
      </w:r>
      <w:r>
        <w:t>therefore pay their full tuition amount for five years.</w:t>
      </w:r>
    </w:p>
    <w:p w14:paraId="147BB8C1" w14:textId="77777777" w:rsidR="002D5470" w:rsidRPr="00C568DF" w:rsidRDefault="002D5470">
      <w:pPr>
        <w:pStyle w:val="Heading4"/>
        <w:spacing w:before="65"/>
        <w:ind w:left="730"/>
        <w:rPr>
          <w:rFonts w:ascii="Times New Roman" w:hAnsi="Times New Roman" w:cs="Times New Roman"/>
        </w:rPr>
      </w:pPr>
    </w:p>
    <w:p w14:paraId="06952BF8" w14:textId="633C1EF0" w:rsidR="00F3157F" w:rsidRPr="00C568DF" w:rsidRDefault="0052319C" w:rsidP="00A622F2">
      <w:pPr>
        <w:pStyle w:val="Heading4"/>
        <w:spacing w:before="65"/>
        <w:ind w:left="0"/>
        <w:rPr>
          <w:rFonts w:ascii="Times New Roman" w:hAnsi="Times New Roman" w:cs="Times New Roman"/>
        </w:rPr>
      </w:pPr>
      <w:r>
        <w:rPr>
          <w:rFonts w:ascii="Times New Roman" w:hAnsi="Times New Roman" w:cs="Times New Roman"/>
        </w:rPr>
        <w:t>Health</w:t>
      </w:r>
      <w:r>
        <w:rPr>
          <w:rFonts w:ascii="Times New Roman" w:hAnsi="Times New Roman" w:cs="Times New Roman"/>
          <w:spacing w:val="-4"/>
        </w:rPr>
        <w:t xml:space="preserve"> </w:t>
      </w:r>
      <w:r>
        <w:rPr>
          <w:rFonts w:ascii="Times New Roman" w:hAnsi="Times New Roman" w:cs="Times New Roman"/>
        </w:rPr>
        <w:t>Services</w:t>
      </w:r>
      <w:r>
        <w:rPr>
          <w:rFonts w:ascii="Times New Roman" w:hAnsi="Times New Roman" w:cs="Times New Roman"/>
          <w:spacing w:val="-5"/>
        </w:rPr>
        <w:t xml:space="preserve"> </w:t>
      </w:r>
      <w:r>
        <w:rPr>
          <w:rFonts w:ascii="Times New Roman" w:hAnsi="Times New Roman" w:cs="Times New Roman"/>
        </w:rPr>
        <w:t>and</w:t>
      </w:r>
      <w:r>
        <w:rPr>
          <w:rFonts w:ascii="Times New Roman" w:hAnsi="Times New Roman" w:cs="Times New Roman"/>
          <w:spacing w:val="-3"/>
        </w:rPr>
        <w:t xml:space="preserve"> </w:t>
      </w:r>
      <w:r>
        <w:rPr>
          <w:rFonts w:ascii="Times New Roman" w:hAnsi="Times New Roman" w:cs="Times New Roman"/>
          <w:spacing w:val="-2"/>
        </w:rPr>
        <w:t>Insurance</w:t>
      </w:r>
    </w:p>
    <w:p w14:paraId="23C4808B" w14:textId="77777777" w:rsidR="00F3157F" w:rsidRPr="00C568DF" w:rsidRDefault="0052319C" w:rsidP="00A622F2">
      <w:pPr>
        <w:pStyle w:val="BodyText"/>
        <w:spacing w:before="58" w:line="237" w:lineRule="auto"/>
      </w:pPr>
      <w:r>
        <w:t>Students are</w:t>
      </w:r>
      <w:r>
        <w:rPr>
          <w:spacing w:val="-1"/>
        </w:rPr>
        <w:t xml:space="preserve"> </w:t>
      </w:r>
      <w:r>
        <w:t>entitled to health insurance and are</w:t>
      </w:r>
      <w:r>
        <w:rPr>
          <w:spacing w:val="-1"/>
        </w:rPr>
        <w:t xml:space="preserve"> </w:t>
      </w:r>
      <w:r>
        <w:t>referred to the GC website for details. It is very important that you check on your health insurance paperwork anytime there is a change in your funding. For questions, speak with Anne Ellis at the GC.</w:t>
      </w:r>
    </w:p>
    <w:p w14:paraId="448417DB" w14:textId="77777777" w:rsidR="00F3157F" w:rsidRPr="00C568DF" w:rsidRDefault="0052319C" w:rsidP="00A622F2">
      <w:pPr>
        <w:pStyle w:val="Heading4"/>
        <w:spacing w:before="253"/>
        <w:ind w:left="0"/>
        <w:rPr>
          <w:rFonts w:ascii="Times New Roman" w:hAnsi="Times New Roman" w:cs="Times New Roman"/>
        </w:rPr>
      </w:pPr>
      <w:r>
        <w:rPr>
          <w:rFonts w:ascii="Times New Roman" w:hAnsi="Times New Roman" w:cs="Times New Roman"/>
        </w:rPr>
        <w:t xml:space="preserve">Identification </w:t>
      </w:r>
      <w:r>
        <w:rPr>
          <w:rFonts w:ascii="Times New Roman" w:hAnsi="Times New Roman" w:cs="Times New Roman"/>
          <w:spacing w:val="-4"/>
        </w:rPr>
        <w:t>Cards</w:t>
      </w:r>
    </w:p>
    <w:p w14:paraId="1A9411B7" w14:textId="77777777" w:rsidR="00F3157F" w:rsidRPr="00C568DF" w:rsidRDefault="0052319C" w:rsidP="00A622F2">
      <w:pPr>
        <w:pStyle w:val="BodyText"/>
        <w:spacing w:before="51"/>
      </w:pPr>
      <w:r>
        <w:t>Students are required to procure identification cards at both the GC and John Jay College. Identification</w:t>
      </w:r>
      <w:r>
        <w:rPr>
          <w:spacing w:val="-3"/>
        </w:rPr>
        <w:t xml:space="preserve"> </w:t>
      </w:r>
      <w:r>
        <w:t>cards</w:t>
      </w:r>
      <w:r>
        <w:rPr>
          <w:spacing w:val="-3"/>
        </w:rPr>
        <w:t xml:space="preserve"> </w:t>
      </w:r>
      <w:r>
        <w:t>allow</w:t>
      </w:r>
      <w:r>
        <w:rPr>
          <w:spacing w:val="-2"/>
        </w:rPr>
        <w:t xml:space="preserve"> </w:t>
      </w:r>
      <w:r>
        <w:t>students</w:t>
      </w:r>
      <w:r>
        <w:rPr>
          <w:spacing w:val="-4"/>
        </w:rPr>
        <w:t xml:space="preserve"> </w:t>
      </w:r>
      <w:r>
        <w:t>to</w:t>
      </w:r>
      <w:r>
        <w:rPr>
          <w:spacing w:val="-3"/>
        </w:rPr>
        <w:t xml:space="preserve"> </w:t>
      </w:r>
      <w:r>
        <w:t>gain</w:t>
      </w:r>
      <w:r>
        <w:rPr>
          <w:spacing w:val="-3"/>
        </w:rPr>
        <w:t xml:space="preserve"> </w:t>
      </w:r>
      <w:r>
        <w:t>access</w:t>
      </w:r>
      <w:r>
        <w:rPr>
          <w:spacing w:val="-3"/>
        </w:rPr>
        <w:t xml:space="preserve"> </w:t>
      </w:r>
      <w:r>
        <w:t>to,</w:t>
      </w:r>
      <w:r>
        <w:rPr>
          <w:spacing w:val="-3"/>
        </w:rPr>
        <w:t xml:space="preserve"> </w:t>
      </w:r>
      <w:r>
        <w:t>among</w:t>
      </w:r>
      <w:r>
        <w:rPr>
          <w:spacing w:val="-5"/>
        </w:rPr>
        <w:t xml:space="preserve"> </w:t>
      </w:r>
      <w:r>
        <w:t>other</w:t>
      </w:r>
      <w:r>
        <w:rPr>
          <w:spacing w:val="-3"/>
        </w:rPr>
        <w:t xml:space="preserve"> </w:t>
      </w:r>
      <w:r>
        <w:t>things,</w:t>
      </w:r>
      <w:r>
        <w:rPr>
          <w:spacing w:val="-3"/>
        </w:rPr>
        <w:t xml:space="preserve"> </w:t>
      </w:r>
      <w:r>
        <w:t>university</w:t>
      </w:r>
      <w:r>
        <w:rPr>
          <w:spacing w:val="-8"/>
        </w:rPr>
        <w:t xml:space="preserve"> </w:t>
      </w:r>
      <w:r>
        <w:t>buildings</w:t>
      </w:r>
      <w:r>
        <w:rPr>
          <w:spacing w:val="-2"/>
        </w:rPr>
        <w:t xml:space="preserve"> </w:t>
      </w:r>
      <w:r>
        <w:t>and libraries. At John Jay College and the GC identification cards are issued by the respective campus Security Office. At the GC, identification cards must also be validated, in addition to being procured. Validation stickers may be obtained in the Bursar's Office. Students must show proof of payment for the current semester's tuition and fees before a card or validation sticker will be issued.</w:t>
      </w:r>
    </w:p>
    <w:p w14:paraId="3D785533" w14:textId="77777777" w:rsidR="00F3157F" w:rsidRPr="00C568DF" w:rsidRDefault="00F3157F">
      <w:pPr>
        <w:pStyle w:val="BodyText"/>
        <w:spacing w:before="2"/>
      </w:pPr>
    </w:p>
    <w:p w14:paraId="4C695673" w14:textId="7AE37CDB" w:rsidR="00F3157F" w:rsidRPr="00C568DF" w:rsidRDefault="0052319C" w:rsidP="00A622F2">
      <w:pPr>
        <w:pStyle w:val="BodyText"/>
        <w:spacing w:line="237" w:lineRule="auto"/>
      </w:pPr>
      <w:r>
        <w:t>At</w:t>
      </w:r>
      <w:r>
        <w:rPr>
          <w:spacing w:val="-4"/>
        </w:rPr>
        <w:t xml:space="preserve"> </w:t>
      </w:r>
      <w:r>
        <w:t>John</w:t>
      </w:r>
      <w:r>
        <w:rPr>
          <w:spacing w:val="-4"/>
        </w:rPr>
        <w:t xml:space="preserve"> </w:t>
      </w:r>
      <w:r>
        <w:t>Jay</w:t>
      </w:r>
      <w:r>
        <w:rPr>
          <w:spacing w:val="-9"/>
        </w:rPr>
        <w:t xml:space="preserve"> </w:t>
      </w:r>
      <w:r>
        <w:t>College,</w:t>
      </w:r>
      <w:r>
        <w:rPr>
          <w:spacing w:val="-3"/>
        </w:rPr>
        <w:t xml:space="preserve"> </w:t>
      </w:r>
      <w:r>
        <w:t>students</w:t>
      </w:r>
      <w:r>
        <w:rPr>
          <w:spacing w:val="-3"/>
        </w:rPr>
        <w:t xml:space="preserve"> </w:t>
      </w:r>
      <w:r>
        <w:t>receive</w:t>
      </w:r>
      <w:r>
        <w:rPr>
          <w:spacing w:val="-2"/>
        </w:rPr>
        <w:t xml:space="preserve"> </w:t>
      </w:r>
      <w:r>
        <w:t>ID</w:t>
      </w:r>
      <w:r>
        <w:rPr>
          <w:spacing w:val="-1"/>
        </w:rPr>
        <w:t xml:space="preserve"> </w:t>
      </w:r>
      <w:r>
        <w:t>cards</w:t>
      </w:r>
      <w:r>
        <w:rPr>
          <w:spacing w:val="-1"/>
        </w:rPr>
        <w:t xml:space="preserve"> </w:t>
      </w:r>
      <w:r>
        <w:t>that</w:t>
      </w:r>
      <w:r>
        <w:rPr>
          <w:spacing w:val="-2"/>
        </w:rPr>
        <w:t xml:space="preserve"> </w:t>
      </w:r>
      <w:r>
        <w:t>permit</w:t>
      </w:r>
      <w:r>
        <w:rPr>
          <w:spacing w:val="-3"/>
        </w:rPr>
        <w:t xml:space="preserve"> </w:t>
      </w:r>
      <w:r>
        <w:t>access</w:t>
      </w:r>
      <w:r>
        <w:rPr>
          <w:spacing w:val="-3"/>
        </w:rPr>
        <w:t xml:space="preserve"> </w:t>
      </w:r>
      <w:r>
        <w:t>to</w:t>
      </w:r>
      <w:r>
        <w:rPr>
          <w:spacing w:val="-3"/>
        </w:rPr>
        <w:t xml:space="preserve"> </w:t>
      </w:r>
      <w:r>
        <w:t>the</w:t>
      </w:r>
      <w:r>
        <w:rPr>
          <w:spacing w:val="-4"/>
        </w:rPr>
        <w:t xml:space="preserve"> </w:t>
      </w:r>
      <w:r>
        <w:t>building</w:t>
      </w:r>
      <w:r>
        <w:rPr>
          <w:spacing w:val="-5"/>
        </w:rPr>
        <w:t xml:space="preserve"> </w:t>
      </w:r>
      <w:r>
        <w:t>after</w:t>
      </w:r>
      <w:r>
        <w:rPr>
          <w:spacing w:val="-3"/>
        </w:rPr>
        <w:t xml:space="preserve"> </w:t>
      </w:r>
      <w:r>
        <w:t>hours</w:t>
      </w:r>
      <w:r>
        <w:rPr>
          <w:spacing w:val="-3"/>
        </w:rPr>
        <w:t xml:space="preserve"> </w:t>
      </w:r>
      <w:r>
        <w:t>and weekends.</w:t>
      </w:r>
    </w:p>
    <w:p w14:paraId="00265A37" w14:textId="3B8D0D1F" w:rsidR="00F3157F" w:rsidRPr="00C568DF" w:rsidRDefault="0052319C" w:rsidP="00A622F2">
      <w:pPr>
        <w:pStyle w:val="BodyText"/>
        <w:spacing w:before="252" w:line="244" w:lineRule="auto"/>
      </w:pPr>
      <w:r>
        <w:rPr>
          <w:b/>
        </w:rPr>
        <w:t xml:space="preserve">Taking Courses at other Universities or through the John Jay MA Program </w:t>
      </w:r>
      <w:r>
        <w:t>Students interested in taking courses at other universities or through the master’s program at John Jay College should first consult the TAH. Taking courses at other universities or in the master’s</w:t>
      </w:r>
      <w:r>
        <w:rPr>
          <w:spacing w:val="-5"/>
        </w:rPr>
        <w:t xml:space="preserve"> </w:t>
      </w:r>
      <w:r>
        <w:t>program</w:t>
      </w:r>
      <w:r>
        <w:rPr>
          <w:spacing w:val="-5"/>
        </w:rPr>
        <w:t xml:space="preserve"> </w:t>
      </w:r>
      <w:r>
        <w:t>requires</w:t>
      </w:r>
      <w:r>
        <w:rPr>
          <w:spacing w:val="-5"/>
        </w:rPr>
        <w:t xml:space="preserve"> </w:t>
      </w:r>
      <w:r>
        <w:t>permission</w:t>
      </w:r>
      <w:r>
        <w:rPr>
          <w:spacing w:val="-5"/>
        </w:rPr>
        <w:t xml:space="preserve"> </w:t>
      </w:r>
      <w:r>
        <w:t>from</w:t>
      </w:r>
      <w:r>
        <w:rPr>
          <w:spacing w:val="-5"/>
        </w:rPr>
        <w:t xml:space="preserve"> </w:t>
      </w:r>
      <w:r>
        <w:t>the</w:t>
      </w:r>
      <w:r>
        <w:rPr>
          <w:spacing w:val="-5"/>
        </w:rPr>
        <w:t xml:space="preserve"> </w:t>
      </w:r>
      <w:r>
        <w:t>TAH</w:t>
      </w:r>
      <w:r>
        <w:rPr>
          <w:spacing w:val="-5"/>
        </w:rPr>
        <w:t xml:space="preserve"> </w:t>
      </w:r>
      <w:r>
        <w:t>and</w:t>
      </w:r>
      <w:r>
        <w:rPr>
          <w:spacing w:val="-5"/>
        </w:rPr>
        <w:t xml:space="preserve"> </w:t>
      </w:r>
      <w:r>
        <w:t>requires</w:t>
      </w:r>
      <w:r>
        <w:rPr>
          <w:spacing w:val="-5"/>
        </w:rPr>
        <w:t xml:space="preserve"> </w:t>
      </w:r>
      <w:r>
        <w:t>the</w:t>
      </w:r>
      <w:r>
        <w:rPr>
          <w:spacing w:val="-6"/>
        </w:rPr>
        <w:t xml:space="preserve"> </w:t>
      </w:r>
      <w:r>
        <w:t>student</w:t>
      </w:r>
      <w:r>
        <w:rPr>
          <w:spacing w:val="-5"/>
        </w:rPr>
        <w:t xml:space="preserve"> </w:t>
      </w:r>
      <w:r>
        <w:t>to</w:t>
      </w:r>
      <w:r>
        <w:rPr>
          <w:spacing w:val="-5"/>
        </w:rPr>
        <w:t xml:space="preserve"> </w:t>
      </w:r>
      <w:r>
        <w:t>coordinate</w:t>
      </w:r>
      <w:r>
        <w:rPr>
          <w:spacing w:val="-8"/>
        </w:rPr>
        <w:t xml:space="preserve"> </w:t>
      </w:r>
      <w:r>
        <w:t>with a variety</w:t>
      </w:r>
      <w:r>
        <w:rPr>
          <w:spacing w:val="-2"/>
        </w:rPr>
        <w:t xml:space="preserve"> </w:t>
      </w:r>
      <w:r>
        <w:t>of offices (including John Jay</w:t>
      </w:r>
      <w:r>
        <w:rPr>
          <w:spacing w:val="-4"/>
        </w:rPr>
        <w:t xml:space="preserve"> </w:t>
      </w:r>
      <w:r>
        <w:t>College's and the GC's Offices of the Registrar). Please note that only courses taken at universities in the consortium and during the school year are covered</w:t>
      </w:r>
      <w:r>
        <w:rPr>
          <w:spacing w:val="-2"/>
        </w:rPr>
        <w:t xml:space="preserve"> </w:t>
      </w:r>
      <w:r>
        <w:t>under</w:t>
      </w:r>
      <w:r>
        <w:rPr>
          <w:spacing w:val="-2"/>
        </w:rPr>
        <w:t xml:space="preserve"> </w:t>
      </w:r>
      <w:r>
        <w:t>students’ financial</w:t>
      </w:r>
      <w:r>
        <w:rPr>
          <w:spacing w:val="-3"/>
        </w:rPr>
        <w:t xml:space="preserve"> </w:t>
      </w:r>
      <w:r>
        <w:t>aid</w:t>
      </w:r>
      <w:r>
        <w:rPr>
          <w:spacing w:val="-2"/>
        </w:rPr>
        <w:t xml:space="preserve"> </w:t>
      </w:r>
      <w:r>
        <w:t>awards. In</w:t>
      </w:r>
      <w:r>
        <w:rPr>
          <w:spacing w:val="-2"/>
        </w:rPr>
        <w:t xml:space="preserve"> </w:t>
      </w:r>
      <w:r>
        <w:t>other</w:t>
      </w:r>
      <w:r>
        <w:rPr>
          <w:spacing w:val="-2"/>
        </w:rPr>
        <w:t xml:space="preserve"> </w:t>
      </w:r>
      <w:r>
        <w:t>words,</w:t>
      </w:r>
      <w:r>
        <w:rPr>
          <w:spacing w:val="-2"/>
        </w:rPr>
        <w:t xml:space="preserve"> </w:t>
      </w:r>
      <w:r>
        <w:t>students</w:t>
      </w:r>
      <w:r>
        <w:rPr>
          <w:spacing w:val="-2"/>
        </w:rPr>
        <w:t xml:space="preserve"> </w:t>
      </w:r>
      <w:r>
        <w:t>who</w:t>
      </w:r>
      <w:r>
        <w:rPr>
          <w:spacing w:val="-1"/>
        </w:rPr>
        <w:t xml:space="preserve"> </w:t>
      </w:r>
      <w:r>
        <w:t>elect</w:t>
      </w:r>
      <w:r>
        <w:rPr>
          <w:spacing w:val="-2"/>
        </w:rPr>
        <w:t xml:space="preserve"> </w:t>
      </w:r>
      <w:r>
        <w:t>to</w:t>
      </w:r>
      <w:r>
        <w:rPr>
          <w:spacing w:val="-2"/>
        </w:rPr>
        <w:t xml:space="preserve"> </w:t>
      </w:r>
      <w:r>
        <w:t>take</w:t>
      </w:r>
      <w:r>
        <w:rPr>
          <w:spacing w:val="-5"/>
        </w:rPr>
        <w:t xml:space="preserve"> </w:t>
      </w:r>
      <w:r>
        <w:t>courses during the summer or at institutions outside of the consortium are responsible for paying their own</w:t>
      </w:r>
      <w:r>
        <w:rPr>
          <w:spacing w:val="-5"/>
        </w:rPr>
        <w:t xml:space="preserve"> </w:t>
      </w:r>
      <w:r>
        <w:t>tuition</w:t>
      </w:r>
      <w:r>
        <w:rPr>
          <w:spacing w:val="-5"/>
        </w:rPr>
        <w:t xml:space="preserve"> </w:t>
      </w:r>
      <w:r>
        <w:t>(i.e.,</w:t>
      </w:r>
      <w:r>
        <w:rPr>
          <w:spacing w:val="-5"/>
        </w:rPr>
        <w:t xml:space="preserve"> </w:t>
      </w:r>
      <w:r>
        <w:t>tuition</w:t>
      </w:r>
      <w:r>
        <w:rPr>
          <w:spacing w:val="-6"/>
        </w:rPr>
        <w:t xml:space="preserve"> </w:t>
      </w:r>
      <w:r>
        <w:t>for</w:t>
      </w:r>
      <w:r>
        <w:rPr>
          <w:spacing w:val="-6"/>
        </w:rPr>
        <w:t xml:space="preserve"> </w:t>
      </w:r>
      <w:r>
        <w:t>summer</w:t>
      </w:r>
      <w:r>
        <w:rPr>
          <w:spacing w:val="-7"/>
        </w:rPr>
        <w:t xml:space="preserve"> </w:t>
      </w:r>
      <w:r>
        <w:t>courses</w:t>
      </w:r>
      <w:r>
        <w:rPr>
          <w:spacing w:val="-5"/>
        </w:rPr>
        <w:t xml:space="preserve"> </w:t>
      </w:r>
      <w:r>
        <w:t>is</w:t>
      </w:r>
      <w:r>
        <w:rPr>
          <w:spacing w:val="-4"/>
        </w:rPr>
        <w:t xml:space="preserve"> </w:t>
      </w:r>
      <w:r>
        <w:t>not</w:t>
      </w:r>
      <w:r>
        <w:rPr>
          <w:spacing w:val="-5"/>
        </w:rPr>
        <w:t xml:space="preserve"> </w:t>
      </w:r>
      <w:r>
        <w:t>covered</w:t>
      </w:r>
      <w:r>
        <w:rPr>
          <w:spacing w:val="-5"/>
        </w:rPr>
        <w:t xml:space="preserve"> </w:t>
      </w:r>
      <w:r>
        <w:t>by</w:t>
      </w:r>
      <w:r>
        <w:rPr>
          <w:spacing w:val="-10"/>
        </w:rPr>
        <w:t xml:space="preserve"> </w:t>
      </w:r>
      <w:r>
        <w:t>students’ financial</w:t>
      </w:r>
      <w:r>
        <w:rPr>
          <w:spacing w:val="-5"/>
        </w:rPr>
        <w:t xml:space="preserve"> </w:t>
      </w:r>
      <w:r>
        <w:t>aid</w:t>
      </w:r>
      <w:r>
        <w:rPr>
          <w:spacing w:val="-5"/>
        </w:rPr>
        <w:t xml:space="preserve"> </w:t>
      </w:r>
      <w:r>
        <w:t>awards</w:t>
      </w:r>
      <w:r>
        <w:rPr>
          <w:spacing w:val="-5"/>
        </w:rPr>
        <w:t xml:space="preserve"> </w:t>
      </w:r>
      <w:r>
        <w:t>nor in exchange for students’ provision of teaching</w:t>
      </w:r>
      <w:r>
        <w:rPr>
          <w:spacing w:val="-1"/>
        </w:rPr>
        <w:t xml:space="preserve"> </w:t>
      </w:r>
      <w:r>
        <w:t>services to John</w:t>
      </w:r>
      <w:r>
        <w:rPr>
          <w:spacing w:val="-1"/>
        </w:rPr>
        <w:t xml:space="preserve"> </w:t>
      </w:r>
      <w:r>
        <w:t>Jay</w:t>
      </w:r>
      <w:r>
        <w:rPr>
          <w:spacing w:val="-4"/>
        </w:rPr>
        <w:t xml:space="preserve"> </w:t>
      </w:r>
      <w:r>
        <w:t>College). Information about the Inter-University Consortium is available on the GC website and in the Program Office.</w:t>
      </w:r>
    </w:p>
    <w:p w14:paraId="5A5F9AB0" w14:textId="77777777" w:rsidR="00F3157F" w:rsidRPr="00C568DF" w:rsidRDefault="0052319C" w:rsidP="00A622F2">
      <w:pPr>
        <w:pStyle w:val="Heading2"/>
        <w:spacing w:before="236"/>
        <w:ind w:left="0"/>
        <w:rPr>
          <w:rFonts w:ascii="Times New Roman" w:hAnsi="Times New Roman" w:cs="Times New Roman"/>
        </w:rPr>
      </w:pPr>
      <w:bookmarkStart w:id="7" w:name="_Toc238557701"/>
      <w:r>
        <w:rPr>
          <w:rFonts w:ascii="Times New Roman" w:hAnsi="Times New Roman" w:cs="Times New Roman"/>
          <w:i/>
          <w:iCs/>
          <w:spacing w:val="-2"/>
        </w:rPr>
        <w:t>Teaching</w:t>
      </w:r>
      <w:r>
        <w:rPr>
          <w:rFonts w:ascii="Times New Roman" w:hAnsi="Times New Roman" w:cs="Times New Roman"/>
          <w:spacing w:val="-5"/>
        </w:rPr>
        <w:t xml:space="preserve"> </w:t>
      </w:r>
      <w:r>
        <w:rPr>
          <w:rFonts w:ascii="Times New Roman" w:hAnsi="Times New Roman" w:cs="Times New Roman"/>
          <w:spacing w:val="-2"/>
        </w:rPr>
        <w:t>Experience</w:t>
      </w:r>
      <w:bookmarkEnd w:id="7"/>
    </w:p>
    <w:p w14:paraId="20BE4050" w14:textId="2D3D3062" w:rsidR="00F3157F" w:rsidRPr="00C568DF" w:rsidRDefault="0052319C" w:rsidP="00A622F2">
      <w:pPr>
        <w:pStyle w:val="BodyText"/>
        <w:spacing w:before="57"/>
      </w:pPr>
      <w:r>
        <w:t>It is a goal of our</w:t>
      </w:r>
      <w:r>
        <w:rPr>
          <w:spacing w:val="-1"/>
        </w:rPr>
        <w:t xml:space="preserve"> </w:t>
      </w:r>
      <w:r>
        <w:t>Program</w:t>
      </w:r>
      <w:r>
        <w:rPr>
          <w:spacing w:val="-1"/>
        </w:rPr>
        <w:t xml:space="preserve"> </w:t>
      </w:r>
      <w:r>
        <w:t>that</w:t>
      </w:r>
      <w:r>
        <w:rPr>
          <w:spacing w:val="-1"/>
        </w:rPr>
        <w:t xml:space="preserve"> </w:t>
      </w:r>
      <w:r>
        <w:t>students</w:t>
      </w:r>
      <w:r>
        <w:rPr>
          <w:spacing w:val="-1"/>
        </w:rPr>
        <w:t xml:space="preserve"> </w:t>
      </w:r>
      <w:r>
        <w:t>develop</w:t>
      </w:r>
      <w:r>
        <w:rPr>
          <w:spacing w:val="-1"/>
        </w:rPr>
        <w:t xml:space="preserve"> </w:t>
      </w:r>
      <w:r>
        <w:t>competency</w:t>
      </w:r>
      <w:r>
        <w:rPr>
          <w:spacing w:val="-1"/>
        </w:rPr>
        <w:t xml:space="preserve"> </w:t>
      </w:r>
      <w:r>
        <w:t>as</w:t>
      </w:r>
      <w:r>
        <w:rPr>
          <w:spacing w:val="-4"/>
        </w:rPr>
        <w:t xml:space="preserve"> </w:t>
      </w:r>
      <w:r>
        <w:t>teachers.</w:t>
      </w:r>
      <w:r>
        <w:rPr>
          <w:spacing w:val="-4"/>
        </w:rPr>
        <w:t xml:space="preserve"> </w:t>
      </w:r>
      <w:r>
        <w:t>Students</w:t>
      </w:r>
      <w:r>
        <w:rPr>
          <w:spacing w:val="-5"/>
        </w:rPr>
        <w:t xml:space="preserve"> </w:t>
      </w:r>
      <w:r>
        <w:t>are required</w:t>
      </w:r>
      <w:r>
        <w:rPr>
          <w:spacing w:val="-1"/>
        </w:rPr>
        <w:t xml:space="preserve"> </w:t>
      </w:r>
      <w:r>
        <w:t>to attend a seminar on teaching or take the Teaching of Psychology course offered through the GC. Students begin with TA assignments and progress to recitation sections for basic courses. Students may request specific courses in their fourth or</w:t>
      </w:r>
      <w:r>
        <w:rPr>
          <w:spacing w:val="39"/>
        </w:rPr>
        <w:t xml:space="preserve"> </w:t>
      </w:r>
      <w:r>
        <w:t>fifth years to build their CVs and to specialize within their chosen field. Although every effort will be made to grant such requests, whether that is possible is dependent upon a variety of factors (e.g., enrollment, availability of the requested sections in each semester). All students must teach at least one post-secondary</w:t>
      </w:r>
      <w:r>
        <w:rPr>
          <w:spacing w:val="-3"/>
        </w:rPr>
        <w:t xml:space="preserve"> </w:t>
      </w:r>
      <w:r>
        <w:t>course</w:t>
      </w:r>
      <w:r>
        <w:rPr>
          <w:spacing w:val="-4"/>
        </w:rPr>
        <w:t xml:space="preserve"> </w:t>
      </w:r>
      <w:r>
        <w:t>or</w:t>
      </w:r>
      <w:r>
        <w:rPr>
          <w:spacing w:val="-4"/>
        </w:rPr>
        <w:t xml:space="preserve"> </w:t>
      </w:r>
      <w:r>
        <w:t>its</w:t>
      </w:r>
      <w:r>
        <w:rPr>
          <w:spacing w:val="-4"/>
        </w:rPr>
        <w:t xml:space="preserve"> </w:t>
      </w:r>
      <w:r>
        <w:t>equivalent</w:t>
      </w:r>
      <w:r>
        <w:rPr>
          <w:spacing w:val="-5"/>
        </w:rPr>
        <w:t xml:space="preserve"> </w:t>
      </w:r>
      <w:r>
        <w:t>as</w:t>
      </w:r>
      <w:r>
        <w:rPr>
          <w:spacing w:val="-4"/>
        </w:rPr>
        <w:t xml:space="preserve"> </w:t>
      </w:r>
      <w:r>
        <w:t>judged</w:t>
      </w:r>
      <w:r>
        <w:rPr>
          <w:spacing w:val="-5"/>
        </w:rPr>
        <w:t xml:space="preserve"> </w:t>
      </w:r>
      <w:r>
        <w:t>by</w:t>
      </w:r>
      <w:r>
        <w:rPr>
          <w:spacing w:val="-4"/>
        </w:rPr>
        <w:t xml:space="preserve"> </w:t>
      </w:r>
      <w:r>
        <w:t>their</w:t>
      </w:r>
      <w:r>
        <w:rPr>
          <w:spacing w:val="-5"/>
        </w:rPr>
        <w:t xml:space="preserve"> </w:t>
      </w:r>
      <w:r>
        <w:t>advisor</w:t>
      </w:r>
      <w:r>
        <w:rPr>
          <w:spacing w:val="-5"/>
        </w:rPr>
        <w:t xml:space="preserve"> </w:t>
      </w:r>
      <w:r>
        <w:t>and</w:t>
      </w:r>
      <w:r>
        <w:rPr>
          <w:spacing w:val="-4"/>
        </w:rPr>
        <w:t xml:space="preserve"> </w:t>
      </w:r>
      <w:r>
        <w:t>the</w:t>
      </w:r>
      <w:r>
        <w:rPr>
          <w:spacing w:val="-5"/>
        </w:rPr>
        <w:t xml:space="preserve"> </w:t>
      </w:r>
      <w:r>
        <w:t>TAH</w:t>
      </w:r>
      <w:r>
        <w:rPr>
          <w:spacing w:val="-3"/>
        </w:rPr>
        <w:t xml:space="preserve"> </w:t>
      </w:r>
      <w:r>
        <w:t>before</w:t>
      </w:r>
      <w:r>
        <w:rPr>
          <w:spacing w:val="-4"/>
        </w:rPr>
        <w:t xml:space="preserve"> </w:t>
      </w:r>
      <w:r>
        <w:t>graduating.</w:t>
      </w:r>
    </w:p>
    <w:p w14:paraId="3DB5EDEB" w14:textId="77777777" w:rsidR="00F3157F" w:rsidRPr="00C568DF" w:rsidRDefault="00F3157F">
      <w:pPr>
        <w:pStyle w:val="BodyText"/>
        <w:spacing w:before="87"/>
      </w:pPr>
    </w:p>
    <w:p w14:paraId="07751456" w14:textId="77777777" w:rsidR="00F3157F" w:rsidRPr="00C568DF" w:rsidRDefault="0052319C" w:rsidP="00A622F2">
      <w:pPr>
        <w:pStyle w:val="Heading2"/>
        <w:ind w:left="0"/>
        <w:rPr>
          <w:rFonts w:ascii="Times New Roman" w:hAnsi="Times New Roman" w:cs="Times New Roman"/>
        </w:rPr>
      </w:pPr>
      <w:bookmarkStart w:id="8" w:name="_Toc238557702"/>
      <w:r>
        <w:rPr>
          <w:rFonts w:ascii="Times New Roman" w:hAnsi="Times New Roman" w:cs="Times New Roman"/>
          <w:i/>
          <w:iCs/>
          <w:spacing w:val="-2"/>
        </w:rPr>
        <w:t>Research</w:t>
      </w:r>
      <w:r>
        <w:rPr>
          <w:rFonts w:ascii="Times New Roman" w:hAnsi="Times New Roman" w:cs="Times New Roman"/>
          <w:spacing w:val="-8"/>
        </w:rPr>
        <w:t xml:space="preserve"> </w:t>
      </w:r>
      <w:r>
        <w:rPr>
          <w:rFonts w:ascii="Times New Roman" w:hAnsi="Times New Roman" w:cs="Times New Roman"/>
          <w:i/>
          <w:iCs/>
          <w:spacing w:val="-2"/>
        </w:rPr>
        <w:t>Requirements</w:t>
      </w:r>
      <w:bookmarkEnd w:id="8"/>
    </w:p>
    <w:p w14:paraId="3199D10E" w14:textId="77777777" w:rsidR="00F3157F" w:rsidRPr="00C568DF" w:rsidRDefault="0052319C" w:rsidP="00A622F2">
      <w:pPr>
        <w:pStyle w:val="BodyText"/>
        <w:spacing w:before="57"/>
      </w:pPr>
      <w:r>
        <w:t>Learning</w:t>
      </w:r>
      <w:r>
        <w:rPr>
          <w:spacing w:val="-6"/>
        </w:rPr>
        <w:t xml:space="preserve"> </w:t>
      </w:r>
      <w:r>
        <w:t>to</w:t>
      </w:r>
      <w:r>
        <w:rPr>
          <w:spacing w:val="-3"/>
        </w:rPr>
        <w:t xml:space="preserve"> </w:t>
      </w:r>
      <w:r>
        <w:t>conduct</w:t>
      </w:r>
      <w:r>
        <w:rPr>
          <w:spacing w:val="-3"/>
        </w:rPr>
        <w:t xml:space="preserve"> </w:t>
      </w:r>
      <w:r>
        <w:t>research</w:t>
      </w:r>
      <w:r>
        <w:rPr>
          <w:spacing w:val="-3"/>
        </w:rPr>
        <w:t xml:space="preserve"> </w:t>
      </w:r>
      <w:r>
        <w:t>in</w:t>
      </w:r>
      <w:r>
        <w:rPr>
          <w:spacing w:val="-3"/>
        </w:rPr>
        <w:t xml:space="preserve"> </w:t>
      </w:r>
      <w:r>
        <w:t>psychology</w:t>
      </w:r>
      <w:r>
        <w:rPr>
          <w:spacing w:val="-8"/>
        </w:rPr>
        <w:t xml:space="preserve"> </w:t>
      </w:r>
      <w:r>
        <w:t>is</w:t>
      </w:r>
      <w:r>
        <w:rPr>
          <w:spacing w:val="-3"/>
        </w:rPr>
        <w:t xml:space="preserve"> </w:t>
      </w:r>
      <w:r>
        <w:t>one</w:t>
      </w:r>
      <w:r>
        <w:rPr>
          <w:spacing w:val="-3"/>
        </w:rPr>
        <w:t xml:space="preserve"> </w:t>
      </w:r>
      <w:r>
        <w:t>of</w:t>
      </w:r>
      <w:r>
        <w:rPr>
          <w:spacing w:val="-3"/>
        </w:rPr>
        <w:t xml:space="preserve"> </w:t>
      </w:r>
      <w:r>
        <w:t>the</w:t>
      </w:r>
      <w:r>
        <w:rPr>
          <w:spacing w:val="-4"/>
        </w:rPr>
        <w:t xml:space="preserve"> </w:t>
      </w:r>
      <w:r>
        <w:t>cardinal</w:t>
      </w:r>
      <w:r>
        <w:rPr>
          <w:spacing w:val="-4"/>
        </w:rPr>
        <w:t xml:space="preserve"> </w:t>
      </w:r>
      <w:r>
        <w:t>components</w:t>
      </w:r>
      <w:r>
        <w:rPr>
          <w:spacing w:val="-4"/>
        </w:rPr>
        <w:t xml:space="preserve"> </w:t>
      </w:r>
      <w:r>
        <w:t>in</w:t>
      </w:r>
      <w:r>
        <w:rPr>
          <w:spacing w:val="-3"/>
        </w:rPr>
        <w:t xml:space="preserve"> </w:t>
      </w:r>
      <w:r>
        <w:t>the</w:t>
      </w:r>
      <w:r>
        <w:rPr>
          <w:spacing w:val="-4"/>
        </w:rPr>
        <w:t xml:space="preserve"> </w:t>
      </w:r>
      <w:r>
        <w:t>education</w:t>
      </w:r>
      <w:r>
        <w:rPr>
          <w:spacing w:val="-4"/>
        </w:rPr>
        <w:t xml:space="preserve"> </w:t>
      </w:r>
      <w:r>
        <w:t>of students in the Program. Research competence is achieved through a variety of means and students are expected to avail themselves of the opportunities the Program offers to acquire the knowledge and skills required for such competence. Although the focus of the research requirement is the First Doctoral Exam and Dissertation Research, students should be aware</w:t>
      </w:r>
      <w:r>
        <w:rPr>
          <w:spacing w:val="-1"/>
        </w:rPr>
        <w:t xml:space="preserve"> </w:t>
      </w:r>
      <w:r>
        <w:t>that there are a multitude of other ways in which the Program strives to educate students in this area including conferences, brown bag seminars, colloquia, and open First Doctoral Exam presentations and dissertation defenses). Students are</w:t>
      </w:r>
      <w:r>
        <w:rPr>
          <w:spacing w:val="-4"/>
        </w:rPr>
        <w:t xml:space="preserve"> </w:t>
      </w:r>
      <w:r>
        <w:t>encouraged</w:t>
      </w:r>
      <w:r>
        <w:rPr>
          <w:spacing w:val="-2"/>
        </w:rPr>
        <w:t xml:space="preserve"> </w:t>
      </w:r>
      <w:r>
        <w:t>to</w:t>
      </w:r>
      <w:r>
        <w:rPr>
          <w:spacing w:val="-1"/>
        </w:rPr>
        <w:t xml:space="preserve"> </w:t>
      </w:r>
      <w:r>
        <w:t>attend these</w:t>
      </w:r>
      <w:r>
        <w:rPr>
          <w:spacing w:val="-2"/>
        </w:rPr>
        <w:t xml:space="preserve"> </w:t>
      </w:r>
      <w:r>
        <w:t>to gain as broad a base of knowledge as possible.</w:t>
      </w:r>
    </w:p>
    <w:p w14:paraId="5AA3EFDB" w14:textId="77777777" w:rsidR="002D5470" w:rsidRPr="00C568DF" w:rsidRDefault="002D5470">
      <w:pPr>
        <w:pStyle w:val="Heading2"/>
        <w:spacing w:before="81"/>
        <w:ind w:left="728"/>
        <w:rPr>
          <w:rFonts w:ascii="Times New Roman" w:hAnsi="Times New Roman" w:cs="Times New Roman"/>
          <w:spacing w:val="-2"/>
        </w:rPr>
      </w:pPr>
    </w:p>
    <w:p w14:paraId="13E7C373" w14:textId="696B763D" w:rsidR="00F3157F" w:rsidRPr="00034149" w:rsidRDefault="0052319C" w:rsidP="00A622F2">
      <w:pPr>
        <w:pStyle w:val="Heading2"/>
        <w:spacing w:before="81"/>
        <w:ind w:left="0"/>
        <w:rPr>
          <w:rFonts w:ascii="Times New Roman" w:hAnsi="Times New Roman" w:cs="Times New Roman"/>
          <w:i/>
          <w:iCs/>
        </w:rPr>
      </w:pPr>
      <w:bookmarkStart w:id="9" w:name="_Toc238557703"/>
      <w:r>
        <w:rPr>
          <w:rFonts w:ascii="Times New Roman" w:hAnsi="Times New Roman" w:cs="Times New Roman"/>
          <w:i/>
          <w:iCs/>
          <w:spacing w:val="-2"/>
        </w:rPr>
        <w:t>Research</w:t>
      </w:r>
      <w:r>
        <w:rPr>
          <w:rFonts w:ascii="Times New Roman" w:hAnsi="Times New Roman" w:cs="Times New Roman"/>
          <w:i/>
          <w:iCs/>
          <w:spacing w:val="-9"/>
        </w:rPr>
        <w:t xml:space="preserve"> </w:t>
      </w:r>
      <w:r>
        <w:rPr>
          <w:rFonts w:ascii="Times New Roman" w:hAnsi="Times New Roman" w:cs="Times New Roman"/>
          <w:i/>
          <w:iCs/>
          <w:spacing w:val="-2"/>
        </w:rPr>
        <w:t>Policies</w:t>
      </w:r>
      <w:bookmarkEnd w:id="9"/>
    </w:p>
    <w:p w14:paraId="3D41D70A" w14:textId="5317493B" w:rsidR="00F3157F" w:rsidRPr="00C568DF" w:rsidRDefault="0052319C" w:rsidP="00A622F2">
      <w:pPr>
        <w:pStyle w:val="BodyText"/>
        <w:spacing w:before="57"/>
        <w:ind w:right="90"/>
      </w:pPr>
      <w:r>
        <w:t>Specific</w:t>
      </w:r>
      <w:r>
        <w:rPr>
          <w:spacing w:val="-4"/>
        </w:rPr>
        <w:t xml:space="preserve"> </w:t>
      </w:r>
      <w:r>
        <w:t>rules</w:t>
      </w:r>
      <w:r>
        <w:rPr>
          <w:spacing w:val="-4"/>
        </w:rPr>
        <w:t xml:space="preserve"> </w:t>
      </w:r>
      <w:r>
        <w:t>and guidelines</w:t>
      </w:r>
      <w:r>
        <w:rPr>
          <w:spacing w:val="-3"/>
        </w:rPr>
        <w:t xml:space="preserve"> </w:t>
      </w:r>
      <w:r>
        <w:t>apply</w:t>
      </w:r>
      <w:r>
        <w:rPr>
          <w:spacing w:val="-8"/>
        </w:rPr>
        <w:t xml:space="preserve"> </w:t>
      </w:r>
      <w:r>
        <w:t>to</w:t>
      </w:r>
      <w:r>
        <w:rPr>
          <w:spacing w:val="-3"/>
        </w:rPr>
        <w:t xml:space="preserve"> </w:t>
      </w:r>
      <w:r>
        <w:t>both</w:t>
      </w:r>
      <w:r>
        <w:rPr>
          <w:spacing w:val="-3"/>
        </w:rPr>
        <w:t xml:space="preserve"> </w:t>
      </w:r>
      <w:r>
        <w:t>students</w:t>
      </w:r>
      <w:r>
        <w:rPr>
          <w:spacing w:val="-3"/>
        </w:rPr>
        <w:t xml:space="preserve"> </w:t>
      </w:r>
      <w:r>
        <w:t>and</w:t>
      </w:r>
      <w:r>
        <w:rPr>
          <w:spacing w:val="-4"/>
        </w:rPr>
        <w:t xml:space="preserve"> </w:t>
      </w:r>
      <w:r>
        <w:t>faculty</w:t>
      </w:r>
      <w:r>
        <w:rPr>
          <w:spacing w:val="-8"/>
        </w:rPr>
        <w:t xml:space="preserve"> </w:t>
      </w:r>
      <w:r>
        <w:t>who wish</w:t>
      </w:r>
      <w:r>
        <w:rPr>
          <w:spacing w:val="-3"/>
        </w:rPr>
        <w:t xml:space="preserve"> </w:t>
      </w:r>
      <w:r>
        <w:t>to</w:t>
      </w:r>
      <w:r>
        <w:rPr>
          <w:spacing w:val="-3"/>
        </w:rPr>
        <w:t xml:space="preserve"> </w:t>
      </w:r>
      <w:r>
        <w:t>conduct</w:t>
      </w:r>
      <w:r>
        <w:rPr>
          <w:spacing w:val="-3"/>
        </w:rPr>
        <w:t xml:space="preserve"> </w:t>
      </w:r>
      <w:r>
        <w:t>research</w:t>
      </w:r>
      <w:r>
        <w:rPr>
          <w:spacing w:val="-3"/>
        </w:rPr>
        <w:t xml:space="preserve"> </w:t>
      </w:r>
      <w:r>
        <w:t>at John Jay</w:t>
      </w:r>
      <w:r>
        <w:rPr>
          <w:spacing w:val="-5"/>
        </w:rPr>
        <w:t xml:space="preserve"> </w:t>
      </w:r>
      <w:r>
        <w:t>College. No student may conduct research without a faculty supervisor; all research projects</w:t>
      </w:r>
      <w:r>
        <w:rPr>
          <w:spacing w:val="-3"/>
        </w:rPr>
        <w:t xml:space="preserve"> </w:t>
      </w:r>
      <w:r>
        <w:t>must</w:t>
      </w:r>
      <w:r>
        <w:rPr>
          <w:spacing w:val="-3"/>
        </w:rPr>
        <w:t xml:space="preserve"> </w:t>
      </w:r>
      <w:r>
        <w:t>have</w:t>
      </w:r>
      <w:r>
        <w:rPr>
          <w:spacing w:val="-6"/>
        </w:rPr>
        <w:t xml:space="preserve"> </w:t>
      </w:r>
      <w:r>
        <w:t>a</w:t>
      </w:r>
      <w:r>
        <w:rPr>
          <w:spacing w:val="-1"/>
        </w:rPr>
        <w:t xml:space="preserve"> </w:t>
      </w:r>
      <w:r>
        <w:t>faculty</w:t>
      </w:r>
      <w:r>
        <w:rPr>
          <w:spacing w:val="-12"/>
        </w:rPr>
        <w:t xml:space="preserve"> </w:t>
      </w:r>
      <w:r>
        <w:t>Principal Investigator. Students</w:t>
      </w:r>
      <w:r>
        <w:rPr>
          <w:spacing w:val="-3"/>
        </w:rPr>
        <w:t xml:space="preserve"> </w:t>
      </w:r>
      <w:r>
        <w:t>who</w:t>
      </w:r>
      <w:r>
        <w:rPr>
          <w:spacing w:val="-4"/>
        </w:rPr>
        <w:t xml:space="preserve"> </w:t>
      </w:r>
      <w:r>
        <w:t>wish</w:t>
      </w:r>
      <w:r>
        <w:rPr>
          <w:spacing w:val="-3"/>
        </w:rPr>
        <w:t xml:space="preserve"> </w:t>
      </w:r>
      <w:r>
        <w:t>to</w:t>
      </w:r>
      <w:r>
        <w:rPr>
          <w:spacing w:val="-3"/>
        </w:rPr>
        <w:t xml:space="preserve"> </w:t>
      </w:r>
      <w:r>
        <w:t>conduct</w:t>
      </w:r>
      <w:r>
        <w:rPr>
          <w:spacing w:val="-3"/>
        </w:rPr>
        <w:t xml:space="preserve"> </w:t>
      </w:r>
      <w:r>
        <w:t>research</w:t>
      </w:r>
      <w:r>
        <w:rPr>
          <w:spacing w:val="-3"/>
        </w:rPr>
        <w:t xml:space="preserve"> </w:t>
      </w:r>
      <w:r>
        <w:t>must first obtain approval from their faculty</w:t>
      </w:r>
      <w:r>
        <w:rPr>
          <w:spacing w:val="-3"/>
        </w:rPr>
        <w:t xml:space="preserve"> </w:t>
      </w:r>
      <w:r>
        <w:t>principal</w:t>
      </w:r>
      <w:r>
        <w:rPr>
          <w:spacing w:val="-3"/>
        </w:rPr>
        <w:t xml:space="preserve"> </w:t>
      </w:r>
      <w:r>
        <w:t>investigator.</w:t>
      </w:r>
      <w:r>
        <w:rPr>
          <w:spacing w:val="-3"/>
        </w:rPr>
        <w:t xml:space="preserve"> </w:t>
      </w:r>
      <w:r>
        <w:t>Students</w:t>
      </w:r>
      <w:r>
        <w:rPr>
          <w:spacing w:val="-3"/>
        </w:rPr>
        <w:t xml:space="preserve"> </w:t>
      </w:r>
      <w:r>
        <w:t>must</w:t>
      </w:r>
      <w:r>
        <w:rPr>
          <w:spacing w:val="-2"/>
        </w:rPr>
        <w:t xml:space="preserve"> </w:t>
      </w:r>
      <w:r>
        <w:t>then</w:t>
      </w:r>
      <w:r>
        <w:rPr>
          <w:spacing w:val="-3"/>
        </w:rPr>
        <w:t xml:space="preserve"> </w:t>
      </w:r>
      <w:r>
        <w:t>apply</w:t>
      </w:r>
      <w:r>
        <w:rPr>
          <w:spacing w:val="40"/>
        </w:rPr>
        <w:t xml:space="preserve"> </w:t>
      </w:r>
      <w:r>
        <w:t>for</w:t>
      </w:r>
      <w:r>
        <w:rPr>
          <w:spacing w:val="-2"/>
        </w:rPr>
        <w:t xml:space="preserve"> </w:t>
      </w:r>
      <w:r>
        <w:t>and obtain ethics approval from the CUNY Internal Review Board (IRB). All correspondence to collaborators or human participants must be send using CUNY issued email addresses—no exceptions. Ethical guidelines and information about the participant pool at John Jay</w:t>
      </w:r>
      <w:r>
        <w:rPr>
          <w:spacing w:val="-9"/>
        </w:rPr>
        <w:t xml:space="preserve"> </w:t>
      </w:r>
      <w:r>
        <w:t>College are outlined below.</w:t>
      </w:r>
    </w:p>
    <w:p w14:paraId="21E36051" w14:textId="77777777" w:rsidR="00F3157F" w:rsidRPr="00C568DF" w:rsidRDefault="0052319C" w:rsidP="00A622F2">
      <w:pPr>
        <w:pStyle w:val="Heading4"/>
        <w:spacing w:before="249"/>
        <w:ind w:left="0"/>
        <w:rPr>
          <w:rFonts w:ascii="Times New Roman" w:hAnsi="Times New Roman" w:cs="Times New Roman"/>
        </w:rPr>
      </w:pPr>
      <w:r>
        <w:rPr>
          <w:rFonts w:ascii="Times New Roman" w:hAnsi="Times New Roman" w:cs="Times New Roman"/>
        </w:rPr>
        <w:t>Ethical</w:t>
      </w:r>
      <w:r>
        <w:rPr>
          <w:rFonts w:ascii="Times New Roman" w:hAnsi="Times New Roman" w:cs="Times New Roman"/>
          <w:spacing w:val="-5"/>
        </w:rPr>
        <w:t xml:space="preserve"> </w:t>
      </w:r>
      <w:r>
        <w:rPr>
          <w:rFonts w:ascii="Times New Roman" w:hAnsi="Times New Roman" w:cs="Times New Roman"/>
        </w:rPr>
        <w:t>Guidelines</w:t>
      </w:r>
      <w:r>
        <w:rPr>
          <w:rFonts w:ascii="Times New Roman" w:hAnsi="Times New Roman" w:cs="Times New Roman"/>
          <w:spacing w:val="3"/>
        </w:rPr>
        <w:t xml:space="preserve"> </w:t>
      </w:r>
      <w:r>
        <w:rPr>
          <w:rFonts w:ascii="Times New Roman" w:hAnsi="Times New Roman" w:cs="Times New Roman"/>
        </w:rPr>
        <w:t>for</w:t>
      </w:r>
      <w:r>
        <w:rPr>
          <w:rFonts w:ascii="Times New Roman" w:hAnsi="Times New Roman" w:cs="Times New Roman"/>
          <w:spacing w:val="-1"/>
        </w:rPr>
        <w:t xml:space="preserve"> </w:t>
      </w:r>
      <w:r>
        <w:rPr>
          <w:rFonts w:ascii="Times New Roman" w:hAnsi="Times New Roman" w:cs="Times New Roman"/>
          <w:spacing w:val="-2"/>
        </w:rPr>
        <w:t>Research</w:t>
      </w:r>
    </w:p>
    <w:p w14:paraId="2AF2DA6B" w14:textId="77777777" w:rsidR="00F3157F" w:rsidRPr="00C568DF" w:rsidRDefault="0052319C" w:rsidP="00A622F2">
      <w:pPr>
        <w:pStyle w:val="BodyText"/>
        <w:spacing w:before="51"/>
      </w:pPr>
      <w:r>
        <w:t>All research conducted under the auspices of the Program must conform to the guidelines of the American Psychological Association. Any study, research, or investigation utilizing data that is collected</w:t>
      </w:r>
      <w:r>
        <w:rPr>
          <w:spacing w:val="-3"/>
        </w:rPr>
        <w:t xml:space="preserve"> </w:t>
      </w:r>
      <w:r>
        <w:t>from</w:t>
      </w:r>
      <w:r>
        <w:rPr>
          <w:spacing w:val="-3"/>
        </w:rPr>
        <w:t xml:space="preserve"> </w:t>
      </w:r>
      <w:r>
        <w:t>human</w:t>
      </w:r>
      <w:r>
        <w:rPr>
          <w:spacing w:val="-3"/>
        </w:rPr>
        <w:t xml:space="preserve"> </w:t>
      </w:r>
      <w:r>
        <w:t>participants</w:t>
      </w:r>
      <w:r>
        <w:rPr>
          <w:spacing w:val="-3"/>
        </w:rPr>
        <w:t xml:space="preserve"> </w:t>
      </w:r>
      <w:r>
        <w:t>(directly</w:t>
      </w:r>
      <w:r>
        <w:rPr>
          <w:spacing w:val="-10"/>
        </w:rPr>
        <w:t xml:space="preserve"> </w:t>
      </w:r>
      <w:r>
        <w:t>or</w:t>
      </w:r>
      <w:r>
        <w:rPr>
          <w:spacing w:val="-3"/>
        </w:rPr>
        <w:t xml:space="preserve"> </w:t>
      </w:r>
      <w:r>
        <w:t>indirectly)</w:t>
      </w:r>
      <w:r>
        <w:rPr>
          <w:spacing w:val="-1"/>
        </w:rPr>
        <w:t xml:space="preserve"> </w:t>
      </w:r>
      <w:r>
        <w:t>must</w:t>
      </w:r>
      <w:r>
        <w:rPr>
          <w:spacing w:val="-1"/>
        </w:rPr>
        <w:t xml:space="preserve"> </w:t>
      </w:r>
      <w:r>
        <w:t>be</w:t>
      </w:r>
      <w:r>
        <w:rPr>
          <w:spacing w:val="-6"/>
        </w:rPr>
        <w:t xml:space="preserve"> </w:t>
      </w:r>
      <w:r>
        <w:t>documented</w:t>
      </w:r>
      <w:r>
        <w:rPr>
          <w:spacing w:val="-6"/>
        </w:rPr>
        <w:t xml:space="preserve"> </w:t>
      </w:r>
      <w:r>
        <w:t>by</w:t>
      </w:r>
      <w:r>
        <w:rPr>
          <w:spacing w:val="-7"/>
        </w:rPr>
        <w:t xml:space="preserve"> </w:t>
      </w:r>
      <w:r>
        <w:t>approval</w:t>
      </w:r>
      <w:r>
        <w:rPr>
          <w:spacing w:val="-3"/>
        </w:rPr>
        <w:t xml:space="preserve"> </w:t>
      </w:r>
      <w:r>
        <w:t>of</w:t>
      </w:r>
      <w:r>
        <w:rPr>
          <w:spacing w:val="-3"/>
        </w:rPr>
        <w:t xml:space="preserve"> </w:t>
      </w:r>
      <w:r>
        <w:t>the CUNY's Institutional Review Board (IRB). Students are required to submit a research proposal to the IRB for ethics review and these forms are to be completed prior to the commencement of the investigation.</w:t>
      </w:r>
    </w:p>
    <w:p w14:paraId="5E6F0372" w14:textId="63E41CF4" w:rsidR="00A622F2" w:rsidRPr="00C568DF" w:rsidRDefault="0052319C" w:rsidP="00A622F2">
      <w:pPr>
        <w:pStyle w:val="BodyText"/>
        <w:spacing w:before="274"/>
      </w:pPr>
      <w:r>
        <w:t>The IRB meets periodically during the semester and meeting dates and deadline for proposal submissions</w:t>
      </w:r>
      <w:r>
        <w:rPr>
          <w:spacing w:val="-3"/>
        </w:rPr>
        <w:t xml:space="preserve"> </w:t>
      </w:r>
      <w:r>
        <w:t>are</w:t>
      </w:r>
      <w:r>
        <w:rPr>
          <w:spacing w:val="-5"/>
        </w:rPr>
        <w:t xml:space="preserve"> </w:t>
      </w:r>
      <w:r>
        <w:t>found</w:t>
      </w:r>
      <w:r>
        <w:rPr>
          <w:spacing w:val="-3"/>
        </w:rPr>
        <w:t xml:space="preserve"> </w:t>
      </w:r>
      <w:r>
        <w:t>on</w:t>
      </w:r>
      <w:r>
        <w:rPr>
          <w:spacing w:val="-3"/>
        </w:rPr>
        <w:t xml:space="preserve"> </w:t>
      </w:r>
      <w:r>
        <w:t>the</w:t>
      </w:r>
      <w:r>
        <w:rPr>
          <w:spacing w:val="-1"/>
        </w:rPr>
        <w:t xml:space="preserve"> </w:t>
      </w:r>
      <w:r>
        <w:t>IRB</w:t>
      </w:r>
      <w:r>
        <w:rPr>
          <w:spacing w:val="-6"/>
        </w:rPr>
        <w:t xml:space="preserve"> </w:t>
      </w:r>
      <w:r>
        <w:t>website.</w:t>
      </w:r>
      <w:r>
        <w:rPr>
          <w:spacing w:val="-3"/>
        </w:rPr>
        <w:t xml:space="preserve"> </w:t>
      </w:r>
      <w:r>
        <w:t>The</w:t>
      </w:r>
      <w:r>
        <w:rPr>
          <w:spacing w:val="-7"/>
        </w:rPr>
        <w:t xml:space="preserve"> </w:t>
      </w:r>
      <w:r>
        <w:t>committee</w:t>
      </w:r>
      <w:r>
        <w:rPr>
          <w:spacing w:val="-6"/>
        </w:rPr>
        <w:t xml:space="preserve"> </w:t>
      </w:r>
      <w:r>
        <w:t>typically</w:t>
      </w:r>
      <w:r>
        <w:rPr>
          <w:spacing w:val="-13"/>
        </w:rPr>
        <w:t xml:space="preserve"> </w:t>
      </w:r>
      <w:r>
        <w:t>responds</w:t>
      </w:r>
      <w:r>
        <w:rPr>
          <w:spacing w:val="-3"/>
        </w:rPr>
        <w:t xml:space="preserve"> </w:t>
      </w:r>
      <w:r>
        <w:t>within</w:t>
      </w:r>
      <w:r>
        <w:rPr>
          <w:spacing w:val="-3"/>
        </w:rPr>
        <w:t xml:space="preserve"> </w:t>
      </w:r>
      <w:r>
        <w:t>a</w:t>
      </w:r>
      <w:r>
        <w:rPr>
          <w:spacing w:val="-3"/>
        </w:rPr>
        <w:t xml:space="preserve"> </w:t>
      </w:r>
      <w:r>
        <w:t>few</w:t>
      </w:r>
      <w:r>
        <w:rPr>
          <w:spacing w:val="-3"/>
        </w:rPr>
        <w:t xml:space="preserve"> </w:t>
      </w:r>
      <w:r>
        <w:t>weeks of the meeting. The committee typically meets less frequently during the summer, so advanced planning is required of students who plan to collect data during that time. The IRB offers three levels of review, depending upon the level of deception or risk required by the research design.</w:t>
      </w:r>
    </w:p>
    <w:p w14:paraId="1151C7C8" w14:textId="77777777" w:rsidR="00A622F2" w:rsidRPr="00C568DF" w:rsidRDefault="00A622F2" w:rsidP="00A622F2">
      <w:pPr>
        <w:pStyle w:val="BodyText"/>
        <w:ind w:right="936"/>
      </w:pPr>
    </w:p>
    <w:p w14:paraId="6727C36B" w14:textId="77777777" w:rsidR="00F3157F" w:rsidRPr="00C568DF" w:rsidRDefault="0052319C" w:rsidP="00A622F2">
      <w:pPr>
        <w:pStyle w:val="BodyText"/>
        <w:spacing w:before="3"/>
      </w:pPr>
      <w:r>
        <w:t>Projects with minimal or no risk may apply for an expedited review, while projects involving normal</w:t>
      </w:r>
      <w:r>
        <w:rPr>
          <w:spacing w:val="-3"/>
        </w:rPr>
        <w:t xml:space="preserve"> </w:t>
      </w:r>
      <w:r>
        <w:t>to</w:t>
      </w:r>
      <w:r>
        <w:rPr>
          <w:spacing w:val="-3"/>
        </w:rPr>
        <w:t xml:space="preserve"> </w:t>
      </w:r>
      <w:r>
        <w:t>high</w:t>
      </w:r>
      <w:r>
        <w:rPr>
          <w:spacing w:val="-3"/>
        </w:rPr>
        <w:t xml:space="preserve"> </w:t>
      </w:r>
      <w:r>
        <w:t>risk</w:t>
      </w:r>
      <w:r>
        <w:rPr>
          <w:spacing w:val="-4"/>
        </w:rPr>
        <w:t xml:space="preserve"> </w:t>
      </w:r>
      <w:r>
        <w:t>require</w:t>
      </w:r>
      <w:r>
        <w:rPr>
          <w:spacing w:val="-6"/>
        </w:rPr>
        <w:t xml:space="preserve"> </w:t>
      </w:r>
      <w:r>
        <w:t>full</w:t>
      </w:r>
      <w:r>
        <w:rPr>
          <w:spacing w:val="-3"/>
        </w:rPr>
        <w:t xml:space="preserve"> </w:t>
      </w:r>
      <w:r>
        <w:t>review.</w:t>
      </w:r>
      <w:r>
        <w:rPr>
          <w:spacing w:val="-3"/>
        </w:rPr>
        <w:t xml:space="preserve"> </w:t>
      </w:r>
      <w:r>
        <w:t>Exempt</w:t>
      </w:r>
      <w:r>
        <w:rPr>
          <w:spacing w:val="-3"/>
        </w:rPr>
        <w:t xml:space="preserve"> </w:t>
      </w:r>
      <w:r>
        <w:t>review</w:t>
      </w:r>
      <w:r>
        <w:rPr>
          <w:spacing w:val="-5"/>
        </w:rPr>
        <w:t xml:space="preserve"> </w:t>
      </w:r>
      <w:r>
        <w:t>is</w:t>
      </w:r>
      <w:r>
        <w:rPr>
          <w:spacing w:val="-3"/>
        </w:rPr>
        <w:t xml:space="preserve"> </w:t>
      </w:r>
      <w:r>
        <w:t>available</w:t>
      </w:r>
      <w:r>
        <w:rPr>
          <w:spacing w:val="-4"/>
        </w:rPr>
        <w:t xml:space="preserve"> </w:t>
      </w:r>
      <w:r>
        <w:t>for</w:t>
      </w:r>
      <w:r>
        <w:rPr>
          <w:spacing w:val="-3"/>
        </w:rPr>
        <w:t xml:space="preserve"> </w:t>
      </w:r>
      <w:r>
        <w:t>projects</w:t>
      </w:r>
      <w:r>
        <w:rPr>
          <w:spacing w:val="-3"/>
        </w:rPr>
        <w:t xml:space="preserve"> </w:t>
      </w:r>
      <w:r>
        <w:t>that</w:t>
      </w:r>
      <w:r>
        <w:rPr>
          <w:spacing w:val="-3"/>
        </w:rPr>
        <w:t xml:space="preserve"> </w:t>
      </w:r>
      <w:r>
        <w:t>do</w:t>
      </w:r>
      <w:r>
        <w:rPr>
          <w:spacing w:val="-3"/>
        </w:rPr>
        <w:t xml:space="preserve"> </w:t>
      </w:r>
      <w:r>
        <w:t>not</w:t>
      </w:r>
      <w:r>
        <w:rPr>
          <w:spacing w:val="-3"/>
        </w:rPr>
        <w:t xml:space="preserve"> </w:t>
      </w:r>
      <w:r>
        <w:t>need to be reviewed by the Committee. In order to determine which level of review to apply</w:t>
      </w:r>
      <w:r>
        <w:rPr>
          <w:spacing w:val="-3"/>
        </w:rPr>
        <w:t xml:space="preserve"> </w:t>
      </w:r>
      <w:r>
        <w:t>for, students must contact the IRB Chairperson.</w:t>
      </w:r>
    </w:p>
    <w:p w14:paraId="7B80C638" w14:textId="2CF2DAA5" w:rsidR="00F3157F" w:rsidRPr="00C568DF" w:rsidRDefault="0052319C" w:rsidP="00A622F2">
      <w:pPr>
        <w:pStyle w:val="BodyText"/>
        <w:spacing w:before="273"/>
      </w:pPr>
      <w:r>
        <w:t>Once</w:t>
      </w:r>
      <w:r>
        <w:rPr>
          <w:spacing w:val="-4"/>
        </w:rPr>
        <w:t xml:space="preserve"> </w:t>
      </w:r>
      <w:r>
        <w:t>approved</w:t>
      </w:r>
      <w:r>
        <w:rPr>
          <w:spacing w:val="-4"/>
        </w:rPr>
        <w:t xml:space="preserve"> </w:t>
      </w:r>
      <w:r>
        <w:t>by</w:t>
      </w:r>
      <w:r>
        <w:rPr>
          <w:spacing w:val="-6"/>
        </w:rPr>
        <w:t xml:space="preserve"> </w:t>
      </w:r>
      <w:r>
        <w:t>the IRB,</w:t>
      </w:r>
      <w:r>
        <w:rPr>
          <w:spacing w:val="-3"/>
        </w:rPr>
        <w:t xml:space="preserve"> </w:t>
      </w:r>
      <w:r>
        <w:t>the</w:t>
      </w:r>
      <w:r>
        <w:rPr>
          <w:spacing w:val="-4"/>
        </w:rPr>
        <w:t xml:space="preserve"> </w:t>
      </w:r>
      <w:r>
        <w:t>research</w:t>
      </w:r>
      <w:r>
        <w:rPr>
          <w:spacing w:val="-3"/>
        </w:rPr>
        <w:t xml:space="preserve"> </w:t>
      </w:r>
      <w:r>
        <w:t>to</w:t>
      </w:r>
      <w:r>
        <w:rPr>
          <w:spacing w:val="-3"/>
        </w:rPr>
        <w:t xml:space="preserve"> </w:t>
      </w:r>
      <w:r>
        <w:t>be</w:t>
      </w:r>
      <w:r>
        <w:rPr>
          <w:spacing w:val="-3"/>
        </w:rPr>
        <w:t xml:space="preserve"> </w:t>
      </w:r>
      <w:r>
        <w:t>conducted</w:t>
      </w:r>
      <w:r>
        <w:rPr>
          <w:spacing w:val="-3"/>
        </w:rPr>
        <w:t xml:space="preserve"> </w:t>
      </w:r>
      <w:r>
        <w:t>is</w:t>
      </w:r>
      <w:r>
        <w:rPr>
          <w:spacing w:val="-3"/>
        </w:rPr>
        <w:t xml:space="preserve"> </w:t>
      </w:r>
      <w:r>
        <w:t>recognized</w:t>
      </w:r>
      <w:r>
        <w:rPr>
          <w:spacing w:val="-3"/>
        </w:rPr>
        <w:t xml:space="preserve"> </w:t>
      </w:r>
      <w:r>
        <w:t>by</w:t>
      </w:r>
      <w:r>
        <w:rPr>
          <w:spacing w:val="-8"/>
        </w:rPr>
        <w:t xml:space="preserve"> </w:t>
      </w:r>
      <w:r>
        <w:t>CUNY</w:t>
      </w:r>
      <w:r>
        <w:rPr>
          <w:spacing w:val="-2"/>
        </w:rPr>
        <w:t xml:space="preserve"> </w:t>
      </w:r>
      <w:r>
        <w:t>and</w:t>
      </w:r>
      <w:r>
        <w:rPr>
          <w:spacing w:val="-3"/>
        </w:rPr>
        <w:t xml:space="preserve"> </w:t>
      </w:r>
      <w:r>
        <w:t xml:space="preserve">subsequent steps in the research process may be followed. Additional information regarding the procedures to be followed in order to gain IRB approval may be obtained at </w:t>
      </w:r>
      <w:hyperlink r:id="rId25" w:history="1">
        <w:r>
          <w:rPr>
            <w:rStyle w:val="Hyperlink"/>
          </w:rPr>
          <w:t>https://www.cuny.edu/research/research-compliance/human-research-protection-program/</w:t>
        </w:r>
      </w:hyperlink>
      <w:r>
        <w:t xml:space="preserve">. Students doing research on the John Jay campus with a faculty member at John Jay should complete the forms associated with the John Jay IRB. </w:t>
      </w:r>
    </w:p>
    <w:p w14:paraId="16415732" w14:textId="77777777" w:rsidR="00F3157F" w:rsidRPr="00C568DF" w:rsidRDefault="00F3157F">
      <w:pPr>
        <w:pStyle w:val="BodyText"/>
      </w:pPr>
    </w:p>
    <w:p w14:paraId="10943DE4" w14:textId="77777777" w:rsidR="00F3157F" w:rsidRPr="00C568DF" w:rsidRDefault="0052319C" w:rsidP="00A622F2">
      <w:pPr>
        <w:pStyle w:val="Heading4"/>
        <w:ind w:left="0"/>
        <w:rPr>
          <w:rFonts w:ascii="Times New Roman" w:hAnsi="Times New Roman" w:cs="Times New Roman"/>
        </w:rPr>
      </w:pPr>
      <w:r>
        <w:rPr>
          <w:rFonts w:ascii="Times New Roman" w:hAnsi="Times New Roman" w:cs="Times New Roman"/>
        </w:rPr>
        <w:t>Protection</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4"/>
        </w:rPr>
        <w:t xml:space="preserve"> </w:t>
      </w:r>
      <w:r>
        <w:rPr>
          <w:rFonts w:ascii="Times New Roman" w:hAnsi="Times New Roman" w:cs="Times New Roman"/>
        </w:rPr>
        <w:t>Human</w:t>
      </w:r>
      <w:r>
        <w:rPr>
          <w:rFonts w:ascii="Times New Roman" w:hAnsi="Times New Roman" w:cs="Times New Roman"/>
          <w:spacing w:val="-5"/>
        </w:rPr>
        <w:t xml:space="preserve"> </w:t>
      </w:r>
      <w:r>
        <w:rPr>
          <w:rFonts w:ascii="Times New Roman" w:hAnsi="Times New Roman" w:cs="Times New Roman"/>
          <w:spacing w:val="-2"/>
        </w:rPr>
        <w:t>Subjects</w:t>
      </w:r>
    </w:p>
    <w:p w14:paraId="22170ECD" w14:textId="77777777" w:rsidR="00F3157F" w:rsidRPr="00C568DF" w:rsidRDefault="0052319C" w:rsidP="00A622F2">
      <w:pPr>
        <w:pStyle w:val="BodyText"/>
        <w:spacing w:before="51"/>
      </w:pPr>
      <w:r>
        <w:t>As</w:t>
      </w:r>
      <w:r>
        <w:rPr>
          <w:spacing w:val="-3"/>
        </w:rPr>
        <w:t xml:space="preserve"> </w:t>
      </w:r>
      <w:r>
        <w:t>stated</w:t>
      </w:r>
      <w:r>
        <w:rPr>
          <w:spacing w:val="-3"/>
        </w:rPr>
        <w:t xml:space="preserve"> </w:t>
      </w:r>
      <w:r>
        <w:t>above,</w:t>
      </w:r>
      <w:r>
        <w:rPr>
          <w:spacing w:val="-4"/>
        </w:rPr>
        <w:t xml:space="preserve"> </w:t>
      </w:r>
      <w:r>
        <w:t>to carry</w:t>
      </w:r>
      <w:r>
        <w:rPr>
          <w:spacing w:val="-8"/>
        </w:rPr>
        <w:t xml:space="preserve"> </w:t>
      </w:r>
      <w:r>
        <w:t>out</w:t>
      </w:r>
      <w:r>
        <w:rPr>
          <w:spacing w:val="-3"/>
        </w:rPr>
        <w:t xml:space="preserve"> </w:t>
      </w:r>
      <w:r>
        <w:t>any</w:t>
      </w:r>
      <w:r>
        <w:rPr>
          <w:spacing w:val="-10"/>
        </w:rPr>
        <w:t xml:space="preserve"> </w:t>
      </w:r>
      <w:r>
        <w:t>research (whether</w:t>
      </w:r>
      <w:r>
        <w:rPr>
          <w:spacing w:val="-1"/>
        </w:rPr>
        <w:t xml:space="preserve"> </w:t>
      </w:r>
      <w:r>
        <w:t>for</w:t>
      </w:r>
      <w:r>
        <w:rPr>
          <w:spacing w:val="-6"/>
        </w:rPr>
        <w:t xml:space="preserve"> </w:t>
      </w:r>
      <w:r>
        <w:t>a</w:t>
      </w:r>
      <w:r>
        <w:rPr>
          <w:spacing w:val="-1"/>
        </w:rPr>
        <w:t xml:space="preserve"> </w:t>
      </w:r>
      <w:r>
        <w:t>First</w:t>
      </w:r>
      <w:r>
        <w:rPr>
          <w:spacing w:val="-3"/>
        </w:rPr>
        <w:t xml:space="preserve"> </w:t>
      </w:r>
      <w:r>
        <w:t>Doctoral</w:t>
      </w:r>
      <w:r>
        <w:rPr>
          <w:spacing w:val="-3"/>
        </w:rPr>
        <w:t xml:space="preserve"> </w:t>
      </w:r>
      <w:r>
        <w:t>Exam,</w:t>
      </w:r>
      <w:r>
        <w:rPr>
          <w:spacing w:val="-3"/>
        </w:rPr>
        <w:t xml:space="preserve"> </w:t>
      </w:r>
      <w:r>
        <w:t>dissertation, funded or unfunded, and whether the data are collected at John Jay</w:t>
      </w:r>
      <w:r>
        <w:rPr>
          <w:spacing w:val="-2"/>
        </w:rPr>
        <w:t xml:space="preserve"> </w:t>
      </w:r>
      <w:r>
        <w:t>College or at another site), it is necessary to receive approval regarding the protection of human subjects.</w:t>
      </w:r>
    </w:p>
    <w:p w14:paraId="630122EF" w14:textId="7BBAC840" w:rsidR="00F3157F" w:rsidRPr="00C568DF" w:rsidRDefault="0052319C" w:rsidP="00256AE0">
      <w:pPr>
        <w:pStyle w:val="BodyText"/>
        <w:spacing w:before="276"/>
        <w:rPr>
          <w:position w:val="-2"/>
        </w:rPr>
      </w:pPr>
      <w:r>
        <w:t>To obtain approval, students must first (that is, before</w:t>
      </w:r>
      <w:r>
        <w:rPr>
          <w:spacing w:val="-1"/>
        </w:rPr>
        <w:t xml:space="preserve"> </w:t>
      </w:r>
      <w:r>
        <w:t>beginning</w:t>
      </w:r>
      <w:r>
        <w:rPr>
          <w:spacing w:val="-3"/>
        </w:rPr>
        <w:t xml:space="preserve"> </w:t>
      </w:r>
      <w:r>
        <w:t>their IRB proposal) complete the Collaborative IRB Training Initiative (CITI) to obtain certification to work with human subjects.</w:t>
      </w:r>
      <w:r>
        <w:rPr>
          <w:spacing w:val="-4"/>
        </w:rPr>
        <w:t xml:space="preserve"> </w:t>
      </w:r>
      <w:r>
        <w:t>CITI</w:t>
      </w:r>
      <w:r>
        <w:rPr>
          <w:spacing w:val="-15"/>
        </w:rPr>
        <w:t xml:space="preserve"> </w:t>
      </w:r>
      <w:r>
        <w:t>may</w:t>
      </w:r>
      <w:r>
        <w:rPr>
          <w:spacing w:val="-13"/>
        </w:rPr>
        <w:t xml:space="preserve"> </w:t>
      </w:r>
      <w:r>
        <w:t>be</w:t>
      </w:r>
      <w:r>
        <w:rPr>
          <w:spacing w:val="-6"/>
        </w:rPr>
        <w:t xml:space="preserve"> </w:t>
      </w:r>
      <w:r>
        <w:t>accessed</w:t>
      </w:r>
      <w:r>
        <w:rPr>
          <w:spacing w:val="-5"/>
        </w:rPr>
        <w:t xml:space="preserve"> </w:t>
      </w:r>
      <w:r>
        <w:t>at</w:t>
      </w:r>
      <w:r>
        <w:rPr>
          <w:spacing w:val="-1"/>
        </w:rPr>
        <w:t xml:space="preserve"> </w:t>
      </w:r>
      <w:r>
        <w:t>https://</w:t>
      </w:r>
      <w:hyperlink r:id="rId26">
        <w:r>
          <w:t>www.citiprogram.org.</w:t>
        </w:r>
      </w:hyperlink>
      <w:r>
        <w:rPr>
          <w:spacing w:val="-5"/>
        </w:rPr>
        <w:t xml:space="preserve"> </w:t>
      </w:r>
      <w:r>
        <w:t>CITI</w:t>
      </w:r>
      <w:r>
        <w:rPr>
          <w:spacing w:val="-7"/>
        </w:rPr>
        <w:t xml:space="preserve"> </w:t>
      </w:r>
      <w:r>
        <w:t>is a</w:t>
      </w:r>
      <w:r>
        <w:rPr>
          <w:spacing w:val="-5"/>
        </w:rPr>
        <w:t xml:space="preserve"> </w:t>
      </w:r>
      <w:r>
        <w:t>well-</w:t>
      </w:r>
      <w:r>
        <w:rPr>
          <w:spacing w:val="-3"/>
        </w:rPr>
        <w:t xml:space="preserve"> </w:t>
      </w:r>
      <w:r>
        <w:t>respected,</w:t>
      </w:r>
      <w:r>
        <w:rPr>
          <w:spacing w:val="-3"/>
        </w:rPr>
        <w:t xml:space="preserve"> </w:t>
      </w:r>
      <w:r>
        <w:t>web- based training</w:t>
      </w:r>
      <w:r>
        <w:rPr>
          <w:spacing w:val="-5"/>
        </w:rPr>
        <w:t xml:space="preserve"> </w:t>
      </w:r>
      <w:r>
        <w:t>product</w:t>
      </w:r>
      <w:r>
        <w:rPr>
          <w:spacing w:val="-5"/>
        </w:rPr>
        <w:t xml:space="preserve"> </w:t>
      </w:r>
      <w:r>
        <w:t>that</w:t>
      </w:r>
      <w:r>
        <w:rPr>
          <w:spacing w:val="-5"/>
        </w:rPr>
        <w:t xml:space="preserve"> </w:t>
      </w:r>
      <w:r>
        <w:t>was</w:t>
      </w:r>
      <w:r>
        <w:rPr>
          <w:spacing w:val="-5"/>
        </w:rPr>
        <w:t xml:space="preserve"> </w:t>
      </w:r>
      <w:r>
        <w:t>designed, and is updated and maintained, by</w:t>
      </w:r>
      <w:r>
        <w:rPr>
          <w:spacing w:val="-9"/>
        </w:rPr>
        <w:t xml:space="preserve"> </w:t>
      </w:r>
      <w:r>
        <w:t>several nationally recognized IRB professionals and is housed at the University of Miami. The CITI is designed around topic-specific modules, each followed by a short quiz. CITI</w:t>
      </w:r>
      <w:r>
        <w:tab/>
      </w:r>
      <w:r>
        <w:rPr>
          <w:position w:val="-2"/>
        </w:rPr>
        <w:t xml:space="preserve"> </w:t>
      </w:r>
      <w:r>
        <w:t>certificates</w:t>
      </w:r>
      <w:r>
        <w:rPr>
          <w:spacing w:val="-3"/>
        </w:rPr>
        <w:t xml:space="preserve"> </w:t>
      </w:r>
      <w:r>
        <w:t>expire</w:t>
      </w:r>
      <w:r>
        <w:rPr>
          <w:spacing w:val="-5"/>
        </w:rPr>
        <w:t xml:space="preserve"> </w:t>
      </w:r>
      <w:r>
        <w:t>3</w:t>
      </w:r>
      <w:r>
        <w:rPr>
          <w:spacing w:val="-2"/>
        </w:rPr>
        <w:t xml:space="preserve"> </w:t>
      </w:r>
      <w:r>
        <w:t>years</w:t>
      </w:r>
      <w:r>
        <w:rPr>
          <w:spacing w:val="-3"/>
        </w:rPr>
        <w:t xml:space="preserve"> </w:t>
      </w:r>
      <w:r>
        <w:t>from</w:t>
      </w:r>
      <w:r>
        <w:rPr>
          <w:spacing w:val="-3"/>
        </w:rPr>
        <w:t xml:space="preserve"> </w:t>
      </w:r>
      <w:r>
        <w:t>the</w:t>
      </w:r>
      <w:r>
        <w:rPr>
          <w:spacing w:val="-5"/>
        </w:rPr>
        <w:t xml:space="preserve"> </w:t>
      </w:r>
      <w:r>
        <w:t>completion</w:t>
      </w:r>
      <w:r>
        <w:rPr>
          <w:spacing w:val="-3"/>
        </w:rPr>
        <w:t xml:space="preserve"> </w:t>
      </w:r>
      <w:r>
        <w:t>date.</w:t>
      </w:r>
      <w:r>
        <w:rPr>
          <w:spacing w:val="-3"/>
        </w:rPr>
        <w:t xml:space="preserve"> </w:t>
      </w:r>
      <w:r>
        <w:t>At</w:t>
      </w:r>
      <w:r>
        <w:rPr>
          <w:spacing w:val="-3"/>
        </w:rPr>
        <w:t xml:space="preserve"> </w:t>
      </w:r>
      <w:r>
        <w:t>that</w:t>
      </w:r>
      <w:r>
        <w:rPr>
          <w:spacing w:val="-3"/>
        </w:rPr>
        <w:t xml:space="preserve"> </w:t>
      </w:r>
      <w:r>
        <w:t>time,</w:t>
      </w:r>
      <w:r>
        <w:rPr>
          <w:spacing w:val="-3"/>
        </w:rPr>
        <w:t xml:space="preserve"> </w:t>
      </w:r>
      <w:r>
        <w:t>researchers</w:t>
      </w:r>
      <w:r>
        <w:rPr>
          <w:spacing w:val="-3"/>
        </w:rPr>
        <w:t xml:space="preserve"> </w:t>
      </w:r>
      <w:r>
        <w:t>must</w:t>
      </w:r>
      <w:r>
        <w:rPr>
          <w:spacing w:val="-3"/>
        </w:rPr>
        <w:t xml:space="preserve"> </w:t>
      </w:r>
      <w:r>
        <w:t>complete</w:t>
      </w:r>
      <w:r>
        <w:rPr>
          <w:spacing w:val="-4"/>
        </w:rPr>
        <w:t xml:space="preserve"> </w:t>
      </w:r>
      <w:r>
        <w:t>the refresher course. All students and faculty wishing to apply for IRB approval for a research project must submit a copy of their CITI certification with their proposal.</w:t>
      </w:r>
      <w:r>
        <w:rPr>
          <w:spacing w:val="24"/>
        </w:rPr>
        <w:t xml:space="preserve"> </w:t>
      </w:r>
      <w:r>
        <w:t>For</w:t>
      </w:r>
      <w:r>
        <w:rPr>
          <w:spacing w:val="22"/>
        </w:rPr>
        <w:t xml:space="preserve"> </w:t>
      </w:r>
      <w:r>
        <w:t>those</w:t>
      </w:r>
      <w:r>
        <w:rPr>
          <w:spacing w:val="24"/>
        </w:rPr>
        <w:t xml:space="preserve"> </w:t>
      </w:r>
      <w:r>
        <w:t>who</w:t>
      </w:r>
      <w:r>
        <w:rPr>
          <w:spacing w:val="22"/>
        </w:rPr>
        <w:t xml:space="preserve"> </w:t>
      </w:r>
      <w:r>
        <w:t>will be conducting federally sponsored research (e.g., research funded by NIH or NSF), you must also obtain a CITI certificate in the Responsible Conduct of Research (RCR).</w:t>
      </w:r>
      <w:r>
        <w:rPr>
          <w:spacing w:val="80"/>
        </w:rPr>
        <w:t xml:space="preserve"> </w:t>
      </w:r>
      <w:r>
        <w:t>Even if your research is not federally funded, it is a good idea to obtain and maintain this certification.</w:t>
      </w:r>
    </w:p>
    <w:p w14:paraId="67F2A8E1" w14:textId="77777777" w:rsidR="00034149" w:rsidRDefault="00034149" w:rsidP="00A622F2">
      <w:pPr>
        <w:pStyle w:val="Heading4"/>
        <w:ind w:left="0"/>
        <w:rPr>
          <w:rFonts w:ascii="Times New Roman" w:hAnsi="Times New Roman" w:cs="Times New Roman"/>
        </w:rPr>
      </w:pPr>
    </w:p>
    <w:p w14:paraId="3DA60E2E" w14:textId="61006A16" w:rsidR="00F3157F" w:rsidRPr="00C568DF" w:rsidRDefault="0052319C" w:rsidP="00A622F2">
      <w:pPr>
        <w:pStyle w:val="Heading4"/>
        <w:ind w:left="0"/>
        <w:rPr>
          <w:rFonts w:ascii="Times New Roman" w:hAnsi="Times New Roman" w:cs="Times New Roman"/>
        </w:rPr>
      </w:pPr>
      <w:r>
        <w:rPr>
          <w:rFonts w:ascii="Times New Roman" w:hAnsi="Times New Roman" w:cs="Times New Roman"/>
        </w:rPr>
        <w:t xml:space="preserve">Resources and </w:t>
      </w:r>
      <w:r>
        <w:rPr>
          <w:rFonts w:ascii="Times New Roman" w:hAnsi="Times New Roman" w:cs="Times New Roman"/>
          <w:spacing w:val="-2"/>
        </w:rPr>
        <w:t>References</w:t>
      </w:r>
    </w:p>
    <w:p w14:paraId="267ACF02" w14:textId="77777777" w:rsidR="00F3157F" w:rsidRPr="00C568DF" w:rsidRDefault="0052319C" w:rsidP="00A622F2">
      <w:pPr>
        <w:pStyle w:val="BodyText"/>
        <w:spacing w:before="51"/>
      </w:pPr>
      <w:r>
        <w:t>The</w:t>
      </w:r>
      <w:r>
        <w:rPr>
          <w:spacing w:val="-5"/>
        </w:rPr>
        <w:t xml:space="preserve"> </w:t>
      </w:r>
      <w:r>
        <w:t>following</w:t>
      </w:r>
      <w:r>
        <w:rPr>
          <w:spacing w:val="-1"/>
        </w:rPr>
        <w:t xml:space="preserve"> </w:t>
      </w:r>
      <w:r>
        <w:t>are</w:t>
      </w:r>
      <w:r>
        <w:rPr>
          <w:spacing w:val="-4"/>
        </w:rPr>
        <w:t xml:space="preserve"> </w:t>
      </w:r>
      <w:r>
        <w:t>important</w:t>
      </w:r>
      <w:r>
        <w:rPr>
          <w:spacing w:val="-4"/>
        </w:rPr>
        <w:t xml:space="preserve"> </w:t>
      </w:r>
      <w:r>
        <w:t>and</w:t>
      </w:r>
      <w:r>
        <w:rPr>
          <w:spacing w:val="-3"/>
        </w:rPr>
        <w:t xml:space="preserve"> </w:t>
      </w:r>
      <w:r>
        <w:t>useful</w:t>
      </w:r>
      <w:r>
        <w:rPr>
          <w:spacing w:val="-4"/>
        </w:rPr>
        <w:t xml:space="preserve"> </w:t>
      </w:r>
      <w:r>
        <w:t>resources</w:t>
      </w:r>
      <w:r>
        <w:rPr>
          <w:spacing w:val="-4"/>
        </w:rPr>
        <w:t xml:space="preserve"> </w:t>
      </w:r>
      <w:r>
        <w:t>for</w:t>
      </w:r>
      <w:r>
        <w:rPr>
          <w:spacing w:val="4"/>
        </w:rPr>
        <w:t xml:space="preserve"> </w:t>
      </w:r>
      <w:r>
        <w:t>all</w:t>
      </w:r>
      <w:r>
        <w:rPr>
          <w:spacing w:val="-1"/>
        </w:rPr>
        <w:t xml:space="preserve"> </w:t>
      </w:r>
      <w:r>
        <w:t>students</w:t>
      </w:r>
      <w:r>
        <w:rPr>
          <w:spacing w:val="-1"/>
        </w:rPr>
        <w:t xml:space="preserve"> </w:t>
      </w:r>
      <w:r>
        <w:t>involved</w:t>
      </w:r>
      <w:r>
        <w:rPr>
          <w:spacing w:val="-1"/>
        </w:rPr>
        <w:t xml:space="preserve"> </w:t>
      </w:r>
      <w:r>
        <w:t>in</w:t>
      </w:r>
      <w:r>
        <w:rPr>
          <w:spacing w:val="-1"/>
        </w:rPr>
        <w:t xml:space="preserve"> </w:t>
      </w:r>
      <w:r>
        <w:rPr>
          <w:spacing w:val="-2"/>
        </w:rPr>
        <w:t>research:</w:t>
      </w:r>
    </w:p>
    <w:p w14:paraId="50644077" w14:textId="77777777" w:rsidR="00F3157F" w:rsidRPr="00C568DF" w:rsidRDefault="00F3157F">
      <w:pPr>
        <w:pStyle w:val="BodyText"/>
        <w:spacing w:before="5"/>
      </w:pPr>
    </w:p>
    <w:p w14:paraId="3109ECAC" w14:textId="5747BC1B" w:rsidR="00F3157F" w:rsidRPr="00C568DF" w:rsidRDefault="0052319C" w:rsidP="00A622F2">
      <w:pPr>
        <w:spacing w:line="264" w:lineRule="auto"/>
        <w:ind w:left="720" w:right="1677" w:hanging="481"/>
        <w:rPr>
          <w:sz w:val="24"/>
        </w:rPr>
      </w:pPr>
      <w:r>
        <w:rPr>
          <w:sz w:val="24"/>
        </w:rPr>
        <w:t xml:space="preserve">American Psychological Association. (2009). </w:t>
      </w:r>
      <w:r>
        <w:rPr>
          <w:i/>
          <w:sz w:val="24"/>
        </w:rPr>
        <w:t>Publication Manual of the American Psychological</w:t>
      </w:r>
      <w:r>
        <w:rPr>
          <w:i/>
          <w:spacing w:val="-6"/>
          <w:sz w:val="24"/>
        </w:rPr>
        <w:t xml:space="preserve"> </w:t>
      </w:r>
      <w:r>
        <w:rPr>
          <w:i/>
          <w:sz w:val="24"/>
        </w:rPr>
        <w:t xml:space="preserve">Association </w:t>
      </w:r>
      <w:r>
        <w:rPr>
          <w:sz w:val="24"/>
        </w:rPr>
        <w:t>(7</w:t>
      </w:r>
      <w:r>
        <w:rPr>
          <w:sz w:val="24"/>
          <w:vertAlign w:val="superscript"/>
        </w:rPr>
        <w:t>th</w:t>
      </w:r>
      <w:r>
        <w:rPr>
          <w:spacing w:val="-4"/>
          <w:sz w:val="24"/>
        </w:rPr>
        <w:t xml:space="preserve"> </w:t>
      </w:r>
      <w:r>
        <w:rPr>
          <w:sz w:val="24"/>
        </w:rPr>
        <w:t>ed.)</w:t>
      </w:r>
      <w:r>
        <w:rPr>
          <w:spacing w:val="40"/>
          <w:sz w:val="24"/>
        </w:rPr>
        <w:t xml:space="preserve">. </w:t>
      </w:r>
      <w:r>
        <w:rPr>
          <w:sz w:val="24"/>
        </w:rPr>
        <w:t>American</w:t>
      </w:r>
      <w:r>
        <w:rPr>
          <w:spacing w:val="-6"/>
          <w:sz w:val="24"/>
        </w:rPr>
        <w:t xml:space="preserve"> </w:t>
      </w:r>
      <w:r>
        <w:rPr>
          <w:sz w:val="24"/>
        </w:rPr>
        <w:t>Psychological Association.</w:t>
      </w:r>
    </w:p>
    <w:p w14:paraId="1BC24F82" w14:textId="2EF3A60A" w:rsidR="00F3157F" w:rsidRPr="00C568DF" w:rsidRDefault="0052319C" w:rsidP="00A622F2">
      <w:pPr>
        <w:spacing w:before="6" w:line="275" w:lineRule="exact"/>
        <w:ind w:left="720" w:hanging="481"/>
        <w:rPr>
          <w:i/>
          <w:sz w:val="24"/>
        </w:rPr>
      </w:pPr>
      <w:r>
        <w:rPr>
          <w:sz w:val="24"/>
        </w:rPr>
        <w:t>Cone,</w:t>
      </w:r>
      <w:r>
        <w:rPr>
          <w:spacing w:val="-3"/>
          <w:sz w:val="24"/>
        </w:rPr>
        <w:t xml:space="preserve"> </w:t>
      </w:r>
      <w:r>
        <w:rPr>
          <w:sz w:val="24"/>
        </w:rPr>
        <w:t>J.</w:t>
      </w:r>
      <w:r>
        <w:rPr>
          <w:spacing w:val="-1"/>
          <w:sz w:val="24"/>
        </w:rPr>
        <w:t xml:space="preserve"> </w:t>
      </w:r>
      <w:r>
        <w:rPr>
          <w:sz w:val="24"/>
        </w:rPr>
        <w:t>D. &amp;</w:t>
      </w:r>
      <w:r>
        <w:rPr>
          <w:spacing w:val="-3"/>
          <w:sz w:val="24"/>
        </w:rPr>
        <w:t xml:space="preserve"> </w:t>
      </w:r>
      <w:r>
        <w:rPr>
          <w:sz w:val="24"/>
        </w:rPr>
        <w:t>Foster,</w:t>
      </w:r>
      <w:r>
        <w:rPr>
          <w:spacing w:val="-1"/>
          <w:sz w:val="24"/>
        </w:rPr>
        <w:t xml:space="preserve"> </w:t>
      </w:r>
      <w:r>
        <w:rPr>
          <w:sz w:val="24"/>
        </w:rPr>
        <w:t>S.</w:t>
      </w:r>
      <w:r>
        <w:rPr>
          <w:spacing w:val="2"/>
          <w:sz w:val="24"/>
        </w:rPr>
        <w:t xml:space="preserve"> </w:t>
      </w:r>
      <w:r>
        <w:rPr>
          <w:sz w:val="24"/>
        </w:rPr>
        <w:t>L.</w:t>
      </w:r>
      <w:r>
        <w:rPr>
          <w:spacing w:val="-1"/>
          <w:sz w:val="24"/>
        </w:rPr>
        <w:t xml:space="preserve"> </w:t>
      </w:r>
      <w:r>
        <w:rPr>
          <w:sz w:val="24"/>
        </w:rPr>
        <w:t xml:space="preserve">(1993). </w:t>
      </w:r>
      <w:r>
        <w:rPr>
          <w:i/>
          <w:sz w:val="24"/>
        </w:rPr>
        <w:t>Dissertations and</w:t>
      </w:r>
      <w:r>
        <w:rPr>
          <w:i/>
          <w:spacing w:val="-1"/>
          <w:sz w:val="24"/>
        </w:rPr>
        <w:t xml:space="preserve"> </w:t>
      </w:r>
      <w:r>
        <w:rPr>
          <w:i/>
          <w:sz w:val="24"/>
        </w:rPr>
        <w:t>theses</w:t>
      </w:r>
      <w:r>
        <w:rPr>
          <w:i/>
          <w:spacing w:val="-1"/>
          <w:sz w:val="24"/>
        </w:rPr>
        <w:t xml:space="preserve"> </w:t>
      </w:r>
      <w:r>
        <w:rPr>
          <w:i/>
          <w:sz w:val="24"/>
        </w:rPr>
        <w:t xml:space="preserve">from start to </w:t>
      </w:r>
      <w:r>
        <w:rPr>
          <w:i/>
          <w:spacing w:val="-2"/>
          <w:sz w:val="24"/>
        </w:rPr>
        <w:t xml:space="preserve">finish. </w:t>
      </w:r>
      <w:r>
        <w:t>American</w:t>
      </w:r>
      <w:r>
        <w:rPr>
          <w:spacing w:val="-3"/>
        </w:rPr>
        <w:t xml:space="preserve"> </w:t>
      </w:r>
      <w:r>
        <w:t>Psychological</w:t>
      </w:r>
      <w:r>
        <w:rPr>
          <w:spacing w:val="-2"/>
        </w:rPr>
        <w:t xml:space="preserve"> Association.</w:t>
      </w:r>
    </w:p>
    <w:p w14:paraId="0870F078" w14:textId="77777777" w:rsidR="00F3157F" w:rsidRPr="00C568DF" w:rsidRDefault="0052319C" w:rsidP="00A622F2">
      <w:pPr>
        <w:pStyle w:val="Heading3"/>
        <w:spacing w:before="271"/>
        <w:ind w:left="0"/>
        <w:rPr>
          <w:rFonts w:ascii="Times New Roman" w:hAnsi="Times New Roman" w:cs="Times New Roman"/>
        </w:rPr>
      </w:pPr>
      <w:bookmarkStart w:id="10" w:name="_Toc238557704"/>
      <w:r>
        <w:rPr>
          <w:rFonts w:ascii="Times New Roman" w:hAnsi="Times New Roman" w:cs="Times New Roman"/>
        </w:rPr>
        <w:t>Research</w:t>
      </w:r>
      <w:r>
        <w:rPr>
          <w:rFonts w:ascii="Times New Roman" w:hAnsi="Times New Roman" w:cs="Times New Roman"/>
          <w:spacing w:val="-13"/>
        </w:rPr>
        <w:t xml:space="preserve"> </w:t>
      </w:r>
      <w:r>
        <w:rPr>
          <w:rFonts w:ascii="Times New Roman" w:hAnsi="Times New Roman" w:cs="Times New Roman"/>
          <w:spacing w:val="-4"/>
        </w:rPr>
        <w:t>Tools</w:t>
      </w:r>
      <w:bookmarkEnd w:id="10"/>
    </w:p>
    <w:p w14:paraId="6FC5CE95" w14:textId="1E293F31" w:rsidR="00F3157F" w:rsidRPr="00C568DF" w:rsidRDefault="0052319C" w:rsidP="00A622F2">
      <w:pPr>
        <w:pStyle w:val="BodyText"/>
        <w:spacing w:before="53" w:line="244" w:lineRule="auto"/>
      </w:pPr>
      <w:r>
        <w:t>The Program requires every doctoral student to demonstrate competence in research. Students will take courses that provide them with the technical research skills necessary to become independent</w:t>
      </w:r>
      <w:r>
        <w:rPr>
          <w:spacing w:val="-5"/>
        </w:rPr>
        <w:t xml:space="preserve"> </w:t>
      </w:r>
      <w:r>
        <w:t>investigators.</w:t>
      </w:r>
      <w:r>
        <w:rPr>
          <w:spacing w:val="-4"/>
        </w:rPr>
        <w:t xml:space="preserve"> </w:t>
      </w:r>
      <w:r>
        <w:t>To</w:t>
      </w:r>
      <w:r>
        <w:rPr>
          <w:spacing w:val="-4"/>
        </w:rPr>
        <w:t xml:space="preserve"> </w:t>
      </w:r>
      <w:r>
        <w:t>fulfill</w:t>
      </w:r>
      <w:r>
        <w:rPr>
          <w:spacing w:val="-4"/>
        </w:rPr>
        <w:t xml:space="preserve"> </w:t>
      </w:r>
      <w:r>
        <w:t>this</w:t>
      </w:r>
      <w:r>
        <w:rPr>
          <w:spacing w:val="-4"/>
        </w:rPr>
        <w:t xml:space="preserve"> </w:t>
      </w:r>
      <w:r>
        <w:t>research</w:t>
      </w:r>
      <w:r>
        <w:rPr>
          <w:spacing w:val="-3"/>
        </w:rPr>
        <w:t xml:space="preserve"> </w:t>
      </w:r>
      <w:r>
        <w:t>requirement,</w:t>
      </w:r>
      <w:r>
        <w:rPr>
          <w:spacing w:val="-4"/>
        </w:rPr>
        <w:t xml:space="preserve"> </w:t>
      </w:r>
      <w:r>
        <w:t>students</w:t>
      </w:r>
      <w:r>
        <w:rPr>
          <w:spacing w:val="-5"/>
        </w:rPr>
        <w:t xml:space="preserve"> </w:t>
      </w:r>
      <w:r>
        <w:t>must</w:t>
      </w:r>
      <w:r>
        <w:rPr>
          <w:spacing w:val="-4"/>
        </w:rPr>
        <w:t xml:space="preserve"> </w:t>
      </w:r>
      <w:r>
        <w:t>complete</w:t>
      </w:r>
      <w:r>
        <w:rPr>
          <w:spacing w:val="-5"/>
        </w:rPr>
        <w:t xml:space="preserve"> </w:t>
      </w:r>
      <w:r>
        <w:t>Statistics I and II (grades of B or better must be attained to meet this requirement), and Research Methods and Design I and II. Students must also complete at least one course in Advanced Statistical Methods. Advanced statistical electives are offered frequently, and students are encouraged to take advantage of these courses as appropriate for their programs of research.</w:t>
      </w:r>
    </w:p>
    <w:p w14:paraId="7991BA57" w14:textId="77777777" w:rsidR="00F3157F" w:rsidRPr="00C568DF" w:rsidRDefault="0052319C" w:rsidP="00A622F2">
      <w:pPr>
        <w:pStyle w:val="Heading3"/>
        <w:spacing w:before="240"/>
        <w:ind w:left="0"/>
        <w:rPr>
          <w:rFonts w:ascii="Times New Roman" w:hAnsi="Times New Roman" w:cs="Times New Roman"/>
        </w:rPr>
      </w:pPr>
      <w:bookmarkStart w:id="11" w:name="_Toc238557705"/>
      <w:r>
        <w:rPr>
          <w:rFonts w:ascii="Times New Roman" w:hAnsi="Times New Roman" w:cs="Times New Roman"/>
        </w:rPr>
        <w:t>First</w:t>
      </w:r>
      <w:r>
        <w:rPr>
          <w:rFonts w:ascii="Times New Roman" w:hAnsi="Times New Roman" w:cs="Times New Roman"/>
          <w:spacing w:val="-10"/>
        </w:rPr>
        <w:t xml:space="preserve"> </w:t>
      </w:r>
      <w:r>
        <w:rPr>
          <w:rFonts w:ascii="Times New Roman" w:hAnsi="Times New Roman" w:cs="Times New Roman"/>
        </w:rPr>
        <w:t>Doctoral</w:t>
      </w:r>
      <w:r>
        <w:rPr>
          <w:rFonts w:ascii="Times New Roman" w:hAnsi="Times New Roman" w:cs="Times New Roman"/>
          <w:spacing w:val="-8"/>
        </w:rPr>
        <w:t xml:space="preserve"> </w:t>
      </w:r>
      <w:r>
        <w:rPr>
          <w:rFonts w:ascii="Times New Roman" w:hAnsi="Times New Roman" w:cs="Times New Roman"/>
          <w:spacing w:val="-2"/>
        </w:rPr>
        <w:t>Examination</w:t>
      </w:r>
      <w:bookmarkEnd w:id="11"/>
    </w:p>
    <w:p w14:paraId="1FB73154" w14:textId="02A3BA8A" w:rsidR="00F3157F" w:rsidRPr="00C568DF" w:rsidRDefault="0052319C" w:rsidP="00A622F2">
      <w:pPr>
        <w:pStyle w:val="BodyText"/>
        <w:spacing w:before="53" w:line="275" w:lineRule="exact"/>
      </w:pPr>
      <w:r>
        <w:t>The</w:t>
      </w:r>
      <w:r>
        <w:rPr>
          <w:spacing w:val="-6"/>
        </w:rPr>
        <w:t xml:space="preserve"> </w:t>
      </w:r>
      <w:r>
        <w:t>Psychology</w:t>
      </w:r>
      <w:r>
        <w:rPr>
          <w:spacing w:val="-5"/>
        </w:rPr>
        <w:t xml:space="preserve"> </w:t>
      </w:r>
      <w:r>
        <w:t>and Law</w:t>
      </w:r>
      <w:r>
        <w:rPr>
          <w:spacing w:val="1"/>
        </w:rPr>
        <w:t xml:space="preserve"> </w:t>
      </w:r>
      <w:r>
        <w:t>Doctoral Training</w:t>
      </w:r>
      <w:r>
        <w:rPr>
          <w:spacing w:val="-8"/>
        </w:rPr>
        <w:t xml:space="preserve"> </w:t>
      </w:r>
      <w:r>
        <w:t>Area requires</w:t>
      </w:r>
      <w:r>
        <w:rPr>
          <w:spacing w:val="-1"/>
        </w:rPr>
        <w:t xml:space="preserve"> </w:t>
      </w:r>
      <w:r>
        <w:t>independent</w:t>
      </w:r>
      <w:r>
        <w:rPr>
          <w:spacing w:val="-2"/>
        </w:rPr>
        <w:t xml:space="preserve"> </w:t>
      </w:r>
      <w:r>
        <w:t>scholarly</w:t>
      </w:r>
      <w:r>
        <w:rPr>
          <w:spacing w:val="-8"/>
        </w:rPr>
        <w:t xml:space="preserve"> </w:t>
      </w:r>
      <w:r>
        <w:t>work</w:t>
      </w:r>
      <w:r>
        <w:rPr>
          <w:spacing w:val="-6"/>
        </w:rPr>
        <w:t xml:space="preserve"> </w:t>
      </w:r>
      <w:r>
        <w:t>in</w:t>
      </w:r>
      <w:r>
        <w:rPr>
          <w:spacing w:val="-6"/>
        </w:rPr>
        <w:t xml:space="preserve"> </w:t>
      </w:r>
      <w:r>
        <w:rPr>
          <w:spacing w:val="-5"/>
        </w:rPr>
        <w:t>the</w:t>
      </w:r>
      <w:r>
        <w:t xml:space="preserve"> </w:t>
      </w:r>
      <w:r>
        <w:rPr>
          <w:color w:val="000000"/>
        </w:rPr>
        <w:t>form of a First Doctoral Examination. Students will design and complete the First Doctoral Examination under the supervision of their faculty advisor. The main objective of the First Doctoral</w:t>
      </w:r>
      <w:r>
        <w:rPr>
          <w:color w:val="000000"/>
          <w:spacing w:val="-1"/>
        </w:rPr>
        <w:t xml:space="preserve"> </w:t>
      </w:r>
      <w:r>
        <w:rPr>
          <w:color w:val="000000"/>
        </w:rPr>
        <w:t>Exam</w:t>
      </w:r>
      <w:r>
        <w:rPr>
          <w:color w:val="000000"/>
          <w:spacing w:val="-1"/>
        </w:rPr>
        <w:t xml:space="preserve"> </w:t>
      </w:r>
      <w:r>
        <w:rPr>
          <w:color w:val="000000"/>
        </w:rPr>
        <w:t>is</w:t>
      </w:r>
      <w:r>
        <w:rPr>
          <w:color w:val="000000"/>
          <w:spacing w:val="-1"/>
        </w:rPr>
        <w:t xml:space="preserve"> </w:t>
      </w:r>
      <w:r>
        <w:rPr>
          <w:color w:val="000000"/>
        </w:rPr>
        <w:t>for</w:t>
      </w:r>
      <w:r>
        <w:rPr>
          <w:color w:val="000000"/>
          <w:spacing w:val="-4"/>
        </w:rPr>
        <w:t xml:space="preserve"> </w:t>
      </w:r>
      <w:r>
        <w:rPr>
          <w:color w:val="000000"/>
        </w:rPr>
        <w:t>the student</w:t>
      </w:r>
      <w:r>
        <w:rPr>
          <w:color w:val="000000"/>
          <w:spacing w:val="-1"/>
        </w:rPr>
        <w:t xml:space="preserve"> </w:t>
      </w:r>
      <w:r>
        <w:rPr>
          <w:color w:val="000000"/>
        </w:rPr>
        <w:t>to</w:t>
      </w:r>
      <w:r>
        <w:rPr>
          <w:color w:val="000000"/>
          <w:spacing w:val="-1"/>
        </w:rPr>
        <w:t xml:space="preserve"> </w:t>
      </w:r>
      <w:r>
        <w:rPr>
          <w:color w:val="000000"/>
        </w:rPr>
        <w:t>demonstrate</w:t>
      </w:r>
      <w:r>
        <w:rPr>
          <w:color w:val="000000"/>
          <w:spacing w:val="-2"/>
        </w:rPr>
        <w:t xml:space="preserve"> </w:t>
      </w:r>
      <w:r>
        <w:rPr>
          <w:color w:val="000000"/>
        </w:rPr>
        <w:t>a</w:t>
      </w:r>
      <w:r>
        <w:rPr>
          <w:color w:val="000000"/>
          <w:spacing w:val="-2"/>
        </w:rPr>
        <w:t xml:space="preserve"> </w:t>
      </w:r>
      <w:r>
        <w:rPr>
          <w:color w:val="000000"/>
        </w:rPr>
        <w:t>depth</w:t>
      </w:r>
      <w:r>
        <w:rPr>
          <w:color w:val="000000"/>
          <w:spacing w:val="-1"/>
        </w:rPr>
        <w:t xml:space="preserve"> </w:t>
      </w:r>
      <w:r>
        <w:rPr>
          <w:color w:val="000000"/>
        </w:rPr>
        <w:t>of</w:t>
      </w:r>
      <w:r>
        <w:rPr>
          <w:color w:val="000000"/>
          <w:spacing w:val="-1"/>
        </w:rPr>
        <w:t xml:space="preserve"> </w:t>
      </w:r>
      <w:r>
        <w:rPr>
          <w:color w:val="000000"/>
        </w:rPr>
        <w:t>knowledge</w:t>
      </w:r>
      <w:r>
        <w:rPr>
          <w:color w:val="000000"/>
          <w:spacing w:val="-3"/>
        </w:rPr>
        <w:t xml:space="preserve"> </w:t>
      </w:r>
      <w:r>
        <w:rPr>
          <w:color w:val="000000"/>
        </w:rPr>
        <w:t>in</w:t>
      </w:r>
      <w:r>
        <w:rPr>
          <w:color w:val="000000"/>
          <w:spacing w:val="-1"/>
        </w:rPr>
        <w:t xml:space="preserve"> </w:t>
      </w:r>
      <w:r>
        <w:rPr>
          <w:color w:val="000000"/>
        </w:rPr>
        <w:t>the</w:t>
      </w:r>
      <w:r>
        <w:rPr>
          <w:color w:val="000000"/>
          <w:spacing w:val="-3"/>
        </w:rPr>
        <w:t xml:space="preserve"> </w:t>
      </w:r>
      <w:r>
        <w:rPr>
          <w:color w:val="000000"/>
        </w:rPr>
        <w:t>field</w:t>
      </w:r>
      <w:r>
        <w:rPr>
          <w:color w:val="000000"/>
          <w:spacing w:val="-3"/>
        </w:rPr>
        <w:t xml:space="preserve"> </w:t>
      </w:r>
      <w:r>
        <w:rPr>
          <w:color w:val="000000"/>
        </w:rPr>
        <w:t>of</w:t>
      </w:r>
      <w:r>
        <w:rPr>
          <w:color w:val="000000"/>
          <w:spacing w:val="-1"/>
        </w:rPr>
        <w:t xml:space="preserve"> </w:t>
      </w:r>
      <w:r>
        <w:rPr>
          <w:color w:val="000000"/>
        </w:rPr>
        <w:t>psychology and</w:t>
      </w:r>
      <w:r>
        <w:rPr>
          <w:color w:val="000000"/>
          <w:spacing w:val="-3"/>
        </w:rPr>
        <w:t xml:space="preserve"> </w:t>
      </w:r>
      <w:r>
        <w:rPr>
          <w:color w:val="000000"/>
        </w:rPr>
        <w:t>to</w:t>
      </w:r>
      <w:r>
        <w:rPr>
          <w:color w:val="000000"/>
          <w:spacing w:val="-3"/>
        </w:rPr>
        <w:t xml:space="preserve"> </w:t>
      </w:r>
      <w:r>
        <w:rPr>
          <w:color w:val="000000"/>
        </w:rPr>
        <w:t>demonstrate</w:t>
      </w:r>
      <w:r>
        <w:rPr>
          <w:color w:val="000000"/>
          <w:spacing w:val="-4"/>
        </w:rPr>
        <w:t xml:space="preserve"> </w:t>
      </w:r>
      <w:r>
        <w:rPr>
          <w:color w:val="000000"/>
        </w:rPr>
        <w:t>an</w:t>
      </w:r>
      <w:r>
        <w:rPr>
          <w:color w:val="000000"/>
          <w:spacing w:val="-1"/>
        </w:rPr>
        <w:t xml:space="preserve"> </w:t>
      </w:r>
      <w:r>
        <w:rPr>
          <w:color w:val="000000"/>
        </w:rPr>
        <w:t>ability</w:t>
      </w:r>
      <w:r>
        <w:rPr>
          <w:color w:val="000000"/>
          <w:spacing w:val="-11"/>
        </w:rPr>
        <w:t xml:space="preserve"> </w:t>
      </w:r>
      <w:r>
        <w:rPr>
          <w:color w:val="000000"/>
        </w:rPr>
        <w:t>to</w:t>
      </w:r>
      <w:r>
        <w:rPr>
          <w:color w:val="000000"/>
          <w:spacing w:val="-3"/>
        </w:rPr>
        <w:t xml:space="preserve"> </w:t>
      </w:r>
      <w:r>
        <w:rPr>
          <w:color w:val="000000"/>
        </w:rPr>
        <w:t>conduct</w:t>
      </w:r>
      <w:r>
        <w:rPr>
          <w:color w:val="000000"/>
          <w:spacing w:val="-3"/>
        </w:rPr>
        <w:t xml:space="preserve"> </w:t>
      </w:r>
      <w:r>
        <w:rPr>
          <w:color w:val="000000"/>
        </w:rPr>
        <w:t>scientific</w:t>
      </w:r>
      <w:r>
        <w:rPr>
          <w:color w:val="000000"/>
          <w:spacing w:val="-4"/>
        </w:rPr>
        <w:t xml:space="preserve"> </w:t>
      </w:r>
      <w:r>
        <w:rPr>
          <w:color w:val="000000"/>
        </w:rPr>
        <w:t>research.</w:t>
      </w:r>
      <w:r>
        <w:rPr>
          <w:color w:val="000000"/>
          <w:spacing w:val="-3"/>
        </w:rPr>
        <w:t xml:space="preserve"> </w:t>
      </w:r>
      <w:r>
        <w:rPr>
          <w:color w:val="000000"/>
        </w:rPr>
        <w:t>Therefore,</w:t>
      </w:r>
      <w:r>
        <w:rPr>
          <w:color w:val="000000"/>
          <w:spacing w:val="-2"/>
        </w:rPr>
        <w:t xml:space="preserve"> </w:t>
      </w:r>
      <w:r>
        <w:rPr>
          <w:color w:val="000000"/>
        </w:rPr>
        <w:t>an</w:t>
      </w:r>
      <w:r>
        <w:rPr>
          <w:color w:val="000000"/>
          <w:spacing w:val="-3"/>
        </w:rPr>
        <w:t xml:space="preserve"> </w:t>
      </w:r>
      <w:r>
        <w:rPr>
          <w:color w:val="000000"/>
        </w:rPr>
        <w:t>additional</w:t>
      </w:r>
      <w:r>
        <w:rPr>
          <w:color w:val="000000"/>
          <w:spacing w:val="-3"/>
        </w:rPr>
        <w:t xml:space="preserve"> </w:t>
      </w:r>
      <w:r>
        <w:rPr>
          <w:color w:val="000000"/>
        </w:rPr>
        <w:t>objective</w:t>
      </w:r>
      <w:r>
        <w:rPr>
          <w:color w:val="000000"/>
          <w:spacing w:val="-6"/>
        </w:rPr>
        <w:t xml:space="preserve"> </w:t>
      </w:r>
      <w:r>
        <w:rPr>
          <w:color w:val="000000"/>
        </w:rPr>
        <w:t>of the First Doctoral Exam is the development of scholarly written and oral presentation skills.</w:t>
      </w:r>
    </w:p>
    <w:p w14:paraId="51EC2EE5" w14:textId="77777777" w:rsidR="00F3157F" w:rsidRPr="00C568DF" w:rsidRDefault="0052319C" w:rsidP="00A622F2">
      <w:pPr>
        <w:pStyle w:val="BodyText"/>
        <w:spacing w:before="274"/>
      </w:pPr>
      <w:r>
        <w:t>The First Doctoral Exam will consist of two parts: (1) a written paper and (2) an oral presentation and defense of the written work. The oral presentation will be in a “brown bag” format that is open to the entire Program faculty and student body. Each student will be evaluated</w:t>
      </w:r>
      <w:r>
        <w:rPr>
          <w:spacing w:val="-3"/>
        </w:rPr>
        <w:t xml:space="preserve"> </w:t>
      </w:r>
      <w:r>
        <w:t>on</w:t>
      </w:r>
      <w:r>
        <w:rPr>
          <w:spacing w:val="-3"/>
        </w:rPr>
        <w:t xml:space="preserve"> </w:t>
      </w:r>
      <w:r>
        <w:t>this</w:t>
      </w:r>
      <w:r>
        <w:rPr>
          <w:spacing w:val="-3"/>
        </w:rPr>
        <w:t xml:space="preserve"> </w:t>
      </w:r>
      <w:r>
        <w:t>work</w:t>
      </w:r>
      <w:r>
        <w:rPr>
          <w:spacing w:val="-3"/>
        </w:rPr>
        <w:t xml:space="preserve"> </w:t>
      </w:r>
      <w:r>
        <w:t>by</w:t>
      </w:r>
      <w:r>
        <w:rPr>
          <w:spacing w:val="-6"/>
        </w:rPr>
        <w:t xml:space="preserve"> </w:t>
      </w:r>
      <w:r>
        <w:t>a</w:t>
      </w:r>
      <w:r>
        <w:rPr>
          <w:spacing w:val="-2"/>
        </w:rPr>
        <w:t xml:space="preserve"> </w:t>
      </w:r>
      <w:r>
        <w:t>committee</w:t>
      </w:r>
      <w:r>
        <w:rPr>
          <w:spacing w:val="-5"/>
        </w:rPr>
        <w:t xml:space="preserve"> </w:t>
      </w:r>
      <w:r>
        <w:t>of</w:t>
      </w:r>
      <w:r>
        <w:rPr>
          <w:spacing w:val="-3"/>
        </w:rPr>
        <w:t xml:space="preserve"> </w:t>
      </w:r>
      <w:r>
        <w:t>three</w:t>
      </w:r>
      <w:r>
        <w:rPr>
          <w:spacing w:val="-5"/>
        </w:rPr>
        <w:t xml:space="preserve"> </w:t>
      </w:r>
      <w:r>
        <w:t>doctoral</w:t>
      </w:r>
      <w:r>
        <w:rPr>
          <w:spacing w:val="-5"/>
        </w:rPr>
        <w:t xml:space="preserve"> </w:t>
      </w:r>
      <w:r>
        <w:t>faculty</w:t>
      </w:r>
      <w:r>
        <w:rPr>
          <w:spacing w:val="-7"/>
        </w:rPr>
        <w:t xml:space="preserve"> </w:t>
      </w:r>
      <w:r>
        <w:t>members,</w:t>
      </w:r>
      <w:r>
        <w:rPr>
          <w:spacing w:val="-2"/>
        </w:rPr>
        <w:t xml:space="preserve"> </w:t>
      </w:r>
      <w:r>
        <w:t>selected</w:t>
      </w:r>
      <w:r>
        <w:rPr>
          <w:spacing w:val="-3"/>
        </w:rPr>
        <w:t xml:space="preserve"> </w:t>
      </w:r>
      <w:r>
        <w:t>by</w:t>
      </w:r>
      <w:r>
        <w:rPr>
          <w:spacing w:val="-7"/>
        </w:rPr>
        <w:t xml:space="preserve"> </w:t>
      </w:r>
      <w:r>
        <w:t>the</w:t>
      </w:r>
      <w:r>
        <w:rPr>
          <w:spacing w:val="-4"/>
        </w:rPr>
        <w:t xml:space="preserve"> </w:t>
      </w:r>
      <w:r>
        <w:t>student or recommended by his or her advisor. The three committee members will be required to read and comment on the written paper.</w:t>
      </w:r>
    </w:p>
    <w:p w14:paraId="6CCFD6B0" w14:textId="77777777" w:rsidR="00F3157F" w:rsidRPr="00C568DF" w:rsidRDefault="0052319C" w:rsidP="00A622F2">
      <w:pPr>
        <w:pStyle w:val="Heading4"/>
        <w:spacing w:before="249"/>
        <w:ind w:left="0"/>
        <w:rPr>
          <w:rFonts w:ascii="Times New Roman" w:hAnsi="Times New Roman" w:cs="Times New Roman"/>
        </w:rPr>
      </w:pPr>
      <w:r>
        <w:rPr>
          <w:rFonts w:ascii="Times New Roman" w:hAnsi="Times New Roman" w:cs="Times New Roman"/>
        </w:rPr>
        <w:t>Requirements</w:t>
      </w:r>
      <w:r>
        <w:rPr>
          <w:rFonts w:ascii="Times New Roman" w:hAnsi="Times New Roman" w:cs="Times New Roman"/>
          <w:spacing w:val="-3"/>
        </w:rPr>
        <w:t xml:space="preserve"> </w:t>
      </w:r>
      <w:r>
        <w:rPr>
          <w:rFonts w:ascii="Times New Roman" w:hAnsi="Times New Roman" w:cs="Times New Roman"/>
        </w:rPr>
        <w:t>for</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3"/>
        </w:rPr>
        <w:t xml:space="preserve"> </w:t>
      </w:r>
      <w:r>
        <w:rPr>
          <w:rFonts w:ascii="Times New Roman" w:hAnsi="Times New Roman" w:cs="Times New Roman"/>
        </w:rPr>
        <w:t>First</w:t>
      </w:r>
      <w:r>
        <w:rPr>
          <w:rFonts w:ascii="Times New Roman" w:hAnsi="Times New Roman" w:cs="Times New Roman"/>
          <w:spacing w:val="-2"/>
        </w:rPr>
        <w:t xml:space="preserve"> </w:t>
      </w:r>
      <w:r>
        <w:rPr>
          <w:rFonts w:ascii="Times New Roman" w:hAnsi="Times New Roman" w:cs="Times New Roman"/>
        </w:rPr>
        <w:t>Doctoral</w:t>
      </w:r>
      <w:r>
        <w:rPr>
          <w:rFonts w:ascii="Times New Roman" w:hAnsi="Times New Roman" w:cs="Times New Roman"/>
          <w:spacing w:val="-2"/>
        </w:rPr>
        <w:t xml:space="preserve"> Examination</w:t>
      </w:r>
    </w:p>
    <w:p w14:paraId="7C6C136C" w14:textId="77777777" w:rsidR="00F3157F" w:rsidRPr="00C568DF" w:rsidRDefault="0052319C" w:rsidP="00A622F2">
      <w:pPr>
        <w:pStyle w:val="BodyText"/>
        <w:spacing w:before="52"/>
      </w:pPr>
      <w:r>
        <w:t>There</w:t>
      </w:r>
      <w:r>
        <w:rPr>
          <w:spacing w:val="-5"/>
        </w:rPr>
        <w:t xml:space="preserve"> </w:t>
      </w:r>
      <w:r>
        <w:t>are</w:t>
      </w:r>
      <w:r>
        <w:rPr>
          <w:spacing w:val="-4"/>
        </w:rPr>
        <w:t xml:space="preserve"> </w:t>
      </w:r>
      <w:r>
        <w:t>three</w:t>
      </w:r>
      <w:r>
        <w:rPr>
          <w:spacing w:val="-1"/>
        </w:rPr>
        <w:t xml:space="preserve"> </w:t>
      </w:r>
      <w:r>
        <w:t>alternatives</w:t>
      </w:r>
      <w:r>
        <w:rPr>
          <w:spacing w:val="-1"/>
        </w:rPr>
        <w:t xml:space="preserve"> </w:t>
      </w:r>
      <w:r>
        <w:t>for</w:t>
      </w:r>
      <w:r>
        <w:rPr>
          <w:spacing w:val="-5"/>
        </w:rPr>
        <w:t xml:space="preserve"> </w:t>
      </w:r>
      <w:r>
        <w:t>the</w:t>
      </w:r>
      <w:r>
        <w:rPr>
          <w:spacing w:val="-2"/>
        </w:rPr>
        <w:t xml:space="preserve"> </w:t>
      </w:r>
      <w:r>
        <w:t>successful completion</w:t>
      </w:r>
      <w:r>
        <w:rPr>
          <w:spacing w:val="-1"/>
        </w:rPr>
        <w:t xml:space="preserve"> </w:t>
      </w:r>
      <w:r>
        <w:t>of</w:t>
      </w:r>
      <w:r>
        <w:rPr>
          <w:spacing w:val="-4"/>
        </w:rPr>
        <w:t xml:space="preserve"> </w:t>
      </w:r>
      <w:r>
        <w:t>the</w:t>
      </w:r>
      <w:r>
        <w:rPr>
          <w:spacing w:val="-2"/>
        </w:rPr>
        <w:t xml:space="preserve"> </w:t>
      </w:r>
      <w:r>
        <w:t>First</w:t>
      </w:r>
      <w:r>
        <w:rPr>
          <w:spacing w:val="-1"/>
        </w:rPr>
        <w:t xml:space="preserve"> </w:t>
      </w:r>
      <w:r>
        <w:t>Doctoral</w:t>
      </w:r>
      <w:r>
        <w:rPr>
          <w:spacing w:val="-1"/>
        </w:rPr>
        <w:t xml:space="preserve"> </w:t>
      </w:r>
      <w:r>
        <w:rPr>
          <w:spacing w:val="-2"/>
        </w:rPr>
        <w:t>Exam.</w:t>
      </w:r>
    </w:p>
    <w:p w14:paraId="59320F3E" w14:textId="608FFC6F" w:rsidR="00F3157F" w:rsidRPr="00C568DF" w:rsidRDefault="0052319C" w:rsidP="00A622F2">
      <w:pPr>
        <w:pStyle w:val="ListParagraph"/>
        <w:numPr>
          <w:ilvl w:val="0"/>
          <w:numId w:val="15"/>
        </w:numPr>
        <w:tabs>
          <w:tab w:val="left" w:pos="1220"/>
        </w:tabs>
        <w:spacing w:before="189"/>
        <w:ind w:left="360"/>
        <w:jc w:val="left"/>
        <w:rPr>
          <w:sz w:val="24"/>
        </w:rPr>
      </w:pPr>
      <w:r>
        <w:rPr>
          <w:sz w:val="24"/>
        </w:rPr>
        <w:t>Completed</w:t>
      </w:r>
      <w:r>
        <w:rPr>
          <w:spacing w:val="-4"/>
          <w:sz w:val="24"/>
        </w:rPr>
        <w:t xml:space="preserve"> </w:t>
      </w:r>
      <w:r>
        <w:rPr>
          <w:sz w:val="24"/>
        </w:rPr>
        <w:t>master’s</w:t>
      </w:r>
      <w:r>
        <w:rPr>
          <w:spacing w:val="-1"/>
          <w:sz w:val="24"/>
        </w:rPr>
        <w:t xml:space="preserve"> </w:t>
      </w:r>
      <w:r>
        <w:rPr>
          <w:sz w:val="24"/>
        </w:rPr>
        <w:t>thesis</w:t>
      </w:r>
      <w:r>
        <w:rPr>
          <w:spacing w:val="-1"/>
          <w:sz w:val="24"/>
        </w:rPr>
        <w:t xml:space="preserve"> </w:t>
      </w:r>
      <w:r>
        <w:rPr>
          <w:sz w:val="24"/>
        </w:rPr>
        <w:t>from</w:t>
      </w:r>
      <w:r>
        <w:rPr>
          <w:spacing w:val="-1"/>
          <w:sz w:val="24"/>
        </w:rPr>
        <w:t xml:space="preserve"> </w:t>
      </w:r>
      <w:r>
        <w:rPr>
          <w:sz w:val="24"/>
        </w:rPr>
        <w:t>a</w:t>
      </w:r>
      <w:r>
        <w:rPr>
          <w:spacing w:val="-2"/>
          <w:sz w:val="24"/>
        </w:rPr>
        <w:t xml:space="preserve"> </w:t>
      </w:r>
      <w:r>
        <w:rPr>
          <w:sz w:val="24"/>
        </w:rPr>
        <w:t>psychology</w:t>
      </w:r>
      <w:r>
        <w:rPr>
          <w:spacing w:val="-7"/>
          <w:sz w:val="24"/>
        </w:rPr>
        <w:t xml:space="preserve"> </w:t>
      </w:r>
      <w:r>
        <w:rPr>
          <w:sz w:val="24"/>
        </w:rPr>
        <w:t>program</w:t>
      </w:r>
      <w:r>
        <w:rPr>
          <w:spacing w:val="-1"/>
          <w:sz w:val="24"/>
        </w:rPr>
        <w:t xml:space="preserve"> </w:t>
      </w:r>
      <w:r>
        <w:rPr>
          <w:sz w:val="24"/>
        </w:rPr>
        <w:t>or</w:t>
      </w:r>
      <w:r>
        <w:rPr>
          <w:spacing w:val="-1"/>
          <w:sz w:val="24"/>
        </w:rPr>
        <w:t xml:space="preserve"> </w:t>
      </w:r>
      <w:r>
        <w:rPr>
          <w:sz w:val="24"/>
        </w:rPr>
        <w:t>from a</w:t>
      </w:r>
      <w:r>
        <w:rPr>
          <w:spacing w:val="-2"/>
          <w:sz w:val="24"/>
        </w:rPr>
        <w:t xml:space="preserve"> </w:t>
      </w:r>
      <w:r>
        <w:rPr>
          <w:sz w:val="24"/>
        </w:rPr>
        <w:t>related</w:t>
      </w:r>
      <w:r>
        <w:rPr>
          <w:spacing w:val="-1"/>
          <w:sz w:val="24"/>
        </w:rPr>
        <w:t xml:space="preserve"> </w:t>
      </w:r>
      <w:r>
        <w:rPr>
          <w:spacing w:val="-2"/>
          <w:sz w:val="24"/>
        </w:rPr>
        <w:t>discipline.</w:t>
      </w:r>
    </w:p>
    <w:p w14:paraId="707FA4D9" w14:textId="77777777" w:rsidR="00F3157F" w:rsidRPr="00C568DF" w:rsidRDefault="00F3157F" w:rsidP="00A622F2">
      <w:pPr>
        <w:pStyle w:val="BodyText"/>
      </w:pPr>
    </w:p>
    <w:p w14:paraId="6BE4052D" w14:textId="7C96C7E2" w:rsidR="00F3157F" w:rsidRPr="00C568DF" w:rsidRDefault="0052319C" w:rsidP="00A622F2">
      <w:pPr>
        <w:pStyle w:val="BodyText"/>
        <w:ind w:left="360"/>
      </w:pPr>
      <w:r>
        <w:t>To fulfill the First Doctoral Exam requirement with this alternative, students will be required to</w:t>
      </w:r>
      <w:r>
        <w:rPr>
          <w:spacing w:val="-3"/>
        </w:rPr>
        <w:t xml:space="preserve"> </w:t>
      </w:r>
      <w:r>
        <w:t>submit</w:t>
      </w:r>
      <w:r>
        <w:rPr>
          <w:spacing w:val="-3"/>
        </w:rPr>
        <w:t xml:space="preserve"> </w:t>
      </w:r>
      <w:r>
        <w:t>their</w:t>
      </w:r>
      <w:r>
        <w:rPr>
          <w:spacing w:val="-3"/>
        </w:rPr>
        <w:t xml:space="preserve"> </w:t>
      </w:r>
      <w:r>
        <w:t>thesis</w:t>
      </w:r>
      <w:r>
        <w:rPr>
          <w:spacing w:val="-3"/>
        </w:rPr>
        <w:t xml:space="preserve"> </w:t>
      </w:r>
      <w:r>
        <w:t>to</w:t>
      </w:r>
      <w:r>
        <w:rPr>
          <w:spacing w:val="-3"/>
        </w:rPr>
        <w:t xml:space="preserve"> </w:t>
      </w:r>
      <w:r>
        <w:t>the</w:t>
      </w:r>
      <w:r>
        <w:rPr>
          <w:spacing w:val="-5"/>
        </w:rPr>
        <w:t xml:space="preserve"> </w:t>
      </w:r>
      <w:r>
        <w:t>Program</w:t>
      </w:r>
      <w:r>
        <w:rPr>
          <w:spacing w:val="-3"/>
        </w:rPr>
        <w:t xml:space="preserve"> </w:t>
      </w:r>
      <w:r>
        <w:t>for</w:t>
      </w:r>
      <w:r>
        <w:rPr>
          <w:spacing w:val="-2"/>
        </w:rPr>
        <w:t xml:space="preserve"> </w:t>
      </w:r>
      <w:r>
        <w:t>review.</w:t>
      </w:r>
      <w:r>
        <w:rPr>
          <w:spacing w:val="-3"/>
        </w:rPr>
        <w:t xml:space="preserve"> </w:t>
      </w:r>
      <w:r>
        <w:t>Theses</w:t>
      </w:r>
      <w:r>
        <w:rPr>
          <w:spacing w:val="-3"/>
        </w:rPr>
        <w:t xml:space="preserve"> </w:t>
      </w:r>
      <w:r>
        <w:t>from</w:t>
      </w:r>
      <w:r>
        <w:rPr>
          <w:spacing w:val="-3"/>
        </w:rPr>
        <w:t xml:space="preserve"> </w:t>
      </w:r>
      <w:r>
        <w:t>other</w:t>
      </w:r>
      <w:r>
        <w:rPr>
          <w:spacing w:val="-3"/>
        </w:rPr>
        <w:t xml:space="preserve"> </w:t>
      </w:r>
      <w:r>
        <w:t>programs</w:t>
      </w:r>
      <w:r>
        <w:rPr>
          <w:spacing w:val="-3"/>
        </w:rPr>
        <w:t xml:space="preserve"> </w:t>
      </w:r>
      <w:r>
        <w:t>will</w:t>
      </w:r>
      <w:r>
        <w:rPr>
          <w:spacing w:val="-2"/>
        </w:rPr>
        <w:t xml:space="preserve"> </w:t>
      </w:r>
      <w:r>
        <w:t>be</w:t>
      </w:r>
      <w:r>
        <w:rPr>
          <w:spacing w:val="-5"/>
        </w:rPr>
        <w:t xml:space="preserve"> </w:t>
      </w:r>
      <w:r>
        <w:t>accepted as fulfilling the First Doc requirement of the Program if they are research based, relevant to psychology and/or law, and are deemed to be of an appropriate level of scholarship by the Program. The goal of approving already completed master’s theses is solely to determine if the</w:t>
      </w:r>
      <w:r>
        <w:rPr>
          <w:spacing w:val="-3"/>
        </w:rPr>
        <w:t xml:space="preserve"> </w:t>
      </w:r>
      <w:r>
        <w:t>thesis</w:t>
      </w:r>
      <w:r>
        <w:rPr>
          <w:spacing w:val="-2"/>
        </w:rPr>
        <w:t xml:space="preserve"> </w:t>
      </w:r>
      <w:r>
        <w:t>constitutes</w:t>
      </w:r>
      <w:r>
        <w:rPr>
          <w:spacing w:val="-1"/>
        </w:rPr>
        <w:t xml:space="preserve"> </w:t>
      </w:r>
      <w:r>
        <w:t>a</w:t>
      </w:r>
      <w:r>
        <w:rPr>
          <w:spacing w:val="-4"/>
        </w:rPr>
        <w:t xml:space="preserve"> </w:t>
      </w:r>
      <w:r>
        <w:t>scientific</w:t>
      </w:r>
      <w:r>
        <w:rPr>
          <w:spacing w:val="-4"/>
        </w:rPr>
        <w:t xml:space="preserve"> </w:t>
      </w:r>
      <w:r>
        <w:t>research</w:t>
      </w:r>
      <w:r>
        <w:rPr>
          <w:spacing w:val="-4"/>
        </w:rPr>
        <w:t xml:space="preserve"> </w:t>
      </w:r>
      <w:r>
        <w:t>project, not</w:t>
      </w:r>
      <w:r>
        <w:rPr>
          <w:spacing w:val="-2"/>
        </w:rPr>
        <w:t xml:space="preserve"> </w:t>
      </w:r>
      <w:r>
        <w:t>to</w:t>
      </w:r>
      <w:r>
        <w:rPr>
          <w:spacing w:val="-3"/>
        </w:rPr>
        <w:t xml:space="preserve"> </w:t>
      </w:r>
      <w:r>
        <w:t>grade</w:t>
      </w:r>
      <w:r>
        <w:rPr>
          <w:spacing w:val="-4"/>
        </w:rPr>
        <w:t xml:space="preserve"> </w:t>
      </w:r>
      <w:r>
        <w:t>the</w:t>
      </w:r>
      <w:r>
        <w:rPr>
          <w:spacing w:val="-3"/>
        </w:rPr>
        <w:t xml:space="preserve"> </w:t>
      </w:r>
      <w:r>
        <w:t>quality</w:t>
      </w:r>
      <w:r>
        <w:rPr>
          <w:spacing w:val="-8"/>
        </w:rPr>
        <w:t xml:space="preserve"> </w:t>
      </w:r>
      <w:r>
        <w:t>of</w:t>
      </w:r>
      <w:r>
        <w:rPr>
          <w:spacing w:val="-7"/>
        </w:rPr>
        <w:t xml:space="preserve"> </w:t>
      </w:r>
      <w:r>
        <w:t>the project.</w:t>
      </w:r>
      <w:r>
        <w:rPr>
          <w:spacing w:val="-4"/>
        </w:rPr>
        <w:t xml:space="preserve"> </w:t>
      </w:r>
      <w:r>
        <w:t>Once the written portion of the thesis is approved, students will give an oral presentation of this research to their fellow students and the faculty.</w:t>
      </w:r>
    </w:p>
    <w:p w14:paraId="25A78237" w14:textId="77777777" w:rsidR="00F3157F" w:rsidRPr="00C568DF" w:rsidRDefault="0052319C" w:rsidP="00A622F2">
      <w:pPr>
        <w:pStyle w:val="ListParagraph"/>
        <w:numPr>
          <w:ilvl w:val="0"/>
          <w:numId w:val="15"/>
        </w:numPr>
        <w:tabs>
          <w:tab w:val="left" w:pos="1220"/>
        </w:tabs>
        <w:spacing w:before="274"/>
        <w:ind w:left="360"/>
        <w:jc w:val="left"/>
        <w:rPr>
          <w:sz w:val="24"/>
        </w:rPr>
      </w:pPr>
      <w:r>
        <w:rPr>
          <w:sz w:val="24"/>
        </w:rPr>
        <w:t>Completion</w:t>
      </w:r>
      <w:r>
        <w:rPr>
          <w:spacing w:val="-4"/>
          <w:sz w:val="24"/>
        </w:rPr>
        <w:t xml:space="preserve"> </w:t>
      </w:r>
      <w:r>
        <w:rPr>
          <w:sz w:val="24"/>
        </w:rPr>
        <w:t>of</w:t>
      </w:r>
      <w:r>
        <w:rPr>
          <w:spacing w:val="-2"/>
          <w:sz w:val="24"/>
        </w:rPr>
        <w:t xml:space="preserve"> </w:t>
      </w:r>
      <w:r>
        <w:rPr>
          <w:sz w:val="24"/>
        </w:rPr>
        <w:t>a</w:t>
      </w:r>
      <w:r>
        <w:rPr>
          <w:spacing w:val="-2"/>
          <w:sz w:val="24"/>
        </w:rPr>
        <w:t xml:space="preserve"> </w:t>
      </w:r>
      <w:r>
        <w:rPr>
          <w:sz w:val="24"/>
        </w:rPr>
        <w:t>manuscript</w:t>
      </w:r>
      <w:r>
        <w:rPr>
          <w:spacing w:val="-1"/>
          <w:sz w:val="24"/>
        </w:rPr>
        <w:t xml:space="preserve"> </w:t>
      </w:r>
      <w:r>
        <w:rPr>
          <w:sz w:val="24"/>
        </w:rPr>
        <w:t>for</w:t>
      </w:r>
      <w:r>
        <w:rPr>
          <w:spacing w:val="-2"/>
          <w:sz w:val="24"/>
        </w:rPr>
        <w:t xml:space="preserve"> </w:t>
      </w:r>
      <w:r>
        <w:rPr>
          <w:sz w:val="24"/>
        </w:rPr>
        <w:t>a</w:t>
      </w:r>
      <w:r>
        <w:rPr>
          <w:spacing w:val="-2"/>
          <w:sz w:val="24"/>
        </w:rPr>
        <w:t xml:space="preserve"> </w:t>
      </w:r>
      <w:r>
        <w:rPr>
          <w:sz w:val="24"/>
        </w:rPr>
        <w:t>research</w:t>
      </w:r>
      <w:r>
        <w:rPr>
          <w:spacing w:val="-1"/>
          <w:sz w:val="24"/>
        </w:rPr>
        <w:t xml:space="preserve"> </w:t>
      </w:r>
      <w:r>
        <w:rPr>
          <w:sz w:val="24"/>
        </w:rPr>
        <w:t>project</w:t>
      </w:r>
      <w:r>
        <w:rPr>
          <w:spacing w:val="-1"/>
          <w:sz w:val="24"/>
        </w:rPr>
        <w:t xml:space="preserve"> </w:t>
      </w:r>
      <w:r>
        <w:rPr>
          <w:sz w:val="24"/>
        </w:rPr>
        <w:t>with</w:t>
      </w:r>
      <w:r>
        <w:rPr>
          <w:spacing w:val="2"/>
          <w:sz w:val="24"/>
        </w:rPr>
        <w:t xml:space="preserve"> </w:t>
      </w:r>
      <w:r>
        <w:rPr>
          <w:sz w:val="24"/>
        </w:rPr>
        <w:t>original</w:t>
      </w:r>
      <w:r>
        <w:rPr>
          <w:spacing w:val="-1"/>
          <w:sz w:val="24"/>
        </w:rPr>
        <w:t xml:space="preserve"> </w:t>
      </w:r>
      <w:r>
        <w:rPr>
          <w:sz w:val="24"/>
        </w:rPr>
        <w:t>data</w:t>
      </w:r>
      <w:r>
        <w:rPr>
          <w:spacing w:val="1"/>
          <w:sz w:val="24"/>
        </w:rPr>
        <w:t xml:space="preserve"> </w:t>
      </w:r>
      <w:r>
        <w:rPr>
          <w:spacing w:val="-2"/>
          <w:sz w:val="24"/>
        </w:rPr>
        <w:t>analysis.</w:t>
      </w:r>
    </w:p>
    <w:p w14:paraId="263B3CFE" w14:textId="77777777" w:rsidR="00F3157F" w:rsidRPr="00C568DF" w:rsidRDefault="00F3157F">
      <w:pPr>
        <w:pStyle w:val="BodyText"/>
      </w:pPr>
    </w:p>
    <w:p w14:paraId="0B06D728" w14:textId="756A054F" w:rsidR="00F3157F" w:rsidRPr="00C568DF" w:rsidRDefault="0052319C" w:rsidP="00A622F2">
      <w:pPr>
        <w:pStyle w:val="BodyText"/>
        <w:spacing w:line="242" w:lineRule="auto"/>
        <w:ind w:left="360"/>
      </w:pPr>
      <w:r>
        <w:t>To</w:t>
      </w:r>
      <w:r>
        <w:rPr>
          <w:spacing w:val="-4"/>
        </w:rPr>
        <w:t xml:space="preserve"> </w:t>
      </w:r>
      <w:r>
        <w:t>fulfill</w:t>
      </w:r>
      <w:r>
        <w:rPr>
          <w:spacing w:val="-4"/>
        </w:rPr>
        <w:t xml:space="preserve"> </w:t>
      </w:r>
      <w:r>
        <w:t>the</w:t>
      </w:r>
      <w:r>
        <w:rPr>
          <w:spacing w:val="-5"/>
        </w:rPr>
        <w:t xml:space="preserve"> </w:t>
      </w:r>
      <w:r>
        <w:t>First</w:t>
      </w:r>
      <w:r>
        <w:rPr>
          <w:spacing w:val="-4"/>
        </w:rPr>
        <w:t xml:space="preserve"> </w:t>
      </w:r>
      <w:r>
        <w:t>Doctoral</w:t>
      </w:r>
      <w:r>
        <w:rPr>
          <w:spacing w:val="-4"/>
        </w:rPr>
        <w:t xml:space="preserve"> </w:t>
      </w:r>
      <w:r>
        <w:t>Exam</w:t>
      </w:r>
      <w:r>
        <w:rPr>
          <w:spacing w:val="-4"/>
        </w:rPr>
        <w:t xml:space="preserve"> </w:t>
      </w:r>
      <w:r>
        <w:t>requirement</w:t>
      </w:r>
      <w:r>
        <w:rPr>
          <w:spacing w:val="-4"/>
        </w:rPr>
        <w:t xml:space="preserve"> </w:t>
      </w:r>
      <w:r>
        <w:t>with</w:t>
      </w:r>
      <w:r>
        <w:rPr>
          <w:spacing w:val="-4"/>
        </w:rPr>
        <w:t xml:space="preserve"> </w:t>
      </w:r>
      <w:r>
        <w:t>this</w:t>
      </w:r>
      <w:r>
        <w:rPr>
          <w:spacing w:val="-4"/>
        </w:rPr>
        <w:t xml:space="preserve"> </w:t>
      </w:r>
      <w:r>
        <w:t>alternative,</w:t>
      </w:r>
      <w:r>
        <w:rPr>
          <w:spacing w:val="-4"/>
        </w:rPr>
        <w:t xml:space="preserve"> </w:t>
      </w:r>
      <w:r>
        <w:t>students</w:t>
      </w:r>
      <w:r>
        <w:rPr>
          <w:spacing w:val="-4"/>
        </w:rPr>
        <w:t xml:space="preserve"> </w:t>
      </w:r>
      <w:r>
        <w:t>will</w:t>
      </w:r>
      <w:r>
        <w:rPr>
          <w:spacing w:val="-4"/>
        </w:rPr>
        <w:t xml:space="preserve"> </w:t>
      </w:r>
      <w:r>
        <w:t>be</w:t>
      </w:r>
      <w:r>
        <w:rPr>
          <w:spacing w:val="-6"/>
        </w:rPr>
        <w:t xml:space="preserve"> </w:t>
      </w:r>
      <w:r>
        <w:t>required to write a manuscript-style paper reporting on the results of an empirical research project. This</w:t>
      </w:r>
      <w:r>
        <w:rPr>
          <w:spacing w:val="-3"/>
        </w:rPr>
        <w:t xml:space="preserve"> </w:t>
      </w:r>
      <w:r>
        <w:t>research</w:t>
      </w:r>
      <w:r>
        <w:rPr>
          <w:spacing w:val="-3"/>
        </w:rPr>
        <w:t xml:space="preserve"> </w:t>
      </w:r>
      <w:r>
        <w:t>project</w:t>
      </w:r>
      <w:r>
        <w:rPr>
          <w:spacing w:val="-3"/>
        </w:rPr>
        <w:t xml:space="preserve"> </w:t>
      </w:r>
      <w:r>
        <w:t>can</w:t>
      </w:r>
      <w:r>
        <w:rPr>
          <w:spacing w:val="-2"/>
        </w:rPr>
        <w:t xml:space="preserve"> </w:t>
      </w:r>
      <w:r>
        <w:t>be</w:t>
      </w:r>
      <w:r>
        <w:rPr>
          <w:spacing w:val="-4"/>
        </w:rPr>
        <w:t xml:space="preserve"> </w:t>
      </w:r>
      <w:r>
        <w:t>either</w:t>
      </w:r>
      <w:r>
        <w:rPr>
          <w:spacing w:val="-3"/>
        </w:rPr>
        <w:t xml:space="preserve"> </w:t>
      </w:r>
      <w:r>
        <w:t>work</w:t>
      </w:r>
      <w:r>
        <w:rPr>
          <w:spacing w:val="-1"/>
        </w:rPr>
        <w:t xml:space="preserve"> </w:t>
      </w:r>
      <w:r>
        <w:t>on</w:t>
      </w:r>
      <w:r>
        <w:rPr>
          <w:spacing w:val="-3"/>
        </w:rPr>
        <w:t xml:space="preserve"> </w:t>
      </w:r>
      <w:r>
        <w:t>his</w:t>
      </w:r>
      <w:r>
        <w:rPr>
          <w:spacing w:val="-3"/>
        </w:rPr>
        <w:t xml:space="preserve"> </w:t>
      </w:r>
      <w:r>
        <w:t>or</w:t>
      </w:r>
      <w:r>
        <w:rPr>
          <w:spacing w:val="-3"/>
        </w:rPr>
        <w:t xml:space="preserve"> </w:t>
      </w:r>
      <w:r>
        <w:t>her</w:t>
      </w:r>
      <w:r>
        <w:rPr>
          <w:spacing w:val="-3"/>
        </w:rPr>
        <w:t xml:space="preserve"> </w:t>
      </w:r>
      <w:r>
        <w:t>advisor's</w:t>
      </w:r>
      <w:r>
        <w:rPr>
          <w:spacing w:val="-3"/>
        </w:rPr>
        <w:t xml:space="preserve"> </w:t>
      </w:r>
      <w:r>
        <w:t>pre-existing</w:t>
      </w:r>
      <w:r>
        <w:rPr>
          <w:spacing w:val="-5"/>
        </w:rPr>
        <w:t xml:space="preserve"> </w:t>
      </w:r>
      <w:r>
        <w:t>research</w:t>
      </w:r>
      <w:r>
        <w:rPr>
          <w:spacing w:val="-5"/>
        </w:rPr>
        <w:t xml:space="preserve"> </w:t>
      </w:r>
      <w:r>
        <w:t>or</w:t>
      </w:r>
      <w:r>
        <w:rPr>
          <w:spacing w:val="-4"/>
        </w:rPr>
        <w:t xml:space="preserve"> </w:t>
      </w:r>
      <w:r>
        <w:t>on the student's own research. Students writing up the results of ongoing research in their advisor's research labs should have taken some responsibility for the completion of the research project, even if the original research question, design, hypotheses were generated by their advisor. The level of responsibility will be as deemed appropriate by the advisor but must include</w:t>
      </w:r>
      <w:r>
        <w:rPr>
          <w:spacing w:val="-1"/>
        </w:rPr>
        <w:t xml:space="preserve"> </w:t>
      </w:r>
      <w:r>
        <w:t>original</w:t>
      </w:r>
      <w:r>
        <w:rPr>
          <w:spacing w:val="-1"/>
        </w:rPr>
        <w:t xml:space="preserve"> </w:t>
      </w:r>
      <w:r>
        <w:t>data analysis by</w:t>
      </w:r>
      <w:r>
        <w:rPr>
          <w:spacing w:val="-4"/>
        </w:rPr>
        <w:t xml:space="preserve"> </w:t>
      </w:r>
      <w:r>
        <w:t>the student. The</w:t>
      </w:r>
      <w:r>
        <w:rPr>
          <w:spacing w:val="-1"/>
        </w:rPr>
        <w:t xml:space="preserve"> </w:t>
      </w:r>
      <w:r>
        <w:t>literature review, methods write-up, results, and discussion should mostly be the work of the student. Students will also be permitted to satisfy this alternative for the First Doctoral Exam by conducting an empirical research project of their own design. After the paper is read by the committee, the student will be required to complete an oral presentation of the paper.</w:t>
      </w:r>
    </w:p>
    <w:p w14:paraId="5543B890" w14:textId="25560336" w:rsidR="00F3157F" w:rsidRPr="00C568DF" w:rsidRDefault="0052319C" w:rsidP="00A622F2">
      <w:pPr>
        <w:pStyle w:val="ListParagraph"/>
        <w:numPr>
          <w:ilvl w:val="0"/>
          <w:numId w:val="15"/>
        </w:numPr>
        <w:tabs>
          <w:tab w:val="left" w:pos="1088"/>
        </w:tabs>
        <w:spacing w:before="76" w:line="242" w:lineRule="auto"/>
        <w:ind w:left="360"/>
        <w:jc w:val="left"/>
        <w:rPr>
          <w:sz w:val="24"/>
        </w:rPr>
      </w:pPr>
      <w:r>
        <w:rPr>
          <w:sz w:val="24"/>
        </w:rPr>
        <w:t>Completion</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theoretical</w:t>
      </w:r>
      <w:r>
        <w:rPr>
          <w:spacing w:val="-3"/>
          <w:sz w:val="24"/>
        </w:rPr>
        <w:t xml:space="preserve"> </w:t>
      </w:r>
      <w:r>
        <w:rPr>
          <w:sz w:val="24"/>
        </w:rPr>
        <w:t>or</w:t>
      </w:r>
      <w:r>
        <w:rPr>
          <w:spacing w:val="-3"/>
          <w:sz w:val="24"/>
        </w:rPr>
        <w:t xml:space="preserve"> </w:t>
      </w:r>
      <w:r>
        <w:rPr>
          <w:sz w:val="24"/>
        </w:rPr>
        <w:t>critical</w:t>
      </w:r>
      <w:r>
        <w:rPr>
          <w:spacing w:val="-3"/>
          <w:sz w:val="24"/>
        </w:rPr>
        <w:t xml:space="preserve"> </w:t>
      </w:r>
      <w:r>
        <w:rPr>
          <w:sz w:val="24"/>
        </w:rPr>
        <w:t>thinking</w:t>
      </w:r>
      <w:r>
        <w:rPr>
          <w:spacing w:val="-5"/>
          <w:sz w:val="24"/>
        </w:rPr>
        <w:t xml:space="preserve"> </w:t>
      </w:r>
      <w:r>
        <w:rPr>
          <w:sz w:val="24"/>
        </w:rPr>
        <w:t>paper</w:t>
      </w:r>
      <w:r>
        <w:rPr>
          <w:spacing w:val="-3"/>
          <w:sz w:val="24"/>
        </w:rPr>
        <w:t xml:space="preserve"> </w:t>
      </w:r>
      <w:r>
        <w:rPr>
          <w:sz w:val="24"/>
        </w:rPr>
        <w:t>reviewing</w:t>
      </w:r>
      <w:r>
        <w:rPr>
          <w:spacing w:val="-5"/>
          <w:sz w:val="24"/>
        </w:rPr>
        <w:t xml:space="preserve"> </w:t>
      </w:r>
      <w:r>
        <w:rPr>
          <w:sz w:val="24"/>
        </w:rPr>
        <w:t>an</w:t>
      </w:r>
      <w:r>
        <w:rPr>
          <w:spacing w:val="-3"/>
          <w:sz w:val="24"/>
        </w:rPr>
        <w:t xml:space="preserve"> </w:t>
      </w:r>
      <w:r>
        <w:rPr>
          <w:sz w:val="24"/>
        </w:rPr>
        <w:t>area</w:t>
      </w:r>
      <w:r>
        <w:rPr>
          <w:spacing w:val="-4"/>
          <w:sz w:val="24"/>
        </w:rPr>
        <w:t xml:space="preserve"> </w:t>
      </w:r>
      <w:r>
        <w:rPr>
          <w:sz w:val="24"/>
        </w:rPr>
        <w:t>of</w:t>
      </w:r>
      <w:r>
        <w:rPr>
          <w:spacing w:val="-2"/>
          <w:sz w:val="24"/>
        </w:rPr>
        <w:t xml:space="preserve"> </w:t>
      </w:r>
      <w:r>
        <w:rPr>
          <w:sz w:val="24"/>
        </w:rPr>
        <w:t>psychology</w:t>
      </w:r>
      <w:r>
        <w:rPr>
          <w:spacing w:val="-8"/>
          <w:sz w:val="24"/>
        </w:rPr>
        <w:t xml:space="preserve"> </w:t>
      </w:r>
      <w:r>
        <w:rPr>
          <w:sz w:val="24"/>
        </w:rPr>
        <w:t>which ties that area into the rest of the field of psychology.</w:t>
      </w:r>
    </w:p>
    <w:p w14:paraId="220C446E" w14:textId="77777777" w:rsidR="00F3157F" w:rsidRPr="00C568DF" w:rsidRDefault="0052319C" w:rsidP="00A622F2">
      <w:pPr>
        <w:pStyle w:val="BodyText"/>
        <w:spacing w:before="273"/>
        <w:ind w:left="360"/>
      </w:pPr>
      <w:r>
        <w:t>To</w:t>
      </w:r>
      <w:r>
        <w:rPr>
          <w:spacing w:val="-4"/>
        </w:rPr>
        <w:t xml:space="preserve"> </w:t>
      </w:r>
      <w:r>
        <w:t>fulfill</w:t>
      </w:r>
      <w:r>
        <w:rPr>
          <w:spacing w:val="-4"/>
        </w:rPr>
        <w:t xml:space="preserve"> </w:t>
      </w:r>
      <w:r>
        <w:t>the</w:t>
      </w:r>
      <w:r>
        <w:rPr>
          <w:spacing w:val="-5"/>
        </w:rPr>
        <w:t xml:space="preserve"> </w:t>
      </w:r>
      <w:r>
        <w:t>First</w:t>
      </w:r>
      <w:r>
        <w:rPr>
          <w:spacing w:val="-4"/>
        </w:rPr>
        <w:t xml:space="preserve"> </w:t>
      </w:r>
      <w:r>
        <w:t>Doctoral</w:t>
      </w:r>
      <w:r>
        <w:rPr>
          <w:spacing w:val="-4"/>
        </w:rPr>
        <w:t xml:space="preserve"> </w:t>
      </w:r>
      <w:r>
        <w:t>Exam</w:t>
      </w:r>
      <w:r>
        <w:rPr>
          <w:spacing w:val="-4"/>
        </w:rPr>
        <w:t xml:space="preserve"> </w:t>
      </w:r>
      <w:r>
        <w:t>requirement</w:t>
      </w:r>
      <w:r>
        <w:rPr>
          <w:spacing w:val="-4"/>
        </w:rPr>
        <w:t xml:space="preserve"> </w:t>
      </w:r>
      <w:r>
        <w:t>with</w:t>
      </w:r>
      <w:r>
        <w:rPr>
          <w:spacing w:val="-4"/>
        </w:rPr>
        <w:t xml:space="preserve"> </w:t>
      </w:r>
      <w:r>
        <w:t>this</w:t>
      </w:r>
      <w:r>
        <w:rPr>
          <w:spacing w:val="-4"/>
        </w:rPr>
        <w:t xml:space="preserve"> </w:t>
      </w:r>
      <w:r>
        <w:t>alternative,</w:t>
      </w:r>
      <w:r>
        <w:rPr>
          <w:spacing w:val="-4"/>
        </w:rPr>
        <w:t xml:space="preserve"> </w:t>
      </w:r>
      <w:r>
        <w:t>students</w:t>
      </w:r>
      <w:r>
        <w:rPr>
          <w:spacing w:val="-4"/>
        </w:rPr>
        <w:t xml:space="preserve"> </w:t>
      </w:r>
      <w:r>
        <w:t>will</w:t>
      </w:r>
      <w:r>
        <w:rPr>
          <w:spacing w:val="-4"/>
        </w:rPr>
        <w:t xml:space="preserve"> </w:t>
      </w:r>
      <w:r>
        <w:t>be</w:t>
      </w:r>
      <w:r>
        <w:rPr>
          <w:spacing w:val="-6"/>
        </w:rPr>
        <w:t xml:space="preserve"> </w:t>
      </w:r>
      <w:r>
        <w:t>required to write a theoretical or critical thinking paper. This paper should investigate the research in an area of psychology in depth and discuss the relationship of this area of research to the broader field of psychology. The topic of the paper is to be determined by the student, the student's advisor, and/or the committee. The goal of this paper should be to produce a publishable quality paper examining a topic area that could later be converted into a non- dissertation research project. After the paper is read by the committee, the student will be required to complete an oral presentation of the paper.</w:t>
      </w:r>
    </w:p>
    <w:p w14:paraId="4BA9FAD0" w14:textId="77777777" w:rsidR="00F3157F" w:rsidRPr="00C568DF" w:rsidRDefault="0052319C" w:rsidP="00A622F2">
      <w:pPr>
        <w:pStyle w:val="Heading4"/>
        <w:spacing w:before="244"/>
        <w:ind w:left="0"/>
        <w:rPr>
          <w:rFonts w:ascii="Times New Roman" w:hAnsi="Times New Roman" w:cs="Times New Roman"/>
        </w:rPr>
      </w:pPr>
      <w:r>
        <w:rPr>
          <w:rFonts w:ascii="Times New Roman" w:hAnsi="Times New Roman" w:cs="Times New Roman"/>
          <w:spacing w:val="-2"/>
        </w:rPr>
        <w:t>Timing</w:t>
      </w:r>
    </w:p>
    <w:p w14:paraId="7182DDB2" w14:textId="7C28A164" w:rsidR="00F3157F" w:rsidRPr="00C568DF" w:rsidRDefault="0052319C" w:rsidP="00A622F2">
      <w:pPr>
        <w:pStyle w:val="BodyText"/>
        <w:spacing w:before="56"/>
      </w:pPr>
      <w:r>
        <w:t>Students</w:t>
      </w:r>
      <w:r>
        <w:rPr>
          <w:spacing w:val="-2"/>
        </w:rPr>
        <w:t xml:space="preserve"> </w:t>
      </w:r>
      <w:r>
        <w:t>may</w:t>
      </w:r>
      <w:r>
        <w:rPr>
          <w:spacing w:val="-7"/>
        </w:rPr>
        <w:t xml:space="preserve"> </w:t>
      </w:r>
      <w:r>
        <w:t>begin</w:t>
      </w:r>
      <w:r>
        <w:rPr>
          <w:spacing w:val="-2"/>
        </w:rPr>
        <w:t xml:space="preserve"> </w:t>
      </w:r>
      <w:r>
        <w:t>work on</w:t>
      </w:r>
      <w:r>
        <w:rPr>
          <w:spacing w:val="-2"/>
        </w:rPr>
        <w:t xml:space="preserve"> </w:t>
      </w:r>
      <w:r>
        <w:t>the</w:t>
      </w:r>
      <w:r>
        <w:rPr>
          <w:spacing w:val="-3"/>
        </w:rPr>
        <w:t xml:space="preserve"> </w:t>
      </w:r>
      <w:r>
        <w:t>First</w:t>
      </w:r>
      <w:r>
        <w:rPr>
          <w:spacing w:val="-2"/>
        </w:rPr>
        <w:t xml:space="preserve"> </w:t>
      </w:r>
      <w:r>
        <w:t>Doctoral</w:t>
      </w:r>
      <w:r>
        <w:rPr>
          <w:spacing w:val="-2"/>
        </w:rPr>
        <w:t xml:space="preserve"> </w:t>
      </w:r>
      <w:r>
        <w:t>Examination</w:t>
      </w:r>
      <w:r>
        <w:rPr>
          <w:spacing w:val="-2"/>
        </w:rPr>
        <w:t xml:space="preserve"> </w:t>
      </w:r>
      <w:r>
        <w:t>at</w:t>
      </w:r>
      <w:r>
        <w:rPr>
          <w:spacing w:val="-2"/>
        </w:rPr>
        <w:t xml:space="preserve"> </w:t>
      </w:r>
      <w:r>
        <w:t>any</w:t>
      </w:r>
      <w:r>
        <w:rPr>
          <w:spacing w:val="-7"/>
        </w:rPr>
        <w:t xml:space="preserve"> </w:t>
      </w:r>
      <w:r>
        <w:t>time</w:t>
      </w:r>
      <w:r>
        <w:rPr>
          <w:spacing w:val="-3"/>
        </w:rPr>
        <w:t xml:space="preserve"> </w:t>
      </w:r>
      <w:r>
        <w:t>after their</w:t>
      </w:r>
      <w:r>
        <w:rPr>
          <w:spacing w:val="-4"/>
        </w:rPr>
        <w:t xml:space="preserve"> </w:t>
      </w:r>
      <w:r>
        <w:t>entry into the Program. The First Doctoral Exam must be completed by students prior to finishing 45 credits of coursework, including any transfer credits awarded. If the First Doctoral Exam is not completed by the time 45 credits are earned, the student will be placed on academic probation. CUNY</w:t>
      </w:r>
      <w:r>
        <w:rPr>
          <w:spacing w:val="-3"/>
        </w:rPr>
        <w:t xml:space="preserve"> </w:t>
      </w:r>
      <w:r>
        <w:t>rules</w:t>
      </w:r>
      <w:r>
        <w:rPr>
          <w:spacing w:val="-3"/>
        </w:rPr>
        <w:t xml:space="preserve"> </w:t>
      </w:r>
      <w:r>
        <w:t>do</w:t>
      </w:r>
      <w:r>
        <w:rPr>
          <w:spacing w:val="-3"/>
        </w:rPr>
        <w:t xml:space="preserve"> </w:t>
      </w:r>
      <w:r>
        <w:t>not</w:t>
      </w:r>
      <w:r>
        <w:rPr>
          <w:spacing w:val="-3"/>
        </w:rPr>
        <w:t xml:space="preserve"> </w:t>
      </w:r>
      <w:r>
        <w:t>permit</w:t>
      </w:r>
      <w:r>
        <w:rPr>
          <w:spacing w:val="-2"/>
        </w:rPr>
        <w:t xml:space="preserve"> </w:t>
      </w:r>
      <w:r>
        <w:t>(without</w:t>
      </w:r>
      <w:r>
        <w:rPr>
          <w:spacing w:val="-3"/>
        </w:rPr>
        <w:t xml:space="preserve"> </w:t>
      </w:r>
      <w:r>
        <w:t>special</w:t>
      </w:r>
      <w:r>
        <w:rPr>
          <w:spacing w:val="-3"/>
        </w:rPr>
        <w:t xml:space="preserve"> </w:t>
      </w:r>
      <w:r>
        <w:t>approval)</w:t>
      </w:r>
      <w:r>
        <w:rPr>
          <w:spacing w:val="-3"/>
        </w:rPr>
        <w:t xml:space="preserve"> </w:t>
      </w:r>
      <w:r>
        <w:t>such</w:t>
      </w:r>
      <w:r>
        <w:rPr>
          <w:spacing w:val="-3"/>
        </w:rPr>
        <w:t xml:space="preserve"> </w:t>
      </w:r>
      <w:r>
        <w:t>students</w:t>
      </w:r>
      <w:r>
        <w:rPr>
          <w:spacing w:val="-4"/>
        </w:rPr>
        <w:t xml:space="preserve"> </w:t>
      </w:r>
      <w:r>
        <w:t>to</w:t>
      </w:r>
      <w:r>
        <w:rPr>
          <w:spacing w:val="-3"/>
        </w:rPr>
        <w:t xml:space="preserve"> </w:t>
      </w:r>
      <w:r>
        <w:t>enroll</w:t>
      </w:r>
      <w:r>
        <w:rPr>
          <w:spacing w:val="-2"/>
        </w:rPr>
        <w:t xml:space="preserve"> </w:t>
      </w:r>
      <w:r>
        <w:t>in</w:t>
      </w:r>
      <w:r>
        <w:rPr>
          <w:spacing w:val="-3"/>
        </w:rPr>
        <w:t xml:space="preserve"> </w:t>
      </w:r>
      <w:r>
        <w:t>any</w:t>
      </w:r>
      <w:r>
        <w:rPr>
          <w:spacing w:val="-8"/>
        </w:rPr>
        <w:t xml:space="preserve"> </w:t>
      </w:r>
      <w:r>
        <w:t>more</w:t>
      </w:r>
      <w:r>
        <w:rPr>
          <w:spacing w:val="-3"/>
        </w:rPr>
        <w:t xml:space="preserve"> </w:t>
      </w:r>
      <w:r>
        <w:t>courses before this requirement is met. It is the determination of the TAH whether to permit students to take courses while on probation and completing this requirement.</w:t>
      </w:r>
    </w:p>
    <w:p w14:paraId="447FEC0D" w14:textId="77777777" w:rsidR="00F3157F" w:rsidRPr="00C568DF" w:rsidRDefault="00F3157F">
      <w:pPr>
        <w:pStyle w:val="BodyText"/>
        <w:spacing w:before="3"/>
      </w:pPr>
    </w:p>
    <w:p w14:paraId="7A8F8842" w14:textId="77777777" w:rsidR="00F3157F" w:rsidRPr="00C568DF" w:rsidRDefault="0052319C" w:rsidP="00A622F2">
      <w:pPr>
        <w:pStyle w:val="BodyText"/>
        <w:spacing w:line="237" w:lineRule="auto"/>
        <w:ind w:right="1131"/>
      </w:pPr>
      <w:r>
        <w:t>Students</w:t>
      </w:r>
      <w:r>
        <w:rPr>
          <w:spacing w:val="-3"/>
        </w:rPr>
        <w:t xml:space="preserve"> </w:t>
      </w:r>
      <w:r>
        <w:t>will</w:t>
      </w:r>
      <w:r>
        <w:rPr>
          <w:spacing w:val="-3"/>
        </w:rPr>
        <w:t xml:space="preserve"> </w:t>
      </w:r>
      <w:r>
        <w:t>proceed</w:t>
      </w:r>
      <w:r>
        <w:rPr>
          <w:spacing w:val="-3"/>
        </w:rPr>
        <w:t xml:space="preserve"> </w:t>
      </w:r>
      <w:r>
        <w:t>from Level</w:t>
      </w:r>
      <w:r>
        <w:rPr>
          <w:spacing w:val="-3"/>
        </w:rPr>
        <w:t xml:space="preserve"> </w:t>
      </w:r>
      <w:r>
        <w:t>1</w:t>
      </w:r>
      <w:r>
        <w:rPr>
          <w:spacing w:val="-3"/>
        </w:rPr>
        <w:t xml:space="preserve"> </w:t>
      </w:r>
      <w:r>
        <w:t>to</w:t>
      </w:r>
      <w:r>
        <w:rPr>
          <w:spacing w:val="-1"/>
        </w:rPr>
        <w:t xml:space="preserve"> </w:t>
      </w:r>
      <w:r>
        <w:t>Level</w:t>
      </w:r>
      <w:r>
        <w:rPr>
          <w:spacing w:val="-3"/>
        </w:rPr>
        <w:t xml:space="preserve"> </w:t>
      </w:r>
      <w:r>
        <w:t>2</w:t>
      </w:r>
      <w:r>
        <w:rPr>
          <w:spacing w:val="-3"/>
        </w:rPr>
        <w:t xml:space="preserve"> </w:t>
      </w:r>
      <w:r>
        <w:t>after</w:t>
      </w:r>
      <w:r>
        <w:rPr>
          <w:spacing w:val="-3"/>
        </w:rPr>
        <w:t xml:space="preserve"> </w:t>
      </w:r>
      <w:r>
        <w:t>passing</w:t>
      </w:r>
      <w:r>
        <w:rPr>
          <w:spacing w:val="-5"/>
        </w:rPr>
        <w:t xml:space="preserve"> </w:t>
      </w:r>
      <w:r>
        <w:t>the</w:t>
      </w:r>
      <w:r>
        <w:rPr>
          <w:spacing w:val="-4"/>
        </w:rPr>
        <w:t xml:space="preserve"> </w:t>
      </w:r>
      <w:r>
        <w:t>First</w:t>
      </w:r>
      <w:r>
        <w:rPr>
          <w:spacing w:val="-3"/>
        </w:rPr>
        <w:t xml:space="preserve"> </w:t>
      </w:r>
      <w:r>
        <w:t>Doctoral</w:t>
      </w:r>
      <w:r>
        <w:rPr>
          <w:spacing w:val="-3"/>
        </w:rPr>
        <w:t xml:space="preserve"> </w:t>
      </w:r>
      <w:r>
        <w:t xml:space="preserve">Exam </w:t>
      </w:r>
      <w:r>
        <w:rPr>
          <w:i/>
        </w:rPr>
        <w:t>and</w:t>
      </w:r>
      <w:r>
        <w:rPr>
          <w:i/>
          <w:spacing w:val="-3"/>
        </w:rPr>
        <w:t xml:space="preserve"> </w:t>
      </w:r>
      <w:r>
        <w:t>earning at least 45 credits.</w:t>
      </w:r>
    </w:p>
    <w:p w14:paraId="6F6B4E80" w14:textId="77777777" w:rsidR="00F3157F" w:rsidRPr="00C568DF" w:rsidRDefault="0052319C" w:rsidP="00A622F2">
      <w:pPr>
        <w:pStyle w:val="Heading4"/>
        <w:spacing w:before="247"/>
        <w:ind w:left="0"/>
        <w:rPr>
          <w:rFonts w:ascii="Times New Roman" w:hAnsi="Times New Roman" w:cs="Times New Roman"/>
        </w:rPr>
      </w:pPr>
      <w:r>
        <w:rPr>
          <w:rFonts w:ascii="Times New Roman" w:hAnsi="Times New Roman" w:cs="Times New Roman"/>
        </w:rPr>
        <w:t>Evaluation</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2"/>
        </w:rPr>
        <w:t xml:space="preserve"> </w:t>
      </w:r>
      <w:r>
        <w:rPr>
          <w:rFonts w:ascii="Times New Roman" w:hAnsi="Times New Roman" w:cs="Times New Roman"/>
        </w:rPr>
        <w:t xml:space="preserve">the </w:t>
      </w:r>
      <w:r>
        <w:rPr>
          <w:rFonts w:ascii="Times New Roman" w:hAnsi="Times New Roman" w:cs="Times New Roman"/>
          <w:spacing w:val="-4"/>
        </w:rPr>
        <w:t>Exam</w:t>
      </w:r>
    </w:p>
    <w:p w14:paraId="02AF6E61" w14:textId="6C0A7DFD" w:rsidR="00F3157F" w:rsidRPr="00C568DF" w:rsidRDefault="0052319C" w:rsidP="00A622F2">
      <w:pPr>
        <w:pStyle w:val="BodyText"/>
        <w:spacing w:before="56"/>
      </w:pPr>
      <w:r>
        <w:t>The</w:t>
      </w:r>
      <w:r>
        <w:rPr>
          <w:spacing w:val="-3"/>
        </w:rPr>
        <w:t xml:space="preserve"> </w:t>
      </w:r>
      <w:r>
        <w:t>First</w:t>
      </w:r>
      <w:r>
        <w:rPr>
          <w:spacing w:val="-1"/>
        </w:rPr>
        <w:t xml:space="preserve"> </w:t>
      </w:r>
      <w:r>
        <w:t>Doctoral</w:t>
      </w:r>
      <w:r>
        <w:rPr>
          <w:spacing w:val="-1"/>
        </w:rPr>
        <w:t xml:space="preserve"> </w:t>
      </w:r>
      <w:r>
        <w:t>Examination</w:t>
      </w:r>
      <w:r>
        <w:rPr>
          <w:spacing w:val="-1"/>
        </w:rPr>
        <w:t xml:space="preserve"> </w:t>
      </w:r>
      <w:r>
        <w:t>will be</w:t>
      </w:r>
      <w:r>
        <w:rPr>
          <w:spacing w:val="-3"/>
        </w:rPr>
        <w:t xml:space="preserve"> </w:t>
      </w:r>
      <w:r>
        <w:t>graded</w:t>
      </w:r>
      <w:r>
        <w:rPr>
          <w:spacing w:val="-1"/>
        </w:rPr>
        <w:t xml:space="preserve"> </w:t>
      </w:r>
      <w:r>
        <w:t>on a</w:t>
      </w:r>
      <w:r>
        <w:rPr>
          <w:spacing w:val="-2"/>
        </w:rPr>
        <w:t xml:space="preserve"> </w:t>
      </w:r>
      <w:r>
        <w:t>pass/fail basis. To</w:t>
      </w:r>
      <w:r>
        <w:rPr>
          <w:spacing w:val="-1"/>
        </w:rPr>
        <w:t xml:space="preserve"> </w:t>
      </w:r>
      <w:r>
        <w:t>complete</w:t>
      </w:r>
      <w:r>
        <w:rPr>
          <w:spacing w:val="-3"/>
        </w:rPr>
        <w:t xml:space="preserve"> </w:t>
      </w:r>
      <w:r>
        <w:t>the</w:t>
      </w:r>
      <w:r>
        <w:rPr>
          <w:spacing w:val="-2"/>
        </w:rPr>
        <w:t xml:space="preserve"> </w:t>
      </w:r>
      <w:r>
        <w:t>First Doctoral Exam requirement, the student must earn a “pass” from a majority of his or her First Doctoral Examination committee on the written component of the exam. A “pass” indicates that the</w:t>
      </w:r>
      <w:r>
        <w:rPr>
          <w:spacing w:val="-3"/>
        </w:rPr>
        <w:t xml:space="preserve"> </w:t>
      </w:r>
      <w:r>
        <w:t>student</w:t>
      </w:r>
      <w:r>
        <w:rPr>
          <w:spacing w:val="-2"/>
        </w:rPr>
        <w:t xml:space="preserve"> </w:t>
      </w:r>
      <w:r>
        <w:t>has</w:t>
      </w:r>
      <w:r>
        <w:rPr>
          <w:spacing w:val="-3"/>
        </w:rPr>
        <w:t xml:space="preserve"> </w:t>
      </w:r>
      <w:r>
        <w:t>completed</w:t>
      </w:r>
      <w:r>
        <w:rPr>
          <w:spacing w:val="-2"/>
        </w:rPr>
        <w:t xml:space="preserve"> </w:t>
      </w:r>
      <w:r>
        <w:t>the</w:t>
      </w:r>
      <w:r>
        <w:rPr>
          <w:spacing w:val="-3"/>
        </w:rPr>
        <w:t xml:space="preserve"> </w:t>
      </w:r>
      <w:r>
        <w:t>requirement</w:t>
      </w:r>
      <w:r>
        <w:rPr>
          <w:spacing w:val="-2"/>
        </w:rPr>
        <w:t xml:space="preserve"> </w:t>
      </w:r>
      <w:r>
        <w:t>and</w:t>
      </w:r>
      <w:r>
        <w:rPr>
          <w:spacing w:val="-2"/>
        </w:rPr>
        <w:t xml:space="preserve"> </w:t>
      </w:r>
      <w:r>
        <w:t>no revisions</w:t>
      </w:r>
      <w:r>
        <w:rPr>
          <w:spacing w:val="-2"/>
        </w:rPr>
        <w:t xml:space="preserve"> </w:t>
      </w:r>
      <w:r>
        <w:t>to</w:t>
      </w:r>
      <w:r>
        <w:rPr>
          <w:spacing w:val="-2"/>
        </w:rPr>
        <w:t xml:space="preserve"> </w:t>
      </w:r>
      <w:r>
        <w:t>the</w:t>
      </w:r>
      <w:r>
        <w:rPr>
          <w:spacing w:val="-2"/>
        </w:rPr>
        <w:t xml:space="preserve"> </w:t>
      </w:r>
      <w:r>
        <w:t>written</w:t>
      </w:r>
      <w:r>
        <w:rPr>
          <w:spacing w:val="-2"/>
        </w:rPr>
        <w:t xml:space="preserve"> </w:t>
      </w:r>
      <w:r>
        <w:t>work</w:t>
      </w:r>
      <w:r>
        <w:rPr>
          <w:spacing w:val="-2"/>
        </w:rPr>
        <w:t xml:space="preserve"> </w:t>
      </w:r>
      <w:r>
        <w:t>or</w:t>
      </w:r>
      <w:r>
        <w:rPr>
          <w:spacing w:val="-2"/>
        </w:rPr>
        <w:t xml:space="preserve"> </w:t>
      </w:r>
      <w:r>
        <w:t>additional</w:t>
      </w:r>
      <w:r>
        <w:rPr>
          <w:spacing w:val="-2"/>
        </w:rPr>
        <w:t xml:space="preserve"> </w:t>
      </w:r>
      <w:r>
        <w:t>oral defense of the written work will be required. If a student does not receive a “pass” from a majority</w:t>
      </w:r>
      <w:r>
        <w:rPr>
          <w:spacing w:val="-1"/>
        </w:rPr>
        <w:t xml:space="preserve"> </w:t>
      </w:r>
      <w:r>
        <w:t>of his or her committee, the committee will suggest reasonable revisions to the project. The student will be required to re-submit the project with revisions to the committee for its consideration. The committee may</w:t>
      </w:r>
      <w:r>
        <w:rPr>
          <w:spacing w:val="-2"/>
        </w:rPr>
        <w:t xml:space="preserve"> </w:t>
      </w:r>
      <w:r>
        <w:t>require an additional oral defense of the revised written work if</w:t>
      </w:r>
      <w:r>
        <w:rPr>
          <w:spacing w:val="-2"/>
        </w:rPr>
        <w:t xml:space="preserve"> </w:t>
      </w:r>
      <w:r>
        <w:t>a</w:t>
      </w:r>
      <w:r>
        <w:rPr>
          <w:spacing w:val="-3"/>
        </w:rPr>
        <w:t xml:space="preserve"> </w:t>
      </w:r>
      <w:r>
        <w:t>majority</w:t>
      </w:r>
      <w:r>
        <w:rPr>
          <w:spacing w:val="-7"/>
        </w:rPr>
        <w:t xml:space="preserve"> </w:t>
      </w:r>
      <w:r>
        <w:t>of</w:t>
      </w:r>
      <w:r>
        <w:rPr>
          <w:spacing w:val="-2"/>
        </w:rPr>
        <w:t xml:space="preserve"> </w:t>
      </w:r>
      <w:r>
        <w:t>the</w:t>
      </w:r>
      <w:r>
        <w:rPr>
          <w:spacing w:val="-4"/>
        </w:rPr>
        <w:t xml:space="preserve"> </w:t>
      </w:r>
      <w:r>
        <w:t>committee</w:t>
      </w:r>
      <w:r>
        <w:rPr>
          <w:spacing w:val="-3"/>
        </w:rPr>
        <w:t xml:space="preserve"> </w:t>
      </w:r>
      <w:r>
        <w:t>members</w:t>
      </w:r>
      <w:r>
        <w:rPr>
          <w:spacing w:val="-2"/>
        </w:rPr>
        <w:t xml:space="preserve"> </w:t>
      </w:r>
      <w:r>
        <w:t>agree</w:t>
      </w:r>
      <w:r>
        <w:rPr>
          <w:spacing w:val="-3"/>
        </w:rPr>
        <w:t xml:space="preserve"> </w:t>
      </w:r>
      <w:r>
        <w:t>that</w:t>
      </w:r>
      <w:r>
        <w:rPr>
          <w:spacing w:val="-2"/>
        </w:rPr>
        <w:t xml:space="preserve"> </w:t>
      </w:r>
      <w:r>
        <w:t>an</w:t>
      </w:r>
      <w:r>
        <w:rPr>
          <w:spacing w:val="-2"/>
        </w:rPr>
        <w:t xml:space="preserve"> </w:t>
      </w:r>
      <w:r>
        <w:t>additional</w:t>
      </w:r>
      <w:r>
        <w:rPr>
          <w:spacing w:val="-2"/>
        </w:rPr>
        <w:t xml:space="preserve"> </w:t>
      </w:r>
      <w:r>
        <w:t>oral</w:t>
      </w:r>
      <w:r>
        <w:rPr>
          <w:spacing w:val="-2"/>
        </w:rPr>
        <w:t xml:space="preserve"> </w:t>
      </w:r>
      <w:r>
        <w:t>defense</w:t>
      </w:r>
      <w:r>
        <w:rPr>
          <w:spacing w:val="-3"/>
        </w:rPr>
        <w:t xml:space="preserve"> </w:t>
      </w:r>
      <w:r>
        <w:t>is</w:t>
      </w:r>
      <w:r>
        <w:rPr>
          <w:spacing w:val="-2"/>
        </w:rPr>
        <w:t xml:space="preserve"> </w:t>
      </w:r>
      <w:r>
        <w:t>required.</w:t>
      </w:r>
      <w:r>
        <w:rPr>
          <w:spacing w:val="-2"/>
        </w:rPr>
        <w:t xml:space="preserve"> </w:t>
      </w:r>
      <w:r>
        <w:t>A “failure” indicates that substantial revisions would be required to pass the Exam and that the student has failed to meet the minimum requirements of the Exam. The student will be required to re-submit a revised written paper and to orally defend that revised paper.</w:t>
      </w:r>
    </w:p>
    <w:p w14:paraId="1F2A25AE" w14:textId="77777777" w:rsidR="00F3157F" w:rsidRPr="00C568DF" w:rsidRDefault="0052319C" w:rsidP="00A622F2">
      <w:pPr>
        <w:pStyle w:val="Heading4"/>
        <w:spacing w:before="244"/>
        <w:ind w:left="0"/>
        <w:rPr>
          <w:rFonts w:ascii="Times New Roman" w:hAnsi="Times New Roman" w:cs="Times New Roman"/>
        </w:rPr>
      </w:pPr>
      <w:r>
        <w:rPr>
          <w:rFonts w:ascii="Times New Roman" w:hAnsi="Times New Roman" w:cs="Times New Roman"/>
        </w:rPr>
        <w:t>In</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1"/>
        </w:rPr>
        <w:t xml:space="preserve"> </w:t>
      </w:r>
      <w:r>
        <w:rPr>
          <w:rFonts w:ascii="Times New Roman" w:hAnsi="Times New Roman" w:cs="Times New Roman"/>
        </w:rPr>
        <w:t>Case</w:t>
      </w:r>
      <w:r>
        <w:rPr>
          <w:rFonts w:ascii="Times New Roman" w:hAnsi="Times New Roman" w:cs="Times New Roman"/>
          <w:spacing w:val="-1"/>
        </w:rPr>
        <w:t xml:space="preserve"> </w:t>
      </w:r>
      <w:r>
        <w:rPr>
          <w:rFonts w:ascii="Times New Roman" w:hAnsi="Times New Roman" w:cs="Times New Roman"/>
        </w:rPr>
        <w:t>of</w:t>
      </w:r>
      <w:r>
        <w:rPr>
          <w:rFonts w:ascii="Times New Roman" w:hAnsi="Times New Roman" w:cs="Times New Roman"/>
          <w:spacing w:val="1"/>
        </w:rPr>
        <w:t xml:space="preserve"> </w:t>
      </w:r>
      <w:r>
        <w:rPr>
          <w:rFonts w:ascii="Times New Roman" w:hAnsi="Times New Roman" w:cs="Times New Roman"/>
          <w:spacing w:val="-2"/>
        </w:rPr>
        <w:t>Failure</w:t>
      </w:r>
    </w:p>
    <w:p w14:paraId="2EF43EA9" w14:textId="77777777" w:rsidR="00F3157F" w:rsidRPr="00C568DF" w:rsidRDefault="0052319C" w:rsidP="00A622F2">
      <w:pPr>
        <w:pStyle w:val="BodyText"/>
        <w:spacing w:before="56"/>
      </w:pPr>
      <w:r>
        <w:t>Withdrawal from the Program will be required if the student fails to pass the First Doctoral Examination</w:t>
      </w:r>
      <w:r>
        <w:rPr>
          <w:spacing w:val="-3"/>
        </w:rPr>
        <w:t xml:space="preserve"> </w:t>
      </w:r>
      <w:r>
        <w:t>requirement</w:t>
      </w:r>
      <w:r>
        <w:rPr>
          <w:spacing w:val="-3"/>
        </w:rPr>
        <w:t xml:space="preserve"> </w:t>
      </w:r>
      <w:r>
        <w:t>within</w:t>
      </w:r>
      <w:r>
        <w:rPr>
          <w:spacing w:val="-3"/>
        </w:rPr>
        <w:t xml:space="preserve"> </w:t>
      </w:r>
      <w:r>
        <w:t>the</w:t>
      </w:r>
      <w:r>
        <w:rPr>
          <w:spacing w:val="-4"/>
        </w:rPr>
        <w:t xml:space="preserve"> </w:t>
      </w:r>
      <w:r>
        <w:t>following</w:t>
      </w:r>
      <w:r>
        <w:rPr>
          <w:spacing w:val="-5"/>
        </w:rPr>
        <w:t xml:space="preserve"> </w:t>
      </w:r>
      <w:r>
        <w:t>time</w:t>
      </w:r>
      <w:r>
        <w:rPr>
          <w:spacing w:val="-3"/>
        </w:rPr>
        <w:t xml:space="preserve"> </w:t>
      </w:r>
      <w:r>
        <w:t>constraints.</w:t>
      </w:r>
      <w:r>
        <w:rPr>
          <w:spacing w:val="-2"/>
        </w:rPr>
        <w:t xml:space="preserve"> </w:t>
      </w:r>
      <w:r>
        <w:t>If</w:t>
      </w:r>
      <w:r>
        <w:rPr>
          <w:spacing w:val="-3"/>
        </w:rPr>
        <w:t xml:space="preserve"> </w:t>
      </w:r>
      <w:r>
        <w:t>the</w:t>
      </w:r>
      <w:r>
        <w:rPr>
          <w:spacing w:val="-5"/>
        </w:rPr>
        <w:t xml:space="preserve"> </w:t>
      </w:r>
      <w:r>
        <w:t>student</w:t>
      </w:r>
      <w:r>
        <w:rPr>
          <w:spacing w:val="-3"/>
        </w:rPr>
        <w:t xml:space="preserve"> </w:t>
      </w:r>
      <w:r>
        <w:t>does</w:t>
      </w:r>
      <w:r>
        <w:rPr>
          <w:spacing w:val="-3"/>
        </w:rPr>
        <w:t xml:space="preserve"> </w:t>
      </w:r>
      <w:r>
        <w:t>not</w:t>
      </w:r>
      <w:r>
        <w:rPr>
          <w:spacing w:val="-3"/>
        </w:rPr>
        <w:t xml:space="preserve"> </w:t>
      </w:r>
      <w:r>
        <w:t>pass</w:t>
      </w:r>
      <w:r>
        <w:rPr>
          <w:spacing w:val="-3"/>
        </w:rPr>
        <w:t xml:space="preserve"> </w:t>
      </w:r>
      <w:r>
        <w:t>the First Doctoral Examination by the time the student earns 45 credits, the student will not be permitted to enroll in any additional classes in the Program until the First Doc is completed.</w:t>
      </w:r>
    </w:p>
    <w:p w14:paraId="6B149795" w14:textId="77777777" w:rsidR="00F3157F" w:rsidRPr="00C568DF" w:rsidRDefault="0052319C" w:rsidP="00A622F2">
      <w:pPr>
        <w:pStyle w:val="BodyText"/>
        <w:spacing w:before="1"/>
      </w:pPr>
      <w:r>
        <w:t>Students</w:t>
      </w:r>
      <w:r>
        <w:rPr>
          <w:spacing w:val="-2"/>
        </w:rPr>
        <w:t xml:space="preserve"> </w:t>
      </w:r>
      <w:r>
        <w:t>will</w:t>
      </w:r>
      <w:r>
        <w:rPr>
          <w:spacing w:val="-2"/>
        </w:rPr>
        <w:t xml:space="preserve"> </w:t>
      </w:r>
      <w:r>
        <w:t>only</w:t>
      </w:r>
      <w:r>
        <w:rPr>
          <w:spacing w:val="-9"/>
        </w:rPr>
        <w:t xml:space="preserve"> </w:t>
      </w:r>
      <w:r>
        <w:t>be</w:t>
      </w:r>
      <w:r>
        <w:rPr>
          <w:spacing w:val="-4"/>
        </w:rPr>
        <w:t xml:space="preserve"> </w:t>
      </w:r>
      <w:r>
        <w:t>permitted</w:t>
      </w:r>
      <w:r>
        <w:rPr>
          <w:spacing w:val="-2"/>
        </w:rPr>
        <w:t xml:space="preserve"> </w:t>
      </w:r>
      <w:r>
        <w:t>to</w:t>
      </w:r>
      <w:r>
        <w:rPr>
          <w:spacing w:val="-2"/>
        </w:rPr>
        <w:t xml:space="preserve"> </w:t>
      </w:r>
      <w:r>
        <w:t>continue</w:t>
      </w:r>
      <w:r>
        <w:rPr>
          <w:spacing w:val="-3"/>
        </w:rPr>
        <w:t xml:space="preserve"> </w:t>
      </w:r>
      <w:r>
        <w:t>in</w:t>
      </w:r>
      <w:r>
        <w:rPr>
          <w:spacing w:val="-2"/>
        </w:rPr>
        <w:t xml:space="preserve"> </w:t>
      </w:r>
      <w:r>
        <w:t>the</w:t>
      </w:r>
      <w:r>
        <w:rPr>
          <w:spacing w:val="-3"/>
        </w:rPr>
        <w:t xml:space="preserve"> </w:t>
      </w:r>
      <w:r>
        <w:t>Program</w:t>
      </w:r>
      <w:r>
        <w:rPr>
          <w:spacing w:val="-2"/>
        </w:rPr>
        <w:t xml:space="preserve"> </w:t>
      </w:r>
      <w:r>
        <w:t>for</w:t>
      </w:r>
      <w:r>
        <w:rPr>
          <w:spacing w:val="-3"/>
        </w:rPr>
        <w:t xml:space="preserve"> </w:t>
      </w:r>
      <w:r>
        <w:t>1 year</w:t>
      </w:r>
      <w:r>
        <w:rPr>
          <w:spacing w:val="-2"/>
        </w:rPr>
        <w:t xml:space="preserve"> </w:t>
      </w:r>
      <w:r>
        <w:t>with 45</w:t>
      </w:r>
      <w:r>
        <w:rPr>
          <w:spacing w:val="-2"/>
        </w:rPr>
        <w:t xml:space="preserve"> </w:t>
      </w:r>
      <w:r>
        <w:t>credits</w:t>
      </w:r>
      <w:r>
        <w:rPr>
          <w:spacing w:val="-2"/>
        </w:rPr>
        <w:t xml:space="preserve"> </w:t>
      </w:r>
      <w:r>
        <w:t>and</w:t>
      </w:r>
      <w:r>
        <w:rPr>
          <w:spacing w:val="-3"/>
        </w:rPr>
        <w:t xml:space="preserve"> </w:t>
      </w:r>
      <w:r>
        <w:t>without taking classes. If the First Doc is not completed at the end of this year, the student will be required to withdraw from the Program.</w:t>
      </w:r>
    </w:p>
    <w:p w14:paraId="23ADF168" w14:textId="77777777" w:rsidR="00F3157F" w:rsidRPr="00C568DF" w:rsidRDefault="0052319C" w:rsidP="00A622F2">
      <w:pPr>
        <w:pStyle w:val="Heading4"/>
        <w:spacing w:before="80"/>
        <w:ind w:left="0"/>
        <w:rPr>
          <w:rFonts w:ascii="Times New Roman" w:hAnsi="Times New Roman" w:cs="Times New Roman"/>
        </w:rPr>
      </w:pPr>
      <w:r>
        <w:rPr>
          <w:rFonts w:ascii="Times New Roman" w:hAnsi="Times New Roman" w:cs="Times New Roman"/>
        </w:rPr>
        <w:t>Forms</w:t>
      </w:r>
      <w:r>
        <w:rPr>
          <w:rFonts w:ascii="Times New Roman" w:hAnsi="Times New Roman" w:cs="Times New Roman"/>
          <w:spacing w:val="-2"/>
        </w:rPr>
        <w:t xml:space="preserve"> </w:t>
      </w:r>
      <w:r>
        <w:rPr>
          <w:rFonts w:ascii="Times New Roman" w:hAnsi="Times New Roman" w:cs="Times New Roman"/>
        </w:rPr>
        <w:t>and</w:t>
      </w:r>
      <w:r>
        <w:rPr>
          <w:rFonts w:ascii="Times New Roman" w:hAnsi="Times New Roman" w:cs="Times New Roman"/>
          <w:spacing w:val="-1"/>
        </w:rPr>
        <w:t xml:space="preserve"> </w:t>
      </w:r>
      <w:r>
        <w:rPr>
          <w:rFonts w:ascii="Times New Roman" w:hAnsi="Times New Roman" w:cs="Times New Roman"/>
          <w:spacing w:val="-2"/>
        </w:rPr>
        <w:t>Format</w:t>
      </w:r>
    </w:p>
    <w:p w14:paraId="6312E0D2" w14:textId="77777777" w:rsidR="00F3157F" w:rsidRPr="00C568DF" w:rsidRDefault="0052319C" w:rsidP="00A622F2">
      <w:pPr>
        <w:pStyle w:val="BodyText"/>
        <w:spacing w:before="56" w:line="242" w:lineRule="auto"/>
      </w:pPr>
      <w:r>
        <w:t>Please</w:t>
      </w:r>
      <w:r>
        <w:rPr>
          <w:spacing w:val="-5"/>
        </w:rPr>
        <w:t xml:space="preserve"> </w:t>
      </w:r>
      <w:r>
        <w:t>refer</w:t>
      </w:r>
      <w:r>
        <w:rPr>
          <w:spacing w:val="-3"/>
        </w:rPr>
        <w:t xml:space="preserve"> </w:t>
      </w:r>
      <w:r>
        <w:t>to</w:t>
      </w:r>
      <w:r>
        <w:rPr>
          <w:spacing w:val="-3"/>
        </w:rPr>
        <w:t xml:space="preserve"> </w:t>
      </w:r>
      <w:r>
        <w:t>the</w:t>
      </w:r>
      <w:r>
        <w:rPr>
          <w:spacing w:val="-5"/>
        </w:rPr>
        <w:t xml:space="preserve"> </w:t>
      </w:r>
      <w:r>
        <w:t>Program's</w:t>
      </w:r>
      <w:r>
        <w:rPr>
          <w:spacing w:val="-3"/>
        </w:rPr>
        <w:t xml:space="preserve"> </w:t>
      </w:r>
      <w:r>
        <w:t>First</w:t>
      </w:r>
      <w:r>
        <w:rPr>
          <w:spacing w:val="-3"/>
        </w:rPr>
        <w:t xml:space="preserve"> </w:t>
      </w:r>
      <w:r>
        <w:t>Doctoral</w:t>
      </w:r>
      <w:r>
        <w:rPr>
          <w:spacing w:val="-3"/>
        </w:rPr>
        <w:t xml:space="preserve"> </w:t>
      </w:r>
      <w:r>
        <w:t>Examination</w:t>
      </w:r>
      <w:r>
        <w:rPr>
          <w:spacing w:val="-3"/>
        </w:rPr>
        <w:t xml:space="preserve"> </w:t>
      </w:r>
      <w:r>
        <w:t>policy</w:t>
      </w:r>
      <w:r>
        <w:rPr>
          <w:spacing w:val="-9"/>
        </w:rPr>
        <w:t xml:space="preserve"> </w:t>
      </w:r>
      <w:r>
        <w:t>available</w:t>
      </w:r>
      <w:r>
        <w:rPr>
          <w:spacing w:val="-4"/>
        </w:rPr>
        <w:t xml:space="preserve"> </w:t>
      </w:r>
      <w:r>
        <w:t>in</w:t>
      </w:r>
      <w:r>
        <w:rPr>
          <w:spacing w:val="-1"/>
        </w:rPr>
        <w:t xml:space="preserve"> </w:t>
      </w:r>
      <w:r>
        <w:t>the</w:t>
      </w:r>
      <w:r>
        <w:rPr>
          <w:spacing w:val="-4"/>
        </w:rPr>
        <w:t xml:space="preserve"> </w:t>
      </w:r>
      <w:r>
        <w:t>Program</w:t>
      </w:r>
      <w:r>
        <w:rPr>
          <w:spacing w:val="-3"/>
        </w:rPr>
        <w:t xml:space="preserve"> </w:t>
      </w:r>
      <w:r>
        <w:t>Office and on the Program website for additional information and to download forms.</w:t>
      </w:r>
    </w:p>
    <w:p w14:paraId="6647C169" w14:textId="77777777" w:rsidR="00F3157F" w:rsidRPr="00C568DF" w:rsidRDefault="0052319C" w:rsidP="00A622F2">
      <w:pPr>
        <w:pStyle w:val="BodyText"/>
        <w:spacing w:before="273"/>
      </w:pPr>
      <w:r>
        <w:t>When the first doctoral exam manuscript is written and approved by the committee chair, students should send it to the other committee members, giving them a month to read and respond.</w:t>
      </w:r>
      <w:r>
        <w:rPr>
          <w:spacing w:val="40"/>
        </w:rPr>
        <w:t xml:space="preserve"> </w:t>
      </w:r>
      <w:r>
        <w:t>When the whole committee has approved going forward with a defense, find two possible</w:t>
      </w:r>
      <w:r>
        <w:rPr>
          <w:spacing w:val="-4"/>
        </w:rPr>
        <w:t xml:space="preserve"> </w:t>
      </w:r>
      <w:r>
        <w:t>dates</w:t>
      </w:r>
      <w:r>
        <w:rPr>
          <w:spacing w:val="-3"/>
        </w:rPr>
        <w:t xml:space="preserve"> </w:t>
      </w:r>
      <w:r>
        <w:t>for</w:t>
      </w:r>
      <w:r>
        <w:rPr>
          <w:spacing w:val="-4"/>
        </w:rPr>
        <w:t xml:space="preserve"> </w:t>
      </w:r>
      <w:r>
        <w:t>a</w:t>
      </w:r>
      <w:r>
        <w:rPr>
          <w:spacing w:val="-4"/>
        </w:rPr>
        <w:t xml:space="preserve"> </w:t>
      </w:r>
      <w:r>
        <w:t>defense</w:t>
      </w:r>
      <w:r>
        <w:rPr>
          <w:spacing w:val="-5"/>
        </w:rPr>
        <w:t xml:space="preserve"> </w:t>
      </w:r>
      <w:r>
        <w:t>that</w:t>
      </w:r>
      <w:r>
        <w:rPr>
          <w:spacing w:val="-4"/>
        </w:rPr>
        <w:t xml:space="preserve"> </w:t>
      </w:r>
      <w:r>
        <w:t>are</w:t>
      </w:r>
      <w:r>
        <w:rPr>
          <w:spacing w:val="-4"/>
        </w:rPr>
        <w:t xml:space="preserve"> </w:t>
      </w:r>
      <w:r>
        <w:t>AT</w:t>
      </w:r>
      <w:r>
        <w:rPr>
          <w:spacing w:val="-3"/>
        </w:rPr>
        <w:t xml:space="preserve"> </w:t>
      </w:r>
      <w:r>
        <w:t>LEAST</w:t>
      </w:r>
      <w:r>
        <w:rPr>
          <w:spacing w:val="-3"/>
        </w:rPr>
        <w:t xml:space="preserve"> </w:t>
      </w:r>
      <w:r>
        <w:t>two</w:t>
      </w:r>
      <w:r>
        <w:rPr>
          <w:spacing w:val="-3"/>
        </w:rPr>
        <w:t xml:space="preserve"> </w:t>
      </w:r>
      <w:r>
        <w:t>weeks</w:t>
      </w:r>
      <w:r>
        <w:rPr>
          <w:spacing w:val="-1"/>
        </w:rPr>
        <w:t xml:space="preserve"> </w:t>
      </w:r>
      <w:r>
        <w:t>away.</w:t>
      </w:r>
      <w:r>
        <w:rPr>
          <w:spacing w:val="-3"/>
        </w:rPr>
        <w:t xml:space="preserve"> </w:t>
      </w:r>
      <w:r>
        <w:t>Contact the</w:t>
      </w:r>
      <w:r>
        <w:rPr>
          <w:spacing w:val="-4"/>
        </w:rPr>
        <w:t xml:space="preserve"> </w:t>
      </w:r>
      <w:r>
        <w:t>college</w:t>
      </w:r>
      <w:r>
        <w:rPr>
          <w:spacing w:val="-4"/>
        </w:rPr>
        <w:t xml:space="preserve"> </w:t>
      </w:r>
      <w:r>
        <w:t>assistant</w:t>
      </w:r>
      <w:r>
        <w:rPr>
          <w:spacing w:val="-3"/>
        </w:rPr>
        <w:t xml:space="preserve"> </w:t>
      </w:r>
      <w:r>
        <w:t>to reserve</w:t>
      </w:r>
      <w:r>
        <w:rPr>
          <w:spacing w:val="-3"/>
        </w:rPr>
        <w:t xml:space="preserve"> </w:t>
      </w:r>
      <w:r>
        <w:t>a</w:t>
      </w:r>
      <w:r>
        <w:rPr>
          <w:spacing w:val="-3"/>
        </w:rPr>
        <w:t xml:space="preserve"> </w:t>
      </w:r>
      <w:r>
        <w:t>room.</w:t>
      </w:r>
      <w:r>
        <w:rPr>
          <w:spacing w:val="40"/>
        </w:rPr>
        <w:t xml:space="preserve"> </w:t>
      </w:r>
      <w:r>
        <w:t>Once</w:t>
      </w:r>
      <w:r>
        <w:rPr>
          <w:spacing w:val="-3"/>
        </w:rPr>
        <w:t xml:space="preserve"> </w:t>
      </w:r>
      <w:r>
        <w:t>the</w:t>
      </w:r>
      <w:r>
        <w:rPr>
          <w:spacing w:val="-3"/>
        </w:rPr>
        <w:t xml:space="preserve"> </w:t>
      </w:r>
      <w:r>
        <w:t>room</w:t>
      </w:r>
      <w:r>
        <w:rPr>
          <w:spacing w:val="-2"/>
        </w:rPr>
        <w:t xml:space="preserve"> </w:t>
      </w:r>
      <w:r>
        <w:t>reservation</w:t>
      </w:r>
      <w:r>
        <w:rPr>
          <w:spacing w:val="-2"/>
        </w:rPr>
        <w:t xml:space="preserve"> </w:t>
      </w:r>
      <w:r>
        <w:t>is</w:t>
      </w:r>
      <w:r>
        <w:rPr>
          <w:spacing w:val="-2"/>
        </w:rPr>
        <w:t xml:space="preserve"> </w:t>
      </w:r>
      <w:r>
        <w:t>confirmed,</w:t>
      </w:r>
      <w:r>
        <w:rPr>
          <w:spacing w:val="-2"/>
        </w:rPr>
        <w:t xml:space="preserve"> </w:t>
      </w:r>
      <w:r>
        <w:t>notify</w:t>
      </w:r>
      <w:r>
        <w:rPr>
          <w:spacing w:val="-6"/>
        </w:rPr>
        <w:t xml:space="preserve"> </w:t>
      </w:r>
      <w:r>
        <w:t>the</w:t>
      </w:r>
      <w:r>
        <w:rPr>
          <w:spacing w:val="-3"/>
        </w:rPr>
        <w:t xml:space="preserve"> </w:t>
      </w:r>
      <w:r>
        <w:t>committee</w:t>
      </w:r>
      <w:r>
        <w:rPr>
          <w:spacing w:val="-3"/>
        </w:rPr>
        <w:t xml:space="preserve"> </w:t>
      </w:r>
      <w:r>
        <w:t>–</w:t>
      </w:r>
      <w:r>
        <w:rPr>
          <w:spacing w:val="-2"/>
        </w:rPr>
        <w:t xml:space="preserve"> </w:t>
      </w:r>
      <w:r>
        <w:t>the</w:t>
      </w:r>
      <w:r>
        <w:rPr>
          <w:spacing w:val="-3"/>
        </w:rPr>
        <w:t xml:space="preserve"> </w:t>
      </w:r>
      <w:r>
        <w:t>defense</w:t>
      </w:r>
      <w:r>
        <w:rPr>
          <w:spacing w:val="-2"/>
        </w:rPr>
        <w:t xml:space="preserve"> </w:t>
      </w:r>
      <w:r>
        <w:t>date is scheduled.</w:t>
      </w:r>
    </w:p>
    <w:p w14:paraId="69D3D347" w14:textId="77777777" w:rsidR="00F3157F" w:rsidRPr="00C568DF" w:rsidRDefault="00F3157F">
      <w:pPr>
        <w:pStyle w:val="BodyText"/>
        <w:spacing w:before="6"/>
      </w:pPr>
    </w:p>
    <w:p w14:paraId="7E5D277A" w14:textId="77777777" w:rsidR="00F3157F" w:rsidRPr="00C568DF" w:rsidRDefault="0052319C" w:rsidP="00A622F2">
      <w:pPr>
        <w:pStyle w:val="Heading4"/>
        <w:spacing w:before="1" w:line="273" w:lineRule="exact"/>
        <w:ind w:left="0"/>
        <w:rPr>
          <w:rFonts w:ascii="Times New Roman" w:hAnsi="Times New Roman" w:cs="Times New Roman"/>
        </w:rPr>
      </w:pPr>
      <w:r>
        <w:rPr>
          <w:rFonts w:ascii="Times New Roman" w:hAnsi="Times New Roman" w:cs="Times New Roman"/>
        </w:rPr>
        <w:t>FORMS</w:t>
      </w:r>
      <w:r>
        <w:rPr>
          <w:rFonts w:ascii="Times New Roman" w:hAnsi="Times New Roman" w:cs="Times New Roman"/>
          <w:spacing w:val="-3"/>
        </w:rPr>
        <w:t xml:space="preserve"> </w:t>
      </w:r>
      <w:r>
        <w:rPr>
          <w:rFonts w:ascii="Times New Roman" w:hAnsi="Times New Roman" w:cs="Times New Roman"/>
        </w:rPr>
        <w:t>TO</w:t>
      </w:r>
      <w:r>
        <w:rPr>
          <w:rFonts w:ascii="Times New Roman" w:hAnsi="Times New Roman" w:cs="Times New Roman"/>
          <w:spacing w:val="-2"/>
        </w:rPr>
        <w:t xml:space="preserve"> </w:t>
      </w:r>
      <w:r>
        <w:rPr>
          <w:rFonts w:ascii="Times New Roman" w:hAnsi="Times New Roman" w:cs="Times New Roman"/>
        </w:rPr>
        <w:t>COMPLETE</w:t>
      </w:r>
      <w:r>
        <w:rPr>
          <w:rFonts w:ascii="Times New Roman" w:hAnsi="Times New Roman" w:cs="Times New Roman"/>
          <w:spacing w:val="-1"/>
        </w:rPr>
        <w:t xml:space="preserve"> </w:t>
      </w:r>
      <w:r>
        <w:rPr>
          <w:rFonts w:ascii="Times New Roman" w:hAnsi="Times New Roman" w:cs="Times New Roman"/>
        </w:rPr>
        <w:t>WHEN</w:t>
      </w:r>
      <w:r>
        <w:rPr>
          <w:rFonts w:ascii="Times New Roman" w:hAnsi="Times New Roman" w:cs="Times New Roman"/>
          <w:spacing w:val="-2"/>
        </w:rPr>
        <w:t xml:space="preserve"> </w:t>
      </w:r>
      <w:r>
        <w:rPr>
          <w:rFonts w:ascii="Times New Roman" w:hAnsi="Times New Roman" w:cs="Times New Roman"/>
        </w:rPr>
        <w:t>SCHEDULING</w:t>
      </w:r>
      <w:r>
        <w:rPr>
          <w:rFonts w:ascii="Times New Roman" w:hAnsi="Times New Roman" w:cs="Times New Roman"/>
          <w:spacing w:val="-1"/>
        </w:rPr>
        <w:t xml:space="preserve"> </w:t>
      </w:r>
      <w:r>
        <w:rPr>
          <w:rFonts w:ascii="Times New Roman" w:hAnsi="Times New Roman" w:cs="Times New Roman"/>
        </w:rPr>
        <w:t>THE FIRST</w:t>
      </w:r>
      <w:r>
        <w:rPr>
          <w:rFonts w:ascii="Times New Roman" w:hAnsi="Times New Roman" w:cs="Times New Roman"/>
          <w:spacing w:val="-2"/>
        </w:rPr>
        <w:t xml:space="preserve"> </w:t>
      </w:r>
      <w:r>
        <w:rPr>
          <w:rFonts w:ascii="Times New Roman" w:hAnsi="Times New Roman" w:cs="Times New Roman"/>
        </w:rPr>
        <w:t>DOC</w:t>
      </w:r>
      <w:r>
        <w:rPr>
          <w:rFonts w:ascii="Times New Roman" w:hAnsi="Times New Roman" w:cs="Times New Roman"/>
          <w:spacing w:val="-3"/>
        </w:rPr>
        <w:t xml:space="preserve"> </w:t>
      </w:r>
      <w:r>
        <w:rPr>
          <w:rFonts w:ascii="Times New Roman" w:hAnsi="Times New Roman" w:cs="Times New Roman"/>
          <w:spacing w:val="-2"/>
        </w:rPr>
        <w:t>DEFENSE</w:t>
      </w:r>
    </w:p>
    <w:p w14:paraId="56C0679C" w14:textId="77777777" w:rsidR="00F3157F" w:rsidRPr="00C568DF" w:rsidRDefault="0052319C" w:rsidP="00A622F2">
      <w:pPr>
        <w:pStyle w:val="BodyText"/>
      </w:pPr>
      <w:r>
        <w:t>Complete</w:t>
      </w:r>
      <w:r>
        <w:rPr>
          <w:spacing w:val="-4"/>
        </w:rPr>
        <w:t xml:space="preserve"> </w:t>
      </w:r>
      <w:r>
        <w:t>the</w:t>
      </w:r>
      <w:r>
        <w:rPr>
          <w:spacing w:val="-4"/>
        </w:rPr>
        <w:t xml:space="preserve"> </w:t>
      </w:r>
      <w:r>
        <w:t>two</w:t>
      </w:r>
      <w:r>
        <w:rPr>
          <w:spacing w:val="-3"/>
        </w:rPr>
        <w:t xml:space="preserve"> </w:t>
      </w:r>
      <w:r>
        <w:t>forms</w:t>
      </w:r>
      <w:r>
        <w:rPr>
          <w:spacing w:val="-3"/>
        </w:rPr>
        <w:t xml:space="preserve"> </w:t>
      </w:r>
      <w:r>
        <w:t>below</w:t>
      </w:r>
      <w:r>
        <w:rPr>
          <w:spacing w:val="-3"/>
        </w:rPr>
        <w:t xml:space="preserve"> </w:t>
      </w:r>
      <w:r>
        <w:t>at</w:t>
      </w:r>
      <w:r>
        <w:rPr>
          <w:spacing w:val="-3"/>
        </w:rPr>
        <w:t xml:space="preserve"> </w:t>
      </w:r>
      <w:r>
        <w:t>least</w:t>
      </w:r>
      <w:r>
        <w:rPr>
          <w:spacing w:val="-3"/>
        </w:rPr>
        <w:t xml:space="preserve"> </w:t>
      </w:r>
      <w:r>
        <w:rPr>
          <w:u w:val="single"/>
        </w:rPr>
        <w:t>TWO</w:t>
      </w:r>
      <w:r>
        <w:rPr>
          <w:spacing w:val="-3"/>
          <w:u w:val="single"/>
        </w:rPr>
        <w:t xml:space="preserve"> </w:t>
      </w:r>
      <w:r>
        <w:rPr>
          <w:u w:val="single"/>
        </w:rPr>
        <w:t>WEEKS</w:t>
      </w:r>
      <w:r>
        <w:rPr>
          <w:spacing w:val="-2"/>
          <w:u w:val="single"/>
        </w:rPr>
        <w:t xml:space="preserve"> </w:t>
      </w:r>
      <w:r>
        <w:rPr>
          <w:u w:val="single"/>
        </w:rPr>
        <w:t>BEFORE</w:t>
      </w:r>
      <w:r>
        <w:rPr>
          <w:spacing w:val="-2"/>
        </w:rPr>
        <w:t xml:space="preserve"> </w:t>
      </w:r>
      <w:r>
        <w:t>the</w:t>
      </w:r>
      <w:r>
        <w:rPr>
          <w:spacing w:val="-4"/>
        </w:rPr>
        <w:t xml:space="preserve"> </w:t>
      </w:r>
      <w:r>
        <w:t>defense</w:t>
      </w:r>
      <w:r>
        <w:rPr>
          <w:spacing w:val="-5"/>
        </w:rPr>
        <w:t xml:space="preserve"> </w:t>
      </w:r>
      <w:r>
        <w:t>date.</w:t>
      </w:r>
      <w:r>
        <w:rPr>
          <w:spacing w:val="40"/>
        </w:rPr>
        <w:t xml:space="preserve"> </w:t>
      </w:r>
      <w:r>
        <w:t>Students should complete the forms (example: name, title of document, date, etc.). Committee members should only be signing their name.</w:t>
      </w:r>
    </w:p>
    <w:p w14:paraId="2E53A1EA" w14:textId="77777777" w:rsidR="00F3157F" w:rsidRPr="00C568DF" w:rsidRDefault="0052319C" w:rsidP="00A622F2">
      <w:pPr>
        <w:pStyle w:val="ListParagraph"/>
        <w:numPr>
          <w:ilvl w:val="0"/>
          <w:numId w:val="14"/>
        </w:numPr>
        <w:spacing w:line="274" w:lineRule="exact"/>
        <w:ind w:left="900" w:hanging="360"/>
        <w:rPr>
          <w:i/>
          <w:sz w:val="24"/>
        </w:rPr>
      </w:pPr>
      <w:r>
        <w:rPr>
          <w:i/>
          <w:sz w:val="24"/>
        </w:rPr>
        <w:t>First</w:t>
      </w:r>
      <w:r>
        <w:rPr>
          <w:i/>
          <w:spacing w:val="-2"/>
          <w:sz w:val="24"/>
        </w:rPr>
        <w:t xml:space="preserve"> </w:t>
      </w:r>
      <w:r>
        <w:rPr>
          <w:i/>
          <w:sz w:val="24"/>
        </w:rPr>
        <w:t>Doc</w:t>
      </w:r>
      <w:r>
        <w:rPr>
          <w:i/>
          <w:spacing w:val="-3"/>
          <w:sz w:val="24"/>
        </w:rPr>
        <w:t xml:space="preserve"> </w:t>
      </w:r>
      <w:r>
        <w:rPr>
          <w:i/>
          <w:sz w:val="24"/>
        </w:rPr>
        <w:t>Committee</w:t>
      </w:r>
      <w:r>
        <w:rPr>
          <w:i/>
          <w:spacing w:val="-3"/>
          <w:sz w:val="24"/>
        </w:rPr>
        <w:t xml:space="preserve"> </w:t>
      </w:r>
      <w:r>
        <w:rPr>
          <w:i/>
          <w:sz w:val="24"/>
        </w:rPr>
        <w:t>Selection</w:t>
      </w:r>
      <w:r>
        <w:rPr>
          <w:i/>
          <w:spacing w:val="-1"/>
          <w:sz w:val="24"/>
        </w:rPr>
        <w:t xml:space="preserve"> </w:t>
      </w:r>
      <w:r>
        <w:rPr>
          <w:i/>
          <w:spacing w:val="-4"/>
          <w:sz w:val="24"/>
        </w:rPr>
        <w:t>Form</w:t>
      </w:r>
    </w:p>
    <w:p w14:paraId="59776A78" w14:textId="77777777" w:rsidR="00F3157F" w:rsidRPr="00C568DF" w:rsidRDefault="0052319C" w:rsidP="00A622F2">
      <w:pPr>
        <w:pStyle w:val="ListParagraph"/>
        <w:numPr>
          <w:ilvl w:val="1"/>
          <w:numId w:val="14"/>
        </w:numPr>
        <w:tabs>
          <w:tab w:val="left" w:pos="1808"/>
        </w:tabs>
        <w:spacing w:line="275" w:lineRule="exact"/>
        <w:ind w:left="1260"/>
        <w:rPr>
          <w:sz w:val="24"/>
        </w:rPr>
      </w:pPr>
      <w:r>
        <w:rPr>
          <w:sz w:val="24"/>
        </w:rPr>
        <w:t>One</w:t>
      </w:r>
      <w:r>
        <w:rPr>
          <w:spacing w:val="-4"/>
          <w:sz w:val="24"/>
        </w:rPr>
        <w:t xml:space="preserve"> </w:t>
      </w:r>
      <w:r>
        <w:rPr>
          <w:sz w:val="24"/>
        </w:rPr>
        <w:t>(1)</w:t>
      </w:r>
      <w:r>
        <w:rPr>
          <w:spacing w:val="1"/>
          <w:sz w:val="24"/>
        </w:rPr>
        <w:t xml:space="preserve"> </w:t>
      </w:r>
      <w:r>
        <w:rPr>
          <w:sz w:val="24"/>
        </w:rPr>
        <w:t>form signed</w:t>
      </w:r>
      <w:r>
        <w:rPr>
          <w:spacing w:val="1"/>
          <w:sz w:val="24"/>
        </w:rPr>
        <w:t xml:space="preserve"> </w:t>
      </w:r>
      <w:r>
        <w:rPr>
          <w:sz w:val="24"/>
        </w:rPr>
        <w:t>by</w:t>
      </w:r>
      <w:r>
        <w:rPr>
          <w:spacing w:val="-5"/>
          <w:sz w:val="24"/>
        </w:rPr>
        <w:t xml:space="preserve"> </w:t>
      </w:r>
      <w:r>
        <w:rPr>
          <w:sz w:val="24"/>
        </w:rPr>
        <w:t>all</w:t>
      </w:r>
      <w:r>
        <w:rPr>
          <w:spacing w:val="1"/>
          <w:sz w:val="24"/>
        </w:rPr>
        <w:t xml:space="preserve"> </w:t>
      </w:r>
      <w:r>
        <w:rPr>
          <w:sz w:val="24"/>
        </w:rPr>
        <w:t xml:space="preserve">committee </w:t>
      </w:r>
      <w:r>
        <w:rPr>
          <w:spacing w:val="-2"/>
          <w:sz w:val="24"/>
        </w:rPr>
        <w:t>members</w:t>
      </w:r>
    </w:p>
    <w:p w14:paraId="553C5CFA" w14:textId="77777777" w:rsidR="00F3157F" w:rsidRPr="00C568DF" w:rsidRDefault="0052319C" w:rsidP="00A622F2">
      <w:pPr>
        <w:pStyle w:val="ListParagraph"/>
        <w:numPr>
          <w:ilvl w:val="0"/>
          <w:numId w:val="14"/>
        </w:numPr>
        <w:spacing w:line="275" w:lineRule="exact"/>
        <w:ind w:left="900" w:hanging="360"/>
        <w:rPr>
          <w:sz w:val="24"/>
        </w:rPr>
      </w:pPr>
      <w:r>
        <w:rPr>
          <w:i/>
          <w:sz w:val="24"/>
        </w:rPr>
        <w:t>First Doc</w:t>
      </w:r>
      <w:r>
        <w:rPr>
          <w:i/>
          <w:spacing w:val="-2"/>
          <w:sz w:val="24"/>
        </w:rPr>
        <w:t xml:space="preserve"> </w:t>
      </w:r>
      <w:r>
        <w:rPr>
          <w:i/>
          <w:sz w:val="24"/>
        </w:rPr>
        <w:t>Defense</w:t>
      </w:r>
      <w:r>
        <w:rPr>
          <w:i/>
          <w:spacing w:val="-2"/>
          <w:sz w:val="24"/>
        </w:rPr>
        <w:t xml:space="preserve"> </w:t>
      </w:r>
      <w:r>
        <w:rPr>
          <w:i/>
          <w:sz w:val="24"/>
        </w:rPr>
        <w:t xml:space="preserve">Approval </w:t>
      </w:r>
      <w:r>
        <w:rPr>
          <w:i/>
          <w:spacing w:val="-4"/>
          <w:sz w:val="24"/>
        </w:rPr>
        <w:t>Form</w:t>
      </w:r>
    </w:p>
    <w:p w14:paraId="07C7C56E" w14:textId="77777777" w:rsidR="00F3157F" w:rsidRPr="00C568DF" w:rsidRDefault="0052319C" w:rsidP="00A622F2">
      <w:pPr>
        <w:pStyle w:val="ListParagraph"/>
        <w:numPr>
          <w:ilvl w:val="1"/>
          <w:numId w:val="14"/>
        </w:numPr>
        <w:tabs>
          <w:tab w:val="left" w:pos="1808"/>
        </w:tabs>
        <w:spacing w:before="1"/>
        <w:ind w:left="1260"/>
        <w:rPr>
          <w:sz w:val="24"/>
        </w:rPr>
      </w:pPr>
      <w:r>
        <w:rPr>
          <w:sz w:val="24"/>
        </w:rPr>
        <w:t>One</w:t>
      </w:r>
      <w:r>
        <w:rPr>
          <w:spacing w:val="-4"/>
          <w:sz w:val="24"/>
        </w:rPr>
        <w:t xml:space="preserve"> </w:t>
      </w:r>
      <w:r>
        <w:rPr>
          <w:sz w:val="24"/>
        </w:rPr>
        <w:t>(1)</w:t>
      </w:r>
      <w:r>
        <w:rPr>
          <w:spacing w:val="2"/>
          <w:sz w:val="24"/>
        </w:rPr>
        <w:t xml:space="preserve"> </w:t>
      </w:r>
      <w:r>
        <w:rPr>
          <w:sz w:val="24"/>
        </w:rPr>
        <w:t>form signed</w:t>
      </w:r>
      <w:r>
        <w:rPr>
          <w:spacing w:val="1"/>
          <w:sz w:val="24"/>
        </w:rPr>
        <w:t xml:space="preserve"> </w:t>
      </w:r>
      <w:r>
        <w:rPr>
          <w:sz w:val="24"/>
        </w:rPr>
        <w:t>by</w:t>
      </w:r>
      <w:r>
        <w:rPr>
          <w:spacing w:val="-5"/>
          <w:sz w:val="24"/>
        </w:rPr>
        <w:t xml:space="preserve"> </w:t>
      </w:r>
      <w:r>
        <w:rPr>
          <w:sz w:val="24"/>
        </w:rPr>
        <w:t>all</w:t>
      </w:r>
      <w:r>
        <w:rPr>
          <w:spacing w:val="2"/>
          <w:sz w:val="24"/>
        </w:rPr>
        <w:t xml:space="preserve"> </w:t>
      </w:r>
      <w:r>
        <w:rPr>
          <w:sz w:val="24"/>
        </w:rPr>
        <w:t xml:space="preserve">committee </w:t>
      </w:r>
      <w:r>
        <w:rPr>
          <w:spacing w:val="-2"/>
          <w:sz w:val="24"/>
        </w:rPr>
        <w:t>members</w:t>
      </w:r>
    </w:p>
    <w:p w14:paraId="15EDC1F0" w14:textId="77777777" w:rsidR="00F3157F" w:rsidRPr="00C568DF" w:rsidRDefault="00F3157F" w:rsidP="00A622F2">
      <w:pPr>
        <w:pStyle w:val="BodyText"/>
        <w:spacing w:before="4"/>
        <w:ind w:left="900" w:hanging="360"/>
      </w:pPr>
    </w:p>
    <w:p w14:paraId="5D35D7C5" w14:textId="77777777" w:rsidR="00F3157F" w:rsidRPr="00C568DF" w:rsidRDefault="0052319C" w:rsidP="00FA3EA6">
      <w:pPr>
        <w:pStyle w:val="Heading4"/>
        <w:spacing w:line="275" w:lineRule="exact"/>
        <w:ind w:left="360" w:hanging="360"/>
        <w:rPr>
          <w:rFonts w:ascii="Times New Roman" w:hAnsi="Times New Roman" w:cs="Times New Roman"/>
        </w:rPr>
      </w:pPr>
      <w:r>
        <w:rPr>
          <w:rFonts w:ascii="Times New Roman" w:hAnsi="Times New Roman" w:cs="Times New Roman"/>
        </w:rPr>
        <w:t>FORMS</w:t>
      </w:r>
      <w:r>
        <w:rPr>
          <w:rFonts w:ascii="Times New Roman" w:hAnsi="Times New Roman" w:cs="Times New Roman"/>
          <w:spacing w:val="-1"/>
        </w:rPr>
        <w:t xml:space="preserve"> </w:t>
      </w:r>
      <w:r>
        <w:rPr>
          <w:rFonts w:ascii="Times New Roman" w:hAnsi="Times New Roman" w:cs="Times New Roman"/>
        </w:rPr>
        <w:t>ON</w:t>
      </w:r>
      <w:r>
        <w:rPr>
          <w:rFonts w:ascii="Times New Roman" w:hAnsi="Times New Roman" w:cs="Times New Roman"/>
          <w:spacing w:val="-1"/>
        </w:rPr>
        <w:t xml:space="preserve"> </w:t>
      </w:r>
      <w:r>
        <w:rPr>
          <w:rFonts w:ascii="Times New Roman" w:hAnsi="Times New Roman" w:cs="Times New Roman"/>
        </w:rPr>
        <w:t>DAY</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1"/>
        </w:rPr>
        <w:t xml:space="preserve"> </w:t>
      </w:r>
      <w:r>
        <w:rPr>
          <w:rFonts w:ascii="Times New Roman" w:hAnsi="Times New Roman" w:cs="Times New Roman"/>
          <w:spacing w:val="-2"/>
        </w:rPr>
        <w:t>DEFENSE</w:t>
      </w:r>
    </w:p>
    <w:p w14:paraId="75A39A9F" w14:textId="77777777" w:rsidR="00F3157F" w:rsidRPr="00C568DF" w:rsidRDefault="0052319C" w:rsidP="00A622F2">
      <w:pPr>
        <w:pStyle w:val="ListParagraph"/>
        <w:numPr>
          <w:ilvl w:val="0"/>
          <w:numId w:val="14"/>
        </w:numPr>
        <w:spacing w:line="274" w:lineRule="exact"/>
        <w:ind w:left="900" w:hanging="360"/>
        <w:rPr>
          <w:sz w:val="24"/>
        </w:rPr>
      </w:pPr>
      <w:r>
        <w:rPr>
          <w:i/>
          <w:sz w:val="24"/>
        </w:rPr>
        <w:t>First</w:t>
      </w:r>
      <w:r>
        <w:rPr>
          <w:i/>
          <w:spacing w:val="-2"/>
          <w:sz w:val="24"/>
        </w:rPr>
        <w:t xml:space="preserve"> </w:t>
      </w:r>
      <w:r>
        <w:rPr>
          <w:i/>
          <w:sz w:val="24"/>
        </w:rPr>
        <w:t>Doc</w:t>
      </w:r>
      <w:r>
        <w:rPr>
          <w:i/>
          <w:spacing w:val="-2"/>
          <w:sz w:val="24"/>
        </w:rPr>
        <w:t xml:space="preserve"> </w:t>
      </w:r>
      <w:r>
        <w:rPr>
          <w:i/>
          <w:sz w:val="24"/>
        </w:rPr>
        <w:t xml:space="preserve">Evaluation </w:t>
      </w:r>
      <w:r>
        <w:rPr>
          <w:i/>
          <w:spacing w:val="-4"/>
          <w:sz w:val="24"/>
        </w:rPr>
        <w:t>Form</w:t>
      </w:r>
    </w:p>
    <w:p w14:paraId="206FC1D8" w14:textId="77777777" w:rsidR="00F3157F" w:rsidRPr="00C568DF" w:rsidRDefault="0052319C" w:rsidP="00A622F2">
      <w:pPr>
        <w:pStyle w:val="ListParagraph"/>
        <w:numPr>
          <w:ilvl w:val="1"/>
          <w:numId w:val="14"/>
        </w:numPr>
        <w:tabs>
          <w:tab w:val="left" w:pos="1808"/>
        </w:tabs>
        <w:spacing w:line="274" w:lineRule="exact"/>
        <w:ind w:left="1260"/>
        <w:rPr>
          <w:sz w:val="24"/>
        </w:rPr>
      </w:pPr>
      <w:r>
        <w:rPr>
          <w:sz w:val="24"/>
        </w:rPr>
        <w:t>Three</w:t>
      </w:r>
      <w:r>
        <w:rPr>
          <w:spacing w:val="-5"/>
          <w:sz w:val="24"/>
        </w:rPr>
        <w:t xml:space="preserve"> </w:t>
      </w:r>
      <w:r>
        <w:rPr>
          <w:sz w:val="24"/>
        </w:rPr>
        <w:t>(3)</w:t>
      </w:r>
      <w:r>
        <w:rPr>
          <w:spacing w:val="-1"/>
          <w:sz w:val="24"/>
        </w:rPr>
        <w:t xml:space="preserve"> </w:t>
      </w:r>
      <w:r>
        <w:rPr>
          <w:sz w:val="24"/>
        </w:rPr>
        <w:t>copies</w:t>
      </w:r>
      <w:r>
        <w:rPr>
          <w:spacing w:val="-2"/>
          <w:sz w:val="24"/>
        </w:rPr>
        <w:t xml:space="preserve"> </w:t>
      </w:r>
      <w:r>
        <w:rPr>
          <w:sz w:val="24"/>
        </w:rPr>
        <w:t>of</w:t>
      </w:r>
      <w:r>
        <w:rPr>
          <w:spacing w:val="-2"/>
          <w:sz w:val="24"/>
        </w:rPr>
        <w:t xml:space="preserve"> </w:t>
      </w:r>
      <w:r>
        <w:rPr>
          <w:sz w:val="24"/>
        </w:rPr>
        <w:t>same</w:t>
      </w:r>
      <w:r>
        <w:rPr>
          <w:spacing w:val="1"/>
          <w:sz w:val="24"/>
        </w:rPr>
        <w:t xml:space="preserve"> </w:t>
      </w:r>
      <w:r>
        <w:rPr>
          <w:sz w:val="24"/>
        </w:rPr>
        <w:t>form</w:t>
      </w:r>
      <w:r>
        <w:rPr>
          <w:spacing w:val="-1"/>
          <w:sz w:val="24"/>
        </w:rPr>
        <w:t xml:space="preserve"> </w:t>
      </w:r>
      <w:r>
        <w:rPr>
          <w:sz w:val="24"/>
        </w:rPr>
        <w:t>(1</w:t>
      </w:r>
      <w:r>
        <w:rPr>
          <w:spacing w:val="-2"/>
          <w:sz w:val="24"/>
        </w:rPr>
        <w:t xml:space="preserve"> </w:t>
      </w:r>
      <w:r>
        <w:rPr>
          <w:sz w:val="24"/>
        </w:rPr>
        <w:t>for each</w:t>
      </w:r>
      <w:r>
        <w:rPr>
          <w:spacing w:val="1"/>
          <w:sz w:val="24"/>
        </w:rPr>
        <w:t xml:space="preserve"> </w:t>
      </w:r>
      <w:r>
        <w:rPr>
          <w:sz w:val="24"/>
        </w:rPr>
        <w:t>committee</w:t>
      </w:r>
      <w:r>
        <w:rPr>
          <w:spacing w:val="-2"/>
          <w:sz w:val="24"/>
        </w:rPr>
        <w:t xml:space="preserve"> member)</w:t>
      </w:r>
    </w:p>
    <w:p w14:paraId="7A6C4D83" w14:textId="77777777" w:rsidR="00F3157F" w:rsidRPr="00C568DF" w:rsidRDefault="0052319C" w:rsidP="00A622F2">
      <w:pPr>
        <w:pStyle w:val="ListParagraph"/>
        <w:numPr>
          <w:ilvl w:val="1"/>
          <w:numId w:val="14"/>
        </w:numPr>
        <w:tabs>
          <w:tab w:val="left" w:pos="1808"/>
        </w:tabs>
        <w:spacing w:line="275" w:lineRule="exact"/>
        <w:ind w:left="1260"/>
        <w:rPr>
          <w:sz w:val="24"/>
        </w:rPr>
      </w:pPr>
      <w:r>
        <w:rPr>
          <w:sz w:val="24"/>
        </w:rPr>
        <w:t>Each</w:t>
      </w:r>
      <w:r>
        <w:rPr>
          <w:spacing w:val="-1"/>
          <w:sz w:val="24"/>
        </w:rPr>
        <w:t xml:space="preserve"> </w:t>
      </w:r>
      <w:r>
        <w:rPr>
          <w:sz w:val="24"/>
        </w:rPr>
        <w:t>member signs their</w:t>
      </w:r>
      <w:r>
        <w:rPr>
          <w:spacing w:val="2"/>
          <w:sz w:val="24"/>
        </w:rPr>
        <w:t xml:space="preserve"> </w:t>
      </w:r>
      <w:r>
        <w:rPr>
          <w:sz w:val="24"/>
        </w:rPr>
        <w:t>own</w:t>
      </w:r>
      <w:r>
        <w:rPr>
          <w:spacing w:val="-1"/>
          <w:sz w:val="24"/>
        </w:rPr>
        <w:t xml:space="preserve"> </w:t>
      </w:r>
      <w:r>
        <w:rPr>
          <w:sz w:val="24"/>
        </w:rPr>
        <w:t>form the</w:t>
      </w:r>
      <w:r>
        <w:rPr>
          <w:spacing w:val="-2"/>
          <w:sz w:val="24"/>
        </w:rPr>
        <w:t xml:space="preserve"> </w:t>
      </w:r>
      <w:r>
        <w:rPr>
          <w:sz w:val="24"/>
        </w:rPr>
        <w:t>day</w:t>
      </w:r>
      <w:r>
        <w:rPr>
          <w:spacing w:val="-5"/>
          <w:sz w:val="24"/>
        </w:rPr>
        <w:t xml:space="preserve"> </w:t>
      </w:r>
      <w:r>
        <w:rPr>
          <w:sz w:val="24"/>
        </w:rPr>
        <w:t xml:space="preserve">of </w:t>
      </w:r>
      <w:r>
        <w:rPr>
          <w:spacing w:val="-2"/>
          <w:sz w:val="24"/>
        </w:rPr>
        <w:t>defense</w:t>
      </w:r>
    </w:p>
    <w:p w14:paraId="27E696D3" w14:textId="77777777" w:rsidR="00F3157F" w:rsidRPr="00C568DF" w:rsidRDefault="00F3157F">
      <w:pPr>
        <w:pStyle w:val="BodyText"/>
        <w:rPr>
          <w:sz w:val="13"/>
          <w:szCs w:val="13"/>
        </w:rPr>
      </w:pPr>
    </w:p>
    <w:p w14:paraId="5434D645" w14:textId="77777777" w:rsidR="00F3157F" w:rsidRPr="00C568DF" w:rsidRDefault="0052319C" w:rsidP="00023FFF">
      <w:pPr>
        <w:pStyle w:val="ListParagraph"/>
        <w:tabs>
          <w:tab w:val="left" w:pos="1055"/>
        </w:tabs>
        <w:ind w:left="0" w:firstLine="0"/>
        <w:rPr>
          <w:sz w:val="24"/>
        </w:rPr>
      </w:pPr>
      <w:r>
        <w:rPr>
          <w:sz w:val="24"/>
        </w:rPr>
        <w:t>Submit all forms to the</w:t>
      </w:r>
      <w:r>
        <w:rPr>
          <w:spacing w:val="-2"/>
          <w:sz w:val="24"/>
        </w:rPr>
        <w:t xml:space="preserve"> </w:t>
      </w:r>
      <w:r>
        <w:rPr>
          <w:sz w:val="24"/>
        </w:rPr>
        <w:t>Program Administrator or College Assistant. The office staff will then inform the Executive Office that the student has passed the first doc. Confirmation will include student name, banner ID, and date of defense.</w:t>
      </w:r>
      <w:r>
        <w:rPr>
          <w:spacing w:val="40"/>
          <w:sz w:val="24"/>
        </w:rPr>
        <w:t xml:space="preserve"> </w:t>
      </w:r>
      <w:r>
        <w:rPr>
          <w:sz w:val="24"/>
        </w:rPr>
        <w:t>Please include banner number on forms.</w:t>
      </w:r>
    </w:p>
    <w:p w14:paraId="0A0D090F" w14:textId="77777777" w:rsidR="00F3157F" w:rsidRPr="00C568DF" w:rsidRDefault="00F3157F">
      <w:pPr>
        <w:pStyle w:val="BodyText"/>
        <w:rPr>
          <w:sz w:val="13"/>
          <w:szCs w:val="13"/>
        </w:rPr>
      </w:pPr>
    </w:p>
    <w:p w14:paraId="6B547CE5" w14:textId="77777777" w:rsidR="00F3157F" w:rsidRPr="00C568DF" w:rsidRDefault="0052319C" w:rsidP="00A622F2">
      <w:pPr>
        <w:pStyle w:val="BodyText"/>
      </w:pPr>
      <w:r>
        <w:rPr>
          <w:b/>
        </w:rPr>
        <w:t>Note:</w:t>
      </w:r>
      <w:r>
        <w:rPr>
          <w:b/>
          <w:spacing w:val="40"/>
        </w:rPr>
        <w:t xml:space="preserve"> </w:t>
      </w:r>
      <w:r>
        <w:t>Once students have defended the first doc and completed 45 doctoral credits, they progress</w:t>
      </w:r>
      <w:r>
        <w:rPr>
          <w:spacing w:val="-3"/>
        </w:rPr>
        <w:t xml:space="preserve"> </w:t>
      </w:r>
      <w:r>
        <w:t>to</w:t>
      </w:r>
      <w:r>
        <w:rPr>
          <w:spacing w:val="-3"/>
        </w:rPr>
        <w:t xml:space="preserve"> </w:t>
      </w:r>
      <w:r>
        <w:t>level</w:t>
      </w:r>
      <w:r>
        <w:rPr>
          <w:spacing w:val="-3"/>
        </w:rPr>
        <w:t xml:space="preserve"> </w:t>
      </w:r>
      <w:r>
        <w:t>2.</w:t>
      </w:r>
      <w:r>
        <w:rPr>
          <w:spacing w:val="-3"/>
        </w:rPr>
        <w:t xml:space="preserve"> </w:t>
      </w:r>
      <w:r>
        <w:t>Please</w:t>
      </w:r>
      <w:r>
        <w:rPr>
          <w:spacing w:val="-4"/>
        </w:rPr>
        <w:t xml:space="preserve"> </w:t>
      </w:r>
      <w:r>
        <w:t>bear</w:t>
      </w:r>
      <w:r>
        <w:rPr>
          <w:spacing w:val="-3"/>
        </w:rPr>
        <w:t xml:space="preserve"> </w:t>
      </w:r>
      <w:r>
        <w:t>in</w:t>
      </w:r>
      <w:r>
        <w:rPr>
          <w:spacing w:val="-3"/>
        </w:rPr>
        <w:t xml:space="preserve"> </w:t>
      </w:r>
      <w:r>
        <w:t>mind</w:t>
      </w:r>
      <w:r>
        <w:rPr>
          <w:spacing w:val="-3"/>
        </w:rPr>
        <w:t xml:space="preserve"> </w:t>
      </w:r>
      <w:r>
        <w:t>the</w:t>
      </w:r>
      <w:r>
        <w:rPr>
          <w:spacing w:val="-5"/>
        </w:rPr>
        <w:t xml:space="preserve"> </w:t>
      </w:r>
      <w:r>
        <w:t>GC</w:t>
      </w:r>
      <w:r>
        <w:rPr>
          <w:spacing w:val="-3"/>
        </w:rPr>
        <w:t xml:space="preserve"> </w:t>
      </w:r>
      <w:r>
        <w:rPr>
          <w:b/>
          <w:i/>
        </w:rPr>
        <w:t>advancement</w:t>
      </w:r>
      <w:r>
        <w:rPr>
          <w:b/>
          <w:i/>
          <w:spacing w:val="-3"/>
        </w:rPr>
        <w:t xml:space="preserve"> </w:t>
      </w:r>
      <w:r>
        <w:rPr>
          <w:b/>
          <w:i/>
        </w:rPr>
        <w:t>in</w:t>
      </w:r>
      <w:r>
        <w:rPr>
          <w:b/>
          <w:i/>
          <w:spacing w:val="-2"/>
        </w:rPr>
        <w:t xml:space="preserve"> </w:t>
      </w:r>
      <w:r>
        <w:rPr>
          <w:b/>
          <w:i/>
        </w:rPr>
        <w:t>level</w:t>
      </w:r>
      <w:r>
        <w:rPr>
          <w:b/>
          <w:i/>
          <w:spacing w:val="-3"/>
        </w:rPr>
        <w:t xml:space="preserve"> </w:t>
      </w:r>
      <w:r>
        <w:rPr>
          <w:b/>
          <w:i/>
        </w:rPr>
        <w:t>deadlines</w:t>
      </w:r>
      <w:r>
        <w:t>.</w:t>
      </w:r>
      <w:r>
        <w:rPr>
          <w:spacing w:val="40"/>
        </w:rPr>
        <w:t xml:space="preserve"> </w:t>
      </w:r>
      <w:r>
        <w:t>Deadlines</w:t>
      </w:r>
      <w:r>
        <w:rPr>
          <w:spacing w:val="-3"/>
        </w:rPr>
        <w:t xml:space="preserve"> </w:t>
      </w:r>
      <w:r>
        <w:t>are typically in mid-September for Fall semester and mid-February for Spring semester.</w:t>
      </w:r>
      <w:r>
        <w:rPr>
          <w:spacing w:val="40"/>
        </w:rPr>
        <w:t xml:space="preserve"> </w:t>
      </w:r>
      <w:r>
        <w:t>Students must defend before those dates to change levels in that semester.</w:t>
      </w:r>
    </w:p>
    <w:p w14:paraId="23484DE3" w14:textId="77777777" w:rsidR="00F3157F" w:rsidRPr="00C568DF" w:rsidRDefault="00F3157F" w:rsidP="00023FFF">
      <w:pPr>
        <w:pStyle w:val="BodyText"/>
        <w:spacing w:before="120"/>
      </w:pPr>
    </w:p>
    <w:p w14:paraId="27E0B823" w14:textId="77777777" w:rsidR="00F3157F" w:rsidRPr="00C568DF" w:rsidRDefault="0052319C" w:rsidP="00A622F2">
      <w:pPr>
        <w:pStyle w:val="Heading3"/>
        <w:ind w:left="0"/>
        <w:rPr>
          <w:rFonts w:ascii="Times New Roman" w:hAnsi="Times New Roman" w:cs="Times New Roman"/>
        </w:rPr>
      </w:pPr>
      <w:bookmarkStart w:id="12" w:name="_Toc238557706"/>
      <w:r>
        <w:rPr>
          <w:rFonts w:ascii="Times New Roman" w:hAnsi="Times New Roman" w:cs="Times New Roman"/>
        </w:rPr>
        <w:t>En-Route</w:t>
      </w:r>
      <w:r>
        <w:rPr>
          <w:rFonts w:ascii="Times New Roman" w:hAnsi="Times New Roman" w:cs="Times New Roman"/>
          <w:spacing w:val="-10"/>
        </w:rPr>
        <w:t xml:space="preserve"> </w:t>
      </w:r>
      <w:r>
        <w:rPr>
          <w:rFonts w:ascii="Times New Roman" w:hAnsi="Times New Roman" w:cs="Times New Roman"/>
        </w:rPr>
        <w:t>Master's</w:t>
      </w:r>
      <w:r>
        <w:rPr>
          <w:rFonts w:ascii="Times New Roman" w:hAnsi="Times New Roman" w:cs="Times New Roman"/>
          <w:spacing w:val="-10"/>
        </w:rPr>
        <w:t xml:space="preserve"> </w:t>
      </w:r>
      <w:r>
        <w:rPr>
          <w:rFonts w:ascii="Times New Roman" w:hAnsi="Times New Roman" w:cs="Times New Roman"/>
          <w:spacing w:val="-2"/>
        </w:rPr>
        <w:t>Degree</w:t>
      </w:r>
      <w:bookmarkEnd w:id="12"/>
    </w:p>
    <w:p w14:paraId="7304D2CE" w14:textId="5E1AFFD7" w:rsidR="00F3157F" w:rsidRPr="00C568DF" w:rsidRDefault="0052319C" w:rsidP="00A622F2">
      <w:pPr>
        <w:pStyle w:val="BodyText"/>
        <w:spacing w:before="53"/>
      </w:pPr>
      <w:r>
        <w:t>Enrollment</w:t>
      </w:r>
      <w:r>
        <w:rPr>
          <w:spacing w:val="-2"/>
        </w:rPr>
        <w:t xml:space="preserve"> </w:t>
      </w:r>
      <w:r>
        <w:t>in</w:t>
      </w:r>
      <w:r>
        <w:rPr>
          <w:spacing w:val="-2"/>
        </w:rPr>
        <w:t xml:space="preserve"> </w:t>
      </w:r>
      <w:r>
        <w:t>the</w:t>
      </w:r>
      <w:r>
        <w:rPr>
          <w:spacing w:val="-4"/>
        </w:rPr>
        <w:t xml:space="preserve"> </w:t>
      </w:r>
      <w:r>
        <w:t>Program</w:t>
      </w:r>
      <w:r>
        <w:rPr>
          <w:spacing w:val="-2"/>
        </w:rPr>
        <w:t xml:space="preserve"> </w:t>
      </w:r>
      <w:r>
        <w:t>is</w:t>
      </w:r>
      <w:r>
        <w:rPr>
          <w:spacing w:val="-2"/>
        </w:rPr>
        <w:t xml:space="preserve"> </w:t>
      </w:r>
      <w:r>
        <w:t>for</w:t>
      </w:r>
      <w:r>
        <w:rPr>
          <w:spacing w:val="-3"/>
        </w:rPr>
        <w:t xml:space="preserve"> </w:t>
      </w:r>
      <w:r>
        <w:t>the</w:t>
      </w:r>
      <w:r>
        <w:rPr>
          <w:spacing w:val="-3"/>
        </w:rPr>
        <w:t xml:space="preserve"> </w:t>
      </w:r>
      <w:r>
        <w:t>purpose</w:t>
      </w:r>
      <w:r>
        <w:rPr>
          <w:spacing w:val="-3"/>
        </w:rPr>
        <w:t xml:space="preserve"> </w:t>
      </w:r>
      <w:r>
        <w:t>of</w:t>
      </w:r>
      <w:r>
        <w:rPr>
          <w:spacing w:val="-3"/>
        </w:rPr>
        <w:t xml:space="preserve"> </w:t>
      </w:r>
      <w:r>
        <w:t>working</w:t>
      </w:r>
      <w:r>
        <w:rPr>
          <w:spacing w:val="-5"/>
        </w:rPr>
        <w:t xml:space="preserve"> </w:t>
      </w:r>
      <w:r>
        <w:t>toward</w:t>
      </w:r>
      <w:r>
        <w:rPr>
          <w:spacing w:val="-2"/>
        </w:rPr>
        <w:t xml:space="preserve"> </w:t>
      </w:r>
      <w:r>
        <w:t>the</w:t>
      </w:r>
      <w:r>
        <w:rPr>
          <w:spacing w:val="-4"/>
        </w:rPr>
        <w:t xml:space="preserve"> </w:t>
      </w:r>
      <w:r>
        <w:t>PhD</w:t>
      </w:r>
      <w:r>
        <w:rPr>
          <w:spacing w:val="-2"/>
        </w:rPr>
        <w:t xml:space="preserve"> </w:t>
      </w:r>
      <w:r>
        <w:t>degree;</w:t>
      </w:r>
      <w:r>
        <w:rPr>
          <w:spacing w:val="-2"/>
        </w:rPr>
        <w:t xml:space="preserve"> </w:t>
      </w:r>
      <w:r>
        <w:t>however,</w:t>
      </w:r>
      <w:r>
        <w:rPr>
          <w:spacing w:val="-2"/>
        </w:rPr>
        <w:t xml:space="preserve"> </w:t>
      </w:r>
      <w:r>
        <w:t>an</w:t>
      </w:r>
      <w:r>
        <w:rPr>
          <w:spacing w:val="-2"/>
        </w:rPr>
        <w:t xml:space="preserve"> </w:t>
      </w:r>
      <w:r>
        <w:t>enroute</w:t>
      </w:r>
      <w:r>
        <w:rPr>
          <w:spacing w:val="-1"/>
        </w:rPr>
        <w:t xml:space="preserve"> </w:t>
      </w:r>
      <w:r>
        <w:t>master's degree is awarded by</w:t>
      </w:r>
      <w:r>
        <w:rPr>
          <w:spacing w:val="-4"/>
        </w:rPr>
        <w:t xml:space="preserve"> </w:t>
      </w:r>
      <w:r>
        <w:t>John Jay</w:t>
      </w:r>
      <w:r>
        <w:rPr>
          <w:spacing w:val="-4"/>
        </w:rPr>
        <w:t xml:space="preserve"> </w:t>
      </w:r>
      <w:r>
        <w:t>College</w:t>
      </w:r>
      <w:r>
        <w:rPr>
          <w:spacing w:val="-1"/>
        </w:rPr>
        <w:t xml:space="preserve"> </w:t>
      </w:r>
      <w:r>
        <w:t>to currently</w:t>
      </w:r>
      <w:r>
        <w:rPr>
          <w:spacing w:val="-4"/>
        </w:rPr>
        <w:t xml:space="preserve"> </w:t>
      </w:r>
      <w:r>
        <w:t>enrolled doctoral students who have fulfilled certain requirements. These requirements include a minimum of 45 GPA credits with an average grade of "B" (courses taken for "P" credit ordinarily cannot be included) and passing of the First Doctoral Examination. All students must be enrolled and have met their financial obligations to CUNY. Applying students must abide by the deadline for filing established at John Jay College. It is the student’s responsibility to complete paperwork (available from the Administrative Assistant), which will be forwarded to the GC to be</w:t>
      </w:r>
      <w:r>
        <w:rPr>
          <w:spacing w:val="40"/>
        </w:rPr>
        <w:t xml:space="preserve"> </w:t>
      </w:r>
      <w:r>
        <w:rPr>
          <w:spacing w:val="-2"/>
        </w:rPr>
        <w:t>processed.</w:t>
      </w:r>
    </w:p>
    <w:p w14:paraId="260649E3" w14:textId="77777777" w:rsidR="002D5470" w:rsidRPr="00C568DF" w:rsidRDefault="002D5470" w:rsidP="00A622F2">
      <w:pPr>
        <w:pStyle w:val="Heading3"/>
        <w:ind w:left="778"/>
        <w:rPr>
          <w:rFonts w:ascii="Times New Roman" w:hAnsi="Times New Roman" w:cs="Times New Roman"/>
        </w:rPr>
      </w:pPr>
    </w:p>
    <w:p w14:paraId="070E0BDA" w14:textId="3C2301BB" w:rsidR="00F3157F" w:rsidRPr="00C568DF" w:rsidRDefault="0052319C" w:rsidP="00A622F2">
      <w:pPr>
        <w:pStyle w:val="Heading3"/>
        <w:spacing w:before="76"/>
        <w:ind w:left="0"/>
        <w:rPr>
          <w:rFonts w:ascii="Times New Roman" w:hAnsi="Times New Roman" w:cs="Times New Roman"/>
        </w:rPr>
      </w:pPr>
      <w:bookmarkStart w:id="13" w:name="_Toc238557707"/>
      <w:r>
        <w:rPr>
          <w:rFonts w:ascii="Times New Roman" w:hAnsi="Times New Roman" w:cs="Times New Roman"/>
        </w:rPr>
        <w:t>Second</w:t>
      </w:r>
      <w:r>
        <w:rPr>
          <w:rFonts w:ascii="Times New Roman" w:hAnsi="Times New Roman" w:cs="Times New Roman"/>
          <w:spacing w:val="-7"/>
        </w:rPr>
        <w:t xml:space="preserve"> </w:t>
      </w:r>
      <w:r>
        <w:rPr>
          <w:rFonts w:ascii="Times New Roman" w:hAnsi="Times New Roman" w:cs="Times New Roman"/>
        </w:rPr>
        <w:t>Doctoral</w:t>
      </w:r>
      <w:r>
        <w:rPr>
          <w:rFonts w:ascii="Times New Roman" w:hAnsi="Times New Roman" w:cs="Times New Roman"/>
          <w:spacing w:val="-10"/>
        </w:rPr>
        <w:t xml:space="preserve"> </w:t>
      </w:r>
      <w:r>
        <w:rPr>
          <w:rFonts w:ascii="Times New Roman" w:hAnsi="Times New Roman" w:cs="Times New Roman"/>
          <w:spacing w:val="-2"/>
        </w:rPr>
        <w:t>Examination</w:t>
      </w:r>
      <w:bookmarkEnd w:id="13"/>
    </w:p>
    <w:p w14:paraId="40E95DBF" w14:textId="77777777" w:rsidR="00F3157F" w:rsidRPr="00C568DF" w:rsidRDefault="00F3157F" w:rsidP="00A622F2">
      <w:pPr>
        <w:pStyle w:val="BodyText"/>
        <w:ind w:left="90"/>
        <w:rPr>
          <w:b/>
          <w:i/>
          <w:sz w:val="13"/>
          <w:szCs w:val="13"/>
        </w:rPr>
      </w:pPr>
    </w:p>
    <w:p w14:paraId="53BE4107" w14:textId="77777777" w:rsidR="00F3157F" w:rsidRPr="00C568DF" w:rsidRDefault="0052319C" w:rsidP="00A622F2">
      <w:pPr>
        <w:pStyle w:val="Heading4"/>
        <w:ind w:left="0"/>
        <w:rPr>
          <w:rFonts w:ascii="Times New Roman" w:hAnsi="Times New Roman" w:cs="Times New Roman"/>
        </w:rPr>
      </w:pPr>
      <w:r>
        <w:rPr>
          <w:rFonts w:ascii="Times New Roman" w:hAnsi="Times New Roman" w:cs="Times New Roman"/>
          <w:spacing w:val="-2"/>
        </w:rPr>
        <w:t>Rationale</w:t>
      </w:r>
    </w:p>
    <w:p w14:paraId="44D17ED0" w14:textId="77777777" w:rsidR="00F3157F" w:rsidRPr="00C568DF" w:rsidRDefault="0052319C" w:rsidP="00023FFF">
      <w:pPr>
        <w:pStyle w:val="BodyText"/>
        <w:spacing w:before="52"/>
      </w:pPr>
      <w:r>
        <w:t>The</w:t>
      </w:r>
      <w:r>
        <w:rPr>
          <w:spacing w:val="-5"/>
        </w:rPr>
        <w:t xml:space="preserve"> </w:t>
      </w:r>
      <w:r>
        <w:t>second</w:t>
      </w:r>
      <w:r>
        <w:rPr>
          <w:spacing w:val="-4"/>
        </w:rPr>
        <w:t xml:space="preserve"> </w:t>
      </w:r>
      <w:r>
        <w:t>doctoral</w:t>
      </w:r>
      <w:r>
        <w:rPr>
          <w:spacing w:val="-5"/>
        </w:rPr>
        <w:t xml:space="preserve"> </w:t>
      </w:r>
      <w:r>
        <w:t>examination</w:t>
      </w:r>
      <w:r>
        <w:rPr>
          <w:spacing w:val="-4"/>
        </w:rPr>
        <w:t xml:space="preserve"> </w:t>
      </w:r>
      <w:r>
        <w:t>is designed</w:t>
      </w:r>
      <w:r>
        <w:rPr>
          <w:spacing w:val="-3"/>
        </w:rPr>
        <w:t xml:space="preserve"> </w:t>
      </w:r>
      <w:r>
        <w:t>to</w:t>
      </w:r>
      <w:r>
        <w:rPr>
          <w:spacing w:val="-4"/>
        </w:rPr>
        <w:t xml:space="preserve"> </w:t>
      </w:r>
      <w:r>
        <w:t>ensure</w:t>
      </w:r>
      <w:r>
        <w:rPr>
          <w:spacing w:val="-6"/>
        </w:rPr>
        <w:t xml:space="preserve"> </w:t>
      </w:r>
      <w:r>
        <w:t>that</w:t>
      </w:r>
      <w:r>
        <w:rPr>
          <w:spacing w:val="-3"/>
        </w:rPr>
        <w:t xml:space="preserve"> </w:t>
      </w:r>
      <w:r>
        <w:t>all</w:t>
      </w:r>
      <w:r>
        <w:rPr>
          <w:spacing w:val="-3"/>
        </w:rPr>
        <w:t xml:space="preserve"> </w:t>
      </w:r>
      <w:r>
        <w:t>students</w:t>
      </w:r>
      <w:r>
        <w:rPr>
          <w:spacing w:val="-3"/>
        </w:rPr>
        <w:t xml:space="preserve"> </w:t>
      </w:r>
      <w:r>
        <w:t>will</w:t>
      </w:r>
      <w:r>
        <w:rPr>
          <w:spacing w:val="-3"/>
        </w:rPr>
        <w:t xml:space="preserve"> </w:t>
      </w:r>
      <w:r>
        <w:t>gain</w:t>
      </w:r>
      <w:r>
        <w:rPr>
          <w:spacing w:val="-3"/>
        </w:rPr>
        <w:t xml:space="preserve"> </w:t>
      </w:r>
      <w:r>
        <w:t>competencies to conduct a broad literature review of a given topic, conceptually integrate theories from diverse</w:t>
      </w:r>
      <w:r>
        <w:rPr>
          <w:spacing w:val="-2"/>
        </w:rPr>
        <w:t xml:space="preserve"> </w:t>
      </w:r>
      <w:r>
        <w:t>areas</w:t>
      </w:r>
      <w:r>
        <w:rPr>
          <w:spacing w:val="-1"/>
        </w:rPr>
        <w:t xml:space="preserve"> </w:t>
      </w:r>
      <w:r>
        <w:t>of</w:t>
      </w:r>
      <w:r>
        <w:rPr>
          <w:spacing w:val="-1"/>
        </w:rPr>
        <w:t xml:space="preserve"> </w:t>
      </w:r>
      <w:r>
        <w:t>Psychology</w:t>
      </w:r>
      <w:r>
        <w:rPr>
          <w:spacing w:val="-4"/>
        </w:rPr>
        <w:t xml:space="preserve"> </w:t>
      </w:r>
      <w:r>
        <w:t>and/or of Psychology</w:t>
      </w:r>
      <w:r>
        <w:rPr>
          <w:spacing w:val="-4"/>
        </w:rPr>
        <w:t xml:space="preserve"> </w:t>
      </w:r>
      <w:r>
        <w:t>&amp; Law that are</w:t>
      </w:r>
      <w:r>
        <w:rPr>
          <w:spacing w:val="-2"/>
        </w:rPr>
        <w:t xml:space="preserve"> </w:t>
      </w:r>
      <w:r>
        <w:t>relevant</w:t>
      </w:r>
      <w:r>
        <w:rPr>
          <w:spacing w:val="-2"/>
        </w:rPr>
        <w:t xml:space="preserve"> </w:t>
      </w:r>
      <w:r>
        <w:t>to</w:t>
      </w:r>
      <w:r>
        <w:rPr>
          <w:spacing w:val="-1"/>
        </w:rPr>
        <w:t xml:space="preserve"> </w:t>
      </w:r>
      <w:r>
        <w:t>the</w:t>
      </w:r>
      <w:r>
        <w:rPr>
          <w:spacing w:val="-2"/>
        </w:rPr>
        <w:t xml:space="preserve"> </w:t>
      </w:r>
      <w:r>
        <w:t>topic</w:t>
      </w:r>
      <w:r>
        <w:rPr>
          <w:spacing w:val="-2"/>
        </w:rPr>
        <w:t xml:space="preserve"> </w:t>
      </w:r>
      <w:r>
        <w:t>chosen, and provide evidence of their potential to develop a rigorous program of research.</w:t>
      </w:r>
    </w:p>
    <w:p w14:paraId="33FAC02A" w14:textId="77777777" w:rsidR="00F3157F" w:rsidRPr="00C568DF" w:rsidRDefault="0052319C" w:rsidP="00A622F2">
      <w:pPr>
        <w:pStyle w:val="Heading4"/>
        <w:spacing w:before="120"/>
        <w:ind w:left="0"/>
        <w:rPr>
          <w:rFonts w:ascii="Times New Roman" w:hAnsi="Times New Roman" w:cs="Times New Roman"/>
        </w:rPr>
      </w:pPr>
      <w:r>
        <w:rPr>
          <w:rFonts w:ascii="Times New Roman" w:hAnsi="Times New Roman" w:cs="Times New Roman"/>
          <w:spacing w:val="-2"/>
        </w:rPr>
        <w:t>Requirements</w:t>
      </w:r>
    </w:p>
    <w:p w14:paraId="35AAD37D" w14:textId="77777777" w:rsidR="00F3157F" w:rsidRPr="00C568DF" w:rsidRDefault="0052319C" w:rsidP="00023FFF">
      <w:pPr>
        <w:pStyle w:val="BodyText"/>
        <w:spacing w:before="52"/>
      </w:pPr>
      <w:r>
        <w:t xml:space="preserve">The second doctoral exam will be comprised of a written product that takes the form of a review paper, similar to those found in </w:t>
      </w:r>
      <w:r>
        <w:rPr>
          <w:i/>
        </w:rPr>
        <w:t xml:space="preserve">Psychological Bulletin </w:t>
      </w:r>
      <w:r>
        <w:t>OR a ready-to-submit grant proposal</w:t>
      </w:r>
      <w:r>
        <w:rPr>
          <w:spacing w:val="-3"/>
        </w:rPr>
        <w:t xml:space="preserve"> </w:t>
      </w:r>
      <w:r>
        <w:t>(e.g.,</w:t>
      </w:r>
      <w:r>
        <w:rPr>
          <w:spacing w:val="-3"/>
        </w:rPr>
        <w:t xml:space="preserve"> </w:t>
      </w:r>
      <w:r>
        <w:t>NSF</w:t>
      </w:r>
      <w:r w:rsidRPr="008961E2">
        <w:t>,</w:t>
      </w:r>
      <w:r w:rsidRPr="008961E2">
        <w:rPr>
          <w:spacing w:val="-3"/>
        </w:rPr>
        <w:t xml:space="preserve"> </w:t>
      </w:r>
      <w:r>
        <w:t>NIH,</w:t>
      </w:r>
      <w:r>
        <w:rPr>
          <w:spacing w:val="-3"/>
        </w:rPr>
        <w:t xml:space="preserve"> </w:t>
      </w:r>
      <w:r>
        <w:t>or</w:t>
      </w:r>
      <w:r>
        <w:rPr>
          <w:spacing w:val="-3"/>
        </w:rPr>
        <w:t xml:space="preserve"> </w:t>
      </w:r>
      <w:r>
        <w:t>NIJ).</w:t>
      </w:r>
      <w:r>
        <w:rPr>
          <w:spacing w:val="40"/>
        </w:rPr>
        <w:t xml:space="preserve"> </w:t>
      </w:r>
      <w:r>
        <w:t>The</w:t>
      </w:r>
      <w:r>
        <w:rPr>
          <w:spacing w:val="-4"/>
        </w:rPr>
        <w:t xml:space="preserve"> </w:t>
      </w:r>
      <w:r>
        <w:t>two</w:t>
      </w:r>
      <w:r>
        <w:rPr>
          <w:spacing w:val="-3"/>
        </w:rPr>
        <w:t xml:space="preserve"> </w:t>
      </w:r>
      <w:r>
        <w:t>options</w:t>
      </w:r>
      <w:r>
        <w:rPr>
          <w:spacing w:val="-3"/>
        </w:rPr>
        <w:t xml:space="preserve"> </w:t>
      </w:r>
      <w:r>
        <w:t>for</w:t>
      </w:r>
      <w:r>
        <w:rPr>
          <w:spacing w:val="-2"/>
        </w:rPr>
        <w:t xml:space="preserve"> </w:t>
      </w:r>
      <w:r>
        <w:t>successful</w:t>
      </w:r>
      <w:r>
        <w:rPr>
          <w:spacing w:val="-3"/>
        </w:rPr>
        <w:t xml:space="preserve"> </w:t>
      </w:r>
      <w:r>
        <w:t>completion</w:t>
      </w:r>
      <w:r>
        <w:rPr>
          <w:spacing w:val="-3"/>
        </w:rPr>
        <w:t xml:space="preserve"> </w:t>
      </w:r>
      <w:r>
        <w:t>of</w:t>
      </w:r>
      <w:r>
        <w:rPr>
          <w:spacing w:val="-3"/>
        </w:rPr>
        <w:t xml:space="preserve"> </w:t>
      </w:r>
      <w:r>
        <w:t>the</w:t>
      </w:r>
      <w:r>
        <w:rPr>
          <w:spacing w:val="-4"/>
        </w:rPr>
        <w:t xml:space="preserve"> </w:t>
      </w:r>
      <w:r>
        <w:t>second doctoral examination are described below.</w:t>
      </w:r>
      <w:r>
        <w:rPr>
          <w:spacing w:val="40"/>
        </w:rPr>
        <w:t xml:space="preserve"> </w:t>
      </w:r>
      <w:r>
        <w:t>Students must gain approval of their topic from their</w:t>
      </w:r>
      <w:r>
        <w:rPr>
          <w:spacing w:val="-3"/>
        </w:rPr>
        <w:t xml:space="preserve"> </w:t>
      </w:r>
      <w:r>
        <w:t>second</w:t>
      </w:r>
      <w:r>
        <w:rPr>
          <w:spacing w:val="-2"/>
        </w:rPr>
        <w:t xml:space="preserve"> </w:t>
      </w:r>
      <w:r>
        <w:t>doctoral</w:t>
      </w:r>
      <w:r>
        <w:rPr>
          <w:spacing w:val="-3"/>
        </w:rPr>
        <w:t xml:space="preserve"> </w:t>
      </w:r>
      <w:r>
        <w:t>committee</w:t>
      </w:r>
      <w:r>
        <w:rPr>
          <w:spacing w:val="-2"/>
        </w:rPr>
        <w:t xml:space="preserve"> </w:t>
      </w:r>
      <w:r>
        <w:t>chair (typically</w:t>
      </w:r>
      <w:r>
        <w:rPr>
          <w:spacing w:val="-8"/>
        </w:rPr>
        <w:t xml:space="preserve"> </w:t>
      </w:r>
      <w:r>
        <w:t>the faculty</w:t>
      </w:r>
      <w:r>
        <w:rPr>
          <w:spacing w:val="-7"/>
        </w:rPr>
        <w:t xml:space="preserve"> </w:t>
      </w:r>
      <w:r>
        <w:t>advisor)</w:t>
      </w:r>
      <w:r>
        <w:rPr>
          <w:spacing w:val="-3"/>
        </w:rPr>
        <w:t xml:space="preserve"> </w:t>
      </w:r>
      <w:r>
        <w:t>prior</w:t>
      </w:r>
      <w:r>
        <w:rPr>
          <w:spacing w:val="-3"/>
        </w:rPr>
        <w:t xml:space="preserve"> </w:t>
      </w:r>
      <w:r>
        <w:t>to</w:t>
      </w:r>
      <w:r>
        <w:rPr>
          <w:spacing w:val="-1"/>
        </w:rPr>
        <w:t xml:space="preserve"> </w:t>
      </w:r>
      <w:r>
        <w:t>beginning</w:t>
      </w:r>
      <w:r>
        <w:rPr>
          <w:spacing w:val="-3"/>
        </w:rPr>
        <w:t xml:space="preserve"> </w:t>
      </w:r>
      <w:r>
        <w:t>their Second Doctoral Exam.</w:t>
      </w:r>
    </w:p>
    <w:p w14:paraId="75804024" w14:textId="77777777" w:rsidR="00F3157F" w:rsidRPr="00C568DF" w:rsidRDefault="0052319C" w:rsidP="00023FFF">
      <w:pPr>
        <w:spacing w:before="53" w:line="275" w:lineRule="exact"/>
        <w:ind w:left="360"/>
        <w:rPr>
          <w:i/>
          <w:sz w:val="24"/>
        </w:rPr>
      </w:pPr>
      <w:r>
        <w:rPr>
          <w:i/>
          <w:spacing w:val="-2"/>
          <w:sz w:val="24"/>
        </w:rPr>
        <w:t>*EITHER*:</w:t>
      </w:r>
    </w:p>
    <w:p w14:paraId="5429AE32" w14:textId="6374D533" w:rsidR="00F3157F" w:rsidRPr="00C568DF" w:rsidRDefault="0052319C" w:rsidP="00023FFF">
      <w:pPr>
        <w:pStyle w:val="ListParagraph"/>
        <w:numPr>
          <w:ilvl w:val="0"/>
          <w:numId w:val="13"/>
        </w:numPr>
        <w:tabs>
          <w:tab w:val="left" w:pos="1434"/>
        </w:tabs>
        <w:ind w:left="720"/>
        <w:jc w:val="left"/>
        <w:rPr>
          <w:sz w:val="24"/>
        </w:rPr>
      </w:pPr>
      <w:r>
        <w:rPr>
          <w:sz w:val="24"/>
        </w:rPr>
        <w:t>An</w:t>
      </w:r>
      <w:r>
        <w:rPr>
          <w:spacing w:val="-4"/>
          <w:sz w:val="24"/>
        </w:rPr>
        <w:t xml:space="preserve"> </w:t>
      </w:r>
      <w:r>
        <w:rPr>
          <w:sz w:val="24"/>
        </w:rPr>
        <w:t>approximately</w:t>
      </w:r>
      <w:r>
        <w:rPr>
          <w:spacing w:val="-10"/>
          <w:sz w:val="24"/>
        </w:rPr>
        <w:t xml:space="preserve"> </w:t>
      </w:r>
      <w:r>
        <w:rPr>
          <w:sz w:val="24"/>
        </w:rPr>
        <w:t>25</w:t>
      </w:r>
      <w:r>
        <w:rPr>
          <w:spacing w:val="-4"/>
          <w:sz w:val="24"/>
        </w:rPr>
        <w:t>-</w:t>
      </w:r>
      <w:r>
        <w:rPr>
          <w:sz w:val="24"/>
        </w:rPr>
        <w:t>page,</w:t>
      </w:r>
      <w:r>
        <w:rPr>
          <w:spacing w:val="-4"/>
          <w:sz w:val="24"/>
        </w:rPr>
        <w:t xml:space="preserve"> </w:t>
      </w:r>
      <w:r>
        <w:rPr>
          <w:sz w:val="24"/>
        </w:rPr>
        <w:t>excluding</w:t>
      </w:r>
      <w:r>
        <w:rPr>
          <w:spacing w:val="-8"/>
          <w:sz w:val="24"/>
        </w:rPr>
        <w:t xml:space="preserve"> </w:t>
      </w:r>
      <w:r>
        <w:rPr>
          <w:sz w:val="24"/>
        </w:rPr>
        <w:t xml:space="preserve">references, </w:t>
      </w:r>
      <w:r>
        <w:rPr>
          <w:i/>
          <w:sz w:val="24"/>
        </w:rPr>
        <w:t>Psychological</w:t>
      </w:r>
      <w:r>
        <w:rPr>
          <w:i/>
          <w:spacing w:val="-4"/>
          <w:sz w:val="24"/>
        </w:rPr>
        <w:t xml:space="preserve"> </w:t>
      </w:r>
      <w:r>
        <w:rPr>
          <w:i/>
          <w:sz w:val="24"/>
        </w:rPr>
        <w:t>Bulletin</w:t>
      </w:r>
      <w:r>
        <w:rPr>
          <w:sz w:val="24"/>
        </w:rPr>
        <w:t>-style</w:t>
      </w:r>
      <w:r>
        <w:rPr>
          <w:spacing w:val="-6"/>
          <w:sz w:val="24"/>
        </w:rPr>
        <w:t xml:space="preserve"> </w:t>
      </w:r>
      <w:r>
        <w:rPr>
          <w:sz w:val="24"/>
        </w:rPr>
        <w:t>review</w:t>
      </w:r>
      <w:r>
        <w:rPr>
          <w:spacing w:val="-6"/>
          <w:sz w:val="24"/>
        </w:rPr>
        <w:t xml:space="preserve"> </w:t>
      </w:r>
      <w:r>
        <w:rPr>
          <w:sz w:val="24"/>
        </w:rPr>
        <w:t>of research:</w:t>
      </w:r>
      <w:r>
        <w:rPr>
          <w:spacing w:val="-1"/>
          <w:sz w:val="24"/>
        </w:rPr>
        <w:t xml:space="preserve"> </w:t>
      </w:r>
      <w:r>
        <w:rPr>
          <w:sz w:val="24"/>
        </w:rPr>
        <w:t>(a)</w:t>
      </w:r>
      <w:r>
        <w:rPr>
          <w:spacing w:val="-1"/>
          <w:sz w:val="24"/>
        </w:rPr>
        <w:t xml:space="preserve"> </w:t>
      </w:r>
      <w:r>
        <w:rPr>
          <w:sz w:val="24"/>
        </w:rPr>
        <w:t>on</w:t>
      </w:r>
      <w:r>
        <w:rPr>
          <w:spacing w:val="-1"/>
          <w:sz w:val="24"/>
        </w:rPr>
        <w:t xml:space="preserve"> </w:t>
      </w:r>
      <w:r>
        <w:rPr>
          <w:sz w:val="24"/>
        </w:rPr>
        <w:t>a</w:t>
      </w:r>
      <w:r>
        <w:rPr>
          <w:spacing w:val="-4"/>
          <w:sz w:val="24"/>
        </w:rPr>
        <w:t xml:space="preserve"> </w:t>
      </w:r>
      <w:r>
        <w:rPr>
          <w:sz w:val="24"/>
        </w:rPr>
        <w:t>topic</w:t>
      </w:r>
      <w:r>
        <w:rPr>
          <w:spacing w:val="-3"/>
          <w:sz w:val="24"/>
        </w:rPr>
        <w:t xml:space="preserve"> </w:t>
      </w:r>
      <w:r>
        <w:rPr>
          <w:sz w:val="24"/>
        </w:rPr>
        <w:t>in a</w:t>
      </w:r>
      <w:r>
        <w:rPr>
          <w:spacing w:val="-2"/>
          <w:sz w:val="24"/>
        </w:rPr>
        <w:t xml:space="preserve"> </w:t>
      </w:r>
      <w:r>
        <w:rPr>
          <w:sz w:val="24"/>
        </w:rPr>
        <w:t>related area</w:t>
      </w:r>
      <w:r>
        <w:rPr>
          <w:spacing w:val="-3"/>
          <w:sz w:val="24"/>
        </w:rPr>
        <w:t xml:space="preserve"> </w:t>
      </w:r>
      <w:r>
        <w:rPr>
          <w:sz w:val="24"/>
        </w:rPr>
        <w:t>of</w:t>
      </w:r>
      <w:r>
        <w:rPr>
          <w:spacing w:val="-1"/>
          <w:sz w:val="24"/>
        </w:rPr>
        <w:t xml:space="preserve"> </w:t>
      </w:r>
      <w:r>
        <w:rPr>
          <w:sz w:val="24"/>
        </w:rPr>
        <w:t>psychology,</w:t>
      </w:r>
      <w:r>
        <w:rPr>
          <w:spacing w:val="-1"/>
          <w:sz w:val="24"/>
        </w:rPr>
        <w:t xml:space="preserve"> </w:t>
      </w:r>
      <w:r>
        <w:rPr>
          <w:sz w:val="24"/>
        </w:rPr>
        <w:t>such</w:t>
      </w:r>
      <w:r>
        <w:rPr>
          <w:spacing w:val="-1"/>
          <w:sz w:val="24"/>
        </w:rPr>
        <w:t xml:space="preserve"> </w:t>
      </w:r>
      <w:r>
        <w:rPr>
          <w:sz w:val="24"/>
        </w:rPr>
        <w:t>as</w:t>
      </w:r>
      <w:r>
        <w:rPr>
          <w:spacing w:val="-1"/>
          <w:sz w:val="24"/>
        </w:rPr>
        <w:t xml:space="preserve"> </w:t>
      </w:r>
      <w:r>
        <w:rPr>
          <w:sz w:val="24"/>
        </w:rPr>
        <w:t>social,</w:t>
      </w:r>
      <w:r>
        <w:rPr>
          <w:spacing w:val="-1"/>
          <w:sz w:val="24"/>
        </w:rPr>
        <w:t xml:space="preserve"> </w:t>
      </w:r>
      <w:r>
        <w:rPr>
          <w:sz w:val="24"/>
        </w:rPr>
        <w:t>developmental</w:t>
      </w:r>
      <w:r>
        <w:rPr>
          <w:spacing w:val="-1"/>
          <w:sz w:val="24"/>
        </w:rPr>
        <w:t xml:space="preserve"> </w:t>
      </w:r>
      <w:r>
        <w:rPr>
          <w:sz w:val="24"/>
        </w:rPr>
        <w:t>or cognitive; or (b) on a topic which bridges a related area of psychology (i.e., social, cognitive,</w:t>
      </w:r>
      <w:r>
        <w:rPr>
          <w:spacing w:val="-2"/>
          <w:sz w:val="24"/>
        </w:rPr>
        <w:t xml:space="preserve"> </w:t>
      </w:r>
      <w:r>
        <w:rPr>
          <w:sz w:val="24"/>
        </w:rPr>
        <w:t>etc.)</w:t>
      </w:r>
      <w:r>
        <w:rPr>
          <w:spacing w:val="-3"/>
          <w:sz w:val="24"/>
        </w:rPr>
        <w:t xml:space="preserve"> </w:t>
      </w:r>
      <w:r>
        <w:rPr>
          <w:sz w:val="24"/>
        </w:rPr>
        <w:t>with</w:t>
      </w:r>
      <w:r>
        <w:rPr>
          <w:spacing w:val="-2"/>
          <w:sz w:val="24"/>
        </w:rPr>
        <w:t xml:space="preserve"> </w:t>
      </w:r>
      <w:r>
        <w:rPr>
          <w:sz w:val="24"/>
        </w:rPr>
        <w:t>Psychology</w:t>
      </w:r>
      <w:r>
        <w:rPr>
          <w:spacing w:val="-6"/>
          <w:sz w:val="24"/>
        </w:rPr>
        <w:t xml:space="preserve"> </w:t>
      </w:r>
      <w:r>
        <w:rPr>
          <w:sz w:val="24"/>
        </w:rPr>
        <w:t>&amp;</w:t>
      </w:r>
      <w:r>
        <w:rPr>
          <w:spacing w:val="-2"/>
          <w:sz w:val="24"/>
        </w:rPr>
        <w:t xml:space="preserve"> </w:t>
      </w:r>
      <w:r>
        <w:rPr>
          <w:sz w:val="24"/>
        </w:rPr>
        <w:t>Law. The</w:t>
      </w:r>
      <w:r>
        <w:rPr>
          <w:spacing w:val="-4"/>
          <w:sz w:val="24"/>
        </w:rPr>
        <w:t xml:space="preserve"> </w:t>
      </w:r>
      <w:r>
        <w:rPr>
          <w:sz w:val="24"/>
        </w:rPr>
        <w:t>paper</w:t>
      </w:r>
      <w:r>
        <w:rPr>
          <w:spacing w:val="-4"/>
          <w:sz w:val="24"/>
        </w:rPr>
        <w:t xml:space="preserve"> </w:t>
      </w:r>
      <w:r>
        <w:rPr>
          <w:sz w:val="24"/>
        </w:rPr>
        <w:t>should</w:t>
      </w:r>
      <w:r>
        <w:rPr>
          <w:spacing w:val="-4"/>
          <w:sz w:val="24"/>
        </w:rPr>
        <w:t xml:space="preserve"> </w:t>
      </w:r>
      <w:r>
        <w:rPr>
          <w:sz w:val="24"/>
        </w:rPr>
        <w:t>take</w:t>
      </w:r>
      <w:r>
        <w:rPr>
          <w:spacing w:val="-3"/>
          <w:sz w:val="24"/>
        </w:rPr>
        <w:t xml:space="preserve"> </w:t>
      </w:r>
      <w:r>
        <w:rPr>
          <w:sz w:val="24"/>
        </w:rPr>
        <w:t>the</w:t>
      </w:r>
      <w:r>
        <w:rPr>
          <w:spacing w:val="-3"/>
          <w:sz w:val="24"/>
        </w:rPr>
        <w:t xml:space="preserve"> </w:t>
      </w:r>
      <w:r>
        <w:rPr>
          <w:sz w:val="24"/>
        </w:rPr>
        <w:t>form</w:t>
      </w:r>
      <w:r>
        <w:rPr>
          <w:spacing w:val="-2"/>
          <w:sz w:val="24"/>
        </w:rPr>
        <w:t xml:space="preserve"> </w:t>
      </w:r>
      <w:r>
        <w:rPr>
          <w:sz w:val="24"/>
        </w:rPr>
        <w:t>of</w:t>
      </w:r>
      <w:r>
        <w:rPr>
          <w:spacing w:val="-1"/>
          <w:sz w:val="24"/>
        </w:rPr>
        <w:t xml:space="preserve"> </w:t>
      </w:r>
      <w:r>
        <w:rPr>
          <w:sz w:val="24"/>
        </w:rPr>
        <w:t>a</w:t>
      </w:r>
      <w:r>
        <w:rPr>
          <w:spacing w:val="-3"/>
          <w:sz w:val="24"/>
        </w:rPr>
        <w:t xml:space="preserve"> </w:t>
      </w:r>
      <w:r>
        <w:rPr>
          <w:sz w:val="24"/>
        </w:rPr>
        <w:t>systematic and integrative review (e.g., meta-analysis) that makes a theoretical argument and/or presents a new theoretical model. Students are encouraged to be familiar with the guidelines of this journal and use them as a framework for writing the review.</w:t>
      </w:r>
      <w:r>
        <w:rPr>
          <w:spacing w:val="40"/>
          <w:sz w:val="24"/>
        </w:rPr>
        <w:t xml:space="preserve"> </w:t>
      </w:r>
      <w:r>
        <w:rPr>
          <w:sz w:val="24"/>
        </w:rPr>
        <w:t>The treatment of the related area of psychology should not be incidental but represent a significant contribution to the theorizing, review or analysis within the paper.</w:t>
      </w:r>
    </w:p>
    <w:p w14:paraId="5E0C9D70" w14:textId="77777777" w:rsidR="00F3157F" w:rsidRPr="00C568DF" w:rsidRDefault="00F3157F">
      <w:pPr>
        <w:pStyle w:val="BodyText"/>
        <w:rPr>
          <w:sz w:val="20"/>
        </w:rPr>
      </w:pPr>
    </w:p>
    <w:p w14:paraId="26EEFE23" w14:textId="77777777" w:rsidR="00F3157F" w:rsidRPr="00C568DF" w:rsidRDefault="0052319C">
      <w:pPr>
        <w:pStyle w:val="Heading4"/>
        <w:ind w:left="895" w:right="1429"/>
        <w:jc w:val="center"/>
        <w:rPr>
          <w:rFonts w:ascii="Times New Roman" w:hAnsi="Times New Roman" w:cs="Times New Roman"/>
        </w:rPr>
      </w:pPr>
      <w:r>
        <w:rPr>
          <w:rFonts w:ascii="Times New Roman" w:hAnsi="Times New Roman" w:cs="Times New Roman"/>
        </w:rPr>
        <w:t>-</w:t>
      </w:r>
      <w:r>
        <w:rPr>
          <w:rFonts w:ascii="Times New Roman" w:hAnsi="Times New Roman" w:cs="Times New Roman"/>
          <w:spacing w:val="-2"/>
        </w:rPr>
        <w:t xml:space="preserve"> </w:t>
      </w:r>
      <w:r>
        <w:rPr>
          <w:rFonts w:ascii="Times New Roman" w:hAnsi="Times New Roman" w:cs="Times New Roman"/>
        </w:rPr>
        <w:t xml:space="preserve">OR </w:t>
      </w:r>
      <w:r>
        <w:rPr>
          <w:rFonts w:ascii="Times New Roman" w:hAnsi="Times New Roman" w:cs="Times New Roman"/>
          <w:spacing w:val="-10"/>
        </w:rPr>
        <w:t>-</w:t>
      </w:r>
    </w:p>
    <w:p w14:paraId="23C3F288" w14:textId="0F6741AC" w:rsidR="00F3157F" w:rsidRPr="00C568DF" w:rsidRDefault="0052319C" w:rsidP="00023FFF">
      <w:pPr>
        <w:pStyle w:val="ListParagraph"/>
        <w:numPr>
          <w:ilvl w:val="0"/>
          <w:numId w:val="13"/>
        </w:numPr>
        <w:tabs>
          <w:tab w:val="left" w:pos="1364"/>
        </w:tabs>
        <w:spacing w:before="30"/>
        <w:ind w:left="720"/>
        <w:jc w:val="left"/>
        <w:rPr>
          <w:sz w:val="24"/>
        </w:rPr>
      </w:pPr>
      <w:r>
        <w:rPr>
          <w:sz w:val="24"/>
        </w:rPr>
        <w:t>A</w:t>
      </w:r>
      <w:r>
        <w:rPr>
          <w:spacing w:val="-3"/>
          <w:sz w:val="24"/>
        </w:rPr>
        <w:t xml:space="preserve"> </w:t>
      </w:r>
      <w:r>
        <w:rPr>
          <w:sz w:val="24"/>
        </w:rPr>
        <w:t>full-scale,</w:t>
      </w:r>
      <w:r>
        <w:rPr>
          <w:spacing w:val="2"/>
          <w:sz w:val="24"/>
        </w:rPr>
        <w:t xml:space="preserve"> </w:t>
      </w:r>
      <w:r>
        <w:rPr>
          <w:sz w:val="24"/>
        </w:rPr>
        <w:t>ready-to-submit (as judged</w:t>
      </w:r>
      <w:r>
        <w:rPr>
          <w:spacing w:val="-1"/>
          <w:sz w:val="24"/>
        </w:rPr>
        <w:t xml:space="preserve"> </w:t>
      </w:r>
      <w:r>
        <w:rPr>
          <w:sz w:val="24"/>
        </w:rPr>
        <w:t>by</w:t>
      </w:r>
      <w:r>
        <w:rPr>
          <w:spacing w:val="-5"/>
          <w:sz w:val="24"/>
        </w:rPr>
        <w:t xml:space="preserve"> </w:t>
      </w:r>
      <w:r>
        <w:rPr>
          <w:sz w:val="24"/>
        </w:rPr>
        <w:t>the</w:t>
      </w:r>
      <w:r>
        <w:rPr>
          <w:spacing w:val="-1"/>
          <w:sz w:val="24"/>
        </w:rPr>
        <w:t xml:space="preserve"> </w:t>
      </w:r>
      <w:r>
        <w:rPr>
          <w:sz w:val="24"/>
        </w:rPr>
        <w:t xml:space="preserve">second doctoral examination </w:t>
      </w:r>
      <w:r>
        <w:rPr>
          <w:spacing w:val="-2"/>
          <w:sz w:val="24"/>
        </w:rPr>
        <w:t xml:space="preserve">committee) </w:t>
      </w:r>
      <w:r>
        <w:t>NSF</w:t>
      </w:r>
      <w:r>
        <w:rPr>
          <w:spacing w:val="-6"/>
        </w:rPr>
        <w:t xml:space="preserve"> </w:t>
      </w:r>
      <w:r>
        <w:t>or</w:t>
      </w:r>
      <w:r>
        <w:rPr>
          <w:spacing w:val="-4"/>
        </w:rPr>
        <w:t xml:space="preserve"> </w:t>
      </w:r>
      <w:r>
        <w:t>NIMH-style</w:t>
      </w:r>
      <w:r>
        <w:rPr>
          <w:spacing w:val="-3"/>
        </w:rPr>
        <w:t xml:space="preserve"> </w:t>
      </w:r>
      <w:r>
        <w:t>grant</w:t>
      </w:r>
      <w:r>
        <w:rPr>
          <w:spacing w:val="-4"/>
        </w:rPr>
        <w:t xml:space="preserve"> </w:t>
      </w:r>
      <w:r>
        <w:t>proposal.</w:t>
      </w:r>
      <w:r>
        <w:rPr>
          <w:spacing w:val="-4"/>
        </w:rPr>
        <w:t xml:space="preserve"> </w:t>
      </w:r>
      <w:r>
        <w:t>The</w:t>
      </w:r>
      <w:r>
        <w:rPr>
          <w:spacing w:val="-4"/>
        </w:rPr>
        <w:t xml:space="preserve"> </w:t>
      </w:r>
      <w:r>
        <w:t>grant</w:t>
      </w:r>
      <w:r>
        <w:rPr>
          <w:spacing w:val="-4"/>
        </w:rPr>
        <w:t xml:space="preserve"> </w:t>
      </w:r>
      <w:r>
        <w:t>proposal</w:t>
      </w:r>
      <w:r>
        <w:rPr>
          <w:spacing w:val="-4"/>
        </w:rPr>
        <w:t xml:space="preserve"> </w:t>
      </w:r>
      <w:r>
        <w:t>should</w:t>
      </w:r>
      <w:r>
        <w:rPr>
          <w:spacing w:val="-5"/>
        </w:rPr>
        <w:t xml:space="preserve"> </w:t>
      </w:r>
      <w:r>
        <w:t>give</w:t>
      </w:r>
      <w:r>
        <w:rPr>
          <w:spacing w:val="-5"/>
        </w:rPr>
        <w:t xml:space="preserve"> </w:t>
      </w:r>
      <w:r>
        <w:t>appropriate</w:t>
      </w:r>
      <w:r>
        <w:rPr>
          <w:spacing w:val="-4"/>
        </w:rPr>
        <w:t xml:space="preserve"> </w:t>
      </w:r>
      <w:r>
        <w:t>attention to theoretical, ethical, diversity</w:t>
      </w:r>
      <w:r>
        <w:rPr>
          <w:spacing w:val="-2"/>
        </w:rPr>
        <w:t xml:space="preserve"> </w:t>
      </w:r>
      <w:r>
        <w:t>and methodological issues, as well as encompass several studies, if appropriate.</w:t>
      </w:r>
    </w:p>
    <w:p w14:paraId="0075A9F0" w14:textId="77777777" w:rsidR="00023FFF" w:rsidRPr="00C568DF" w:rsidRDefault="00023FFF" w:rsidP="00023FFF">
      <w:pPr>
        <w:pStyle w:val="ListParagraph"/>
        <w:tabs>
          <w:tab w:val="left" w:pos="1364"/>
        </w:tabs>
        <w:spacing w:before="30"/>
        <w:ind w:left="720" w:firstLine="0"/>
        <w:rPr>
          <w:sz w:val="24"/>
        </w:rPr>
      </w:pPr>
    </w:p>
    <w:p w14:paraId="2F3BFEA9" w14:textId="77777777" w:rsidR="00F3157F" w:rsidRPr="00C568DF" w:rsidRDefault="0052319C" w:rsidP="00023FFF">
      <w:pPr>
        <w:pStyle w:val="Heading4"/>
        <w:spacing w:before="51"/>
        <w:ind w:left="0"/>
        <w:jc w:val="both"/>
        <w:rPr>
          <w:rFonts w:ascii="Times New Roman" w:hAnsi="Times New Roman" w:cs="Times New Roman"/>
        </w:rPr>
      </w:pPr>
      <w:r>
        <w:rPr>
          <w:rFonts w:ascii="Times New Roman" w:hAnsi="Times New Roman" w:cs="Times New Roman"/>
        </w:rPr>
        <w:t>Committee</w:t>
      </w:r>
      <w:r>
        <w:rPr>
          <w:rFonts w:ascii="Times New Roman" w:hAnsi="Times New Roman" w:cs="Times New Roman"/>
          <w:spacing w:val="-1"/>
        </w:rPr>
        <w:t xml:space="preserve"> </w:t>
      </w:r>
      <w:r>
        <w:rPr>
          <w:rFonts w:ascii="Times New Roman" w:hAnsi="Times New Roman" w:cs="Times New Roman"/>
          <w:spacing w:val="-2"/>
        </w:rPr>
        <w:t>Selection</w:t>
      </w:r>
    </w:p>
    <w:p w14:paraId="00E748A7" w14:textId="4DB33631" w:rsidR="00F3157F" w:rsidRPr="00C568DF" w:rsidRDefault="0052319C" w:rsidP="00023FFF">
      <w:pPr>
        <w:pStyle w:val="BodyText"/>
        <w:spacing w:before="56"/>
        <w:ind w:firstLine="7"/>
      </w:pPr>
      <w:r>
        <w:t>A three-person committee will grade the student's second doctoral exam. The three-person committee</w:t>
      </w:r>
      <w:r>
        <w:rPr>
          <w:spacing w:val="-1"/>
        </w:rPr>
        <w:t xml:space="preserve"> </w:t>
      </w:r>
      <w:r>
        <w:t>should have</w:t>
      </w:r>
      <w:r>
        <w:rPr>
          <w:spacing w:val="-1"/>
        </w:rPr>
        <w:t xml:space="preserve"> </w:t>
      </w:r>
      <w:r>
        <w:t>the following composition: (a) The</w:t>
      </w:r>
      <w:r>
        <w:rPr>
          <w:spacing w:val="-1"/>
        </w:rPr>
        <w:t xml:space="preserve"> </w:t>
      </w:r>
      <w:r>
        <w:t>student's primary</w:t>
      </w:r>
      <w:r>
        <w:rPr>
          <w:spacing w:val="-5"/>
        </w:rPr>
        <w:t xml:space="preserve"> </w:t>
      </w:r>
      <w:r>
        <w:t>faculty</w:t>
      </w:r>
      <w:r>
        <w:rPr>
          <w:spacing w:val="-3"/>
        </w:rPr>
        <w:t xml:space="preserve"> </w:t>
      </w:r>
      <w:r>
        <w:t>advisor (Chair of the committee); (b) A second committee member, chosen by the student and the faculty</w:t>
      </w:r>
      <w:r>
        <w:rPr>
          <w:spacing w:val="-7"/>
        </w:rPr>
        <w:t xml:space="preserve"> </w:t>
      </w:r>
      <w:r>
        <w:t>advisor</w:t>
      </w:r>
      <w:r>
        <w:rPr>
          <w:spacing w:val="-3"/>
        </w:rPr>
        <w:t xml:space="preserve"> </w:t>
      </w:r>
      <w:r>
        <w:t>together;</w:t>
      </w:r>
      <w:r>
        <w:rPr>
          <w:spacing w:val="-2"/>
        </w:rPr>
        <w:t xml:space="preserve"> </w:t>
      </w:r>
      <w:r>
        <w:t>and</w:t>
      </w:r>
      <w:r>
        <w:rPr>
          <w:spacing w:val="-3"/>
        </w:rPr>
        <w:t xml:space="preserve"> </w:t>
      </w:r>
      <w:r>
        <w:t>(c)</w:t>
      </w:r>
      <w:r>
        <w:rPr>
          <w:spacing w:val="-2"/>
        </w:rPr>
        <w:t xml:space="preserve"> </w:t>
      </w:r>
      <w:r>
        <w:t>A</w:t>
      </w:r>
      <w:r>
        <w:rPr>
          <w:spacing w:val="-3"/>
        </w:rPr>
        <w:t xml:space="preserve"> </w:t>
      </w:r>
      <w:r>
        <w:t>third</w:t>
      </w:r>
      <w:r>
        <w:rPr>
          <w:spacing w:val="-4"/>
        </w:rPr>
        <w:t xml:space="preserve"> </w:t>
      </w:r>
      <w:r>
        <w:t>committee</w:t>
      </w:r>
      <w:r>
        <w:rPr>
          <w:spacing w:val="-5"/>
        </w:rPr>
        <w:t xml:space="preserve"> </w:t>
      </w:r>
      <w:r>
        <w:t>member</w:t>
      </w:r>
      <w:r>
        <w:rPr>
          <w:spacing w:val="-3"/>
        </w:rPr>
        <w:t xml:space="preserve"> </w:t>
      </w:r>
      <w:r>
        <w:t>from</w:t>
      </w:r>
      <w:r>
        <w:rPr>
          <w:spacing w:val="-3"/>
        </w:rPr>
        <w:t xml:space="preserve"> </w:t>
      </w:r>
      <w:r>
        <w:t>the</w:t>
      </w:r>
      <w:r>
        <w:rPr>
          <w:spacing w:val="-4"/>
        </w:rPr>
        <w:t xml:space="preserve"> </w:t>
      </w:r>
      <w:r>
        <w:t>Program chosen</w:t>
      </w:r>
      <w:r>
        <w:rPr>
          <w:spacing w:val="-4"/>
        </w:rPr>
        <w:t xml:space="preserve"> </w:t>
      </w:r>
      <w:r>
        <w:t>by</w:t>
      </w:r>
      <w:r>
        <w:rPr>
          <w:spacing w:val="-7"/>
        </w:rPr>
        <w:t xml:space="preserve"> </w:t>
      </w:r>
      <w:r>
        <w:t>the training</w:t>
      </w:r>
      <w:r>
        <w:rPr>
          <w:spacing w:val="-3"/>
        </w:rPr>
        <w:t xml:space="preserve"> </w:t>
      </w:r>
      <w:r>
        <w:t>area</w:t>
      </w:r>
      <w:r>
        <w:rPr>
          <w:spacing w:val="-4"/>
        </w:rPr>
        <w:t xml:space="preserve"> </w:t>
      </w:r>
      <w:r>
        <w:t>program</w:t>
      </w:r>
      <w:r>
        <w:rPr>
          <w:spacing w:val="-3"/>
        </w:rPr>
        <w:t xml:space="preserve"> </w:t>
      </w:r>
      <w:r>
        <w:t>head,</w:t>
      </w:r>
      <w:r>
        <w:rPr>
          <w:spacing w:val="-3"/>
        </w:rPr>
        <w:t xml:space="preserve"> </w:t>
      </w:r>
      <w:r>
        <w:t>regardless</w:t>
      </w:r>
      <w:r>
        <w:rPr>
          <w:spacing w:val="-3"/>
        </w:rPr>
        <w:t xml:space="preserve"> </w:t>
      </w:r>
      <w:r>
        <w:t>of</w:t>
      </w:r>
      <w:r>
        <w:rPr>
          <w:spacing w:val="-3"/>
        </w:rPr>
        <w:t xml:space="preserve"> </w:t>
      </w:r>
      <w:r>
        <w:t>area</w:t>
      </w:r>
      <w:r>
        <w:rPr>
          <w:spacing w:val="-4"/>
        </w:rPr>
        <w:t xml:space="preserve"> </w:t>
      </w:r>
      <w:r>
        <w:t>of</w:t>
      </w:r>
      <w:r>
        <w:rPr>
          <w:spacing w:val="-3"/>
        </w:rPr>
        <w:t xml:space="preserve"> </w:t>
      </w:r>
      <w:r>
        <w:t>expertise.</w:t>
      </w:r>
      <w:r>
        <w:rPr>
          <w:spacing w:val="-3"/>
        </w:rPr>
        <w:t xml:space="preserve"> </w:t>
      </w:r>
      <w:r>
        <w:t>The</w:t>
      </w:r>
      <w:r>
        <w:rPr>
          <w:spacing w:val="-4"/>
        </w:rPr>
        <w:t xml:space="preserve"> </w:t>
      </w:r>
      <w:r>
        <w:t>committee</w:t>
      </w:r>
      <w:r>
        <w:rPr>
          <w:spacing w:val="-4"/>
        </w:rPr>
        <w:t xml:space="preserve"> </w:t>
      </w:r>
      <w:r>
        <w:t>for</w:t>
      </w:r>
      <w:r>
        <w:rPr>
          <w:spacing w:val="-3"/>
        </w:rPr>
        <w:t xml:space="preserve"> </w:t>
      </w:r>
      <w:r>
        <w:t>the</w:t>
      </w:r>
      <w:r>
        <w:rPr>
          <w:spacing w:val="-4"/>
        </w:rPr>
        <w:t xml:space="preserve"> </w:t>
      </w:r>
      <w:r>
        <w:t>Second</w:t>
      </w:r>
      <w:r>
        <w:rPr>
          <w:spacing w:val="-3"/>
        </w:rPr>
        <w:t xml:space="preserve"> </w:t>
      </w:r>
      <w:r>
        <w:t>Doctoral</w:t>
      </w:r>
      <w:r>
        <w:rPr>
          <w:spacing w:val="-3"/>
        </w:rPr>
        <w:t xml:space="preserve"> </w:t>
      </w:r>
      <w:r>
        <w:t>Exam is likely to include members of the student's Dissertation Committee; however, the committees need not be the same.</w:t>
      </w:r>
    </w:p>
    <w:p w14:paraId="32644453" w14:textId="77777777" w:rsidR="002D5470" w:rsidRPr="00C568DF" w:rsidRDefault="002D5470" w:rsidP="00512403">
      <w:pPr>
        <w:pStyle w:val="Heading4"/>
        <w:ind w:left="0"/>
        <w:rPr>
          <w:rFonts w:ascii="Times New Roman" w:hAnsi="Times New Roman" w:cs="Times New Roman"/>
          <w:sz w:val="20"/>
          <w:szCs w:val="20"/>
        </w:rPr>
      </w:pPr>
    </w:p>
    <w:p w14:paraId="3D39CD1A" w14:textId="1B76A9FE" w:rsidR="00F3157F" w:rsidRPr="00C568DF" w:rsidRDefault="0052319C" w:rsidP="00023FFF">
      <w:pPr>
        <w:pStyle w:val="Heading4"/>
        <w:spacing w:before="80"/>
        <w:ind w:left="0"/>
        <w:rPr>
          <w:rFonts w:ascii="Times New Roman" w:hAnsi="Times New Roman" w:cs="Times New Roman"/>
        </w:rPr>
      </w:pPr>
      <w:r>
        <w:rPr>
          <w:rFonts w:ascii="Times New Roman" w:hAnsi="Times New Roman" w:cs="Times New Roman"/>
        </w:rPr>
        <w:t>Evaluation</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2"/>
        </w:rPr>
        <w:t xml:space="preserve"> </w:t>
      </w:r>
      <w:r>
        <w:rPr>
          <w:rFonts w:ascii="Times New Roman" w:hAnsi="Times New Roman" w:cs="Times New Roman"/>
        </w:rPr>
        <w:t xml:space="preserve">the </w:t>
      </w:r>
      <w:r>
        <w:rPr>
          <w:rFonts w:ascii="Times New Roman" w:hAnsi="Times New Roman" w:cs="Times New Roman"/>
          <w:spacing w:val="-2"/>
        </w:rPr>
        <w:t>Examination</w:t>
      </w:r>
    </w:p>
    <w:p w14:paraId="6D7E26F9" w14:textId="2D58D086" w:rsidR="00F3157F" w:rsidRPr="00C568DF" w:rsidRDefault="0052319C" w:rsidP="00512403">
      <w:pPr>
        <w:pStyle w:val="BodyText"/>
        <w:spacing w:before="56"/>
        <w:ind w:firstLine="7"/>
      </w:pPr>
      <w:r>
        <w:t>The Second Doctoral Examination will be graded on a pass, qualified pass, or fail basis. To successfully complete the Second Doc requirement, the student must earn a “pass” from 2 of the 3 members on the Second Doc committee, with no “fails”.</w:t>
      </w:r>
      <w:r>
        <w:rPr>
          <w:spacing w:val="78"/>
        </w:rPr>
        <w:t xml:space="preserve"> </w:t>
      </w:r>
      <w:r>
        <w:t>A “pass” indicates that the student has successfully completed the requirement and no revisions to the written work will be required. A “qualified pass” indicates that reasonable and minor revisions are required. If a student receives a “qualified pass” from most of the committee, the student can re-submit the revisions for final approval by the second doctoral committee chair. A “fail” indicates that significant and substantial revisions are required to</w:t>
      </w:r>
      <w:r>
        <w:rPr>
          <w:spacing w:val="-2"/>
        </w:rPr>
        <w:t xml:space="preserve"> </w:t>
      </w:r>
      <w:r>
        <w:t>pass</w:t>
      </w:r>
      <w:r>
        <w:rPr>
          <w:spacing w:val="-2"/>
        </w:rPr>
        <w:t xml:space="preserve"> </w:t>
      </w:r>
      <w:r>
        <w:t>the</w:t>
      </w:r>
      <w:r>
        <w:rPr>
          <w:spacing w:val="-2"/>
        </w:rPr>
        <w:t xml:space="preserve"> </w:t>
      </w:r>
      <w:r>
        <w:t>exam</w:t>
      </w:r>
      <w:r>
        <w:rPr>
          <w:spacing w:val="-2"/>
        </w:rPr>
        <w:t xml:space="preserve"> </w:t>
      </w:r>
      <w:r>
        <w:t>and</w:t>
      </w:r>
      <w:r>
        <w:rPr>
          <w:spacing w:val="-2"/>
        </w:rPr>
        <w:t xml:space="preserve"> </w:t>
      </w:r>
      <w:r>
        <w:t>that</w:t>
      </w:r>
      <w:r>
        <w:rPr>
          <w:spacing w:val="-2"/>
        </w:rPr>
        <w:t xml:space="preserve"> </w:t>
      </w:r>
      <w:r>
        <w:t>the</w:t>
      </w:r>
      <w:r>
        <w:rPr>
          <w:spacing w:val="-5"/>
        </w:rPr>
        <w:t xml:space="preserve"> </w:t>
      </w:r>
      <w:r>
        <w:t>student</w:t>
      </w:r>
      <w:r>
        <w:rPr>
          <w:spacing w:val="-2"/>
        </w:rPr>
        <w:t xml:space="preserve"> </w:t>
      </w:r>
      <w:r>
        <w:t>has</w:t>
      </w:r>
      <w:r>
        <w:rPr>
          <w:spacing w:val="-2"/>
        </w:rPr>
        <w:t xml:space="preserve"> </w:t>
      </w:r>
      <w:r>
        <w:t>failed</w:t>
      </w:r>
      <w:r>
        <w:rPr>
          <w:spacing w:val="-2"/>
        </w:rPr>
        <w:t xml:space="preserve"> </w:t>
      </w:r>
      <w:r>
        <w:t>to</w:t>
      </w:r>
      <w:r>
        <w:rPr>
          <w:spacing w:val="-2"/>
        </w:rPr>
        <w:t xml:space="preserve"> </w:t>
      </w:r>
      <w:r>
        <w:t>meet</w:t>
      </w:r>
      <w:r>
        <w:rPr>
          <w:spacing w:val="-2"/>
        </w:rPr>
        <w:t xml:space="preserve"> </w:t>
      </w:r>
      <w:r>
        <w:t>the</w:t>
      </w:r>
      <w:r>
        <w:rPr>
          <w:spacing w:val="-5"/>
        </w:rPr>
        <w:t xml:space="preserve"> </w:t>
      </w:r>
      <w:r>
        <w:t>minimum</w:t>
      </w:r>
      <w:r>
        <w:rPr>
          <w:spacing w:val="-4"/>
        </w:rPr>
        <w:t xml:space="preserve"> </w:t>
      </w:r>
      <w:r>
        <w:t>requirements</w:t>
      </w:r>
      <w:r>
        <w:rPr>
          <w:spacing w:val="-4"/>
        </w:rPr>
        <w:t xml:space="preserve"> </w:t>
      </w:r>
      <w:r>
        <w:t>of</w:t>
      </w:r>
      <w:r>
        <w:rPr>
          <w:spacing w:val="-3"/>
        </w:rPr>
        <w:t xml:space="preserve"> </w:t>
      </w:r>
      <w:r>
        <w:t xml:space="preserve">the </w:t>
      </w:r>
      <w:r>
        <w:rPr>
          <w:spacing w:val="-4"/>
        </w:rPr>
        <w:t>exam.</w:t>
      </w:r>
    </w:p>
    <w:p w14:paraId="1BAA1811" w14:textId="77777777" w:rsidR="00F3157F" w:rsidRPr="00C568DF" w:rsidRDefault="0052319C" w:rsidP="00023FFF">
      <w:pPr>
        <w:pStyle w:val="Heading4"/>
        <w:spacing w:before="244"/>
        <w:ind w:left="0"/>
        <w:rPr>
          <w:rFonts w:ascii="Times New Roman" w:hAnsi="Times New Roman" w:cs="Times New Roman"/>
        </w:rPr>
      </w:pPr>
      <w:r>
        <w:rPr>
          <w:rFonts w:ascii="Times New Roman" w:hAnsi="Times New Roman" w:cs="Times New Roman"/>
        </w:rPr>
        <w:t>In</w:t>
      </w:r>
      <w:r>
        <w:rPr>
          <w:rFonts w:ascii="Times New Roman" w:hAnsi="Times New Roman" w:cs="Times New Roman"/>
          <w:spacing w:val="-1"/>
        </w:rPr>
        <w:t xml:space="preserve"> </w:t>
      </w:r>
      <w:r>
        <w:rPr>
          <w:rFonts w:ascii="Times New Roman" w:hAnsi="Times New Roman" w:cs="Times New Roman"/>
        </w:rPr>
        <w:t>the Case</w:t>
      </w:r>
      <w:r>
        <w:rPr>
          <w:rFonts w:ascii="Times New Roman" w:hAnsi="Times New Roman" w:cs="Times New Roman"/>
          <w:spacing w:val="-2"/>
        </w:rPr>
        <w:t xml:space="preserve"> </w:t>
      </w:r>
      <w:r>
        <w:rPr>
          <w:rFonts w:ascii="Times New Roman" w:hAnsi="Times New Roman" w:cs="Times New Roman"/>
        </w:rPr>
        <w:t xml:space="preserve">of </w:t>
      </w:r>
      <w:r>
        <w:rPr>
          <w:rFonts w:ascii="Times New Roman" w:hAnsi="Times New Roman" w:cs="Times New Roman"/>
          <w:spacing w:val="-2"/>
        </w:rPr>
        <w:t>Failure</w:t>
      </w:r>
    </w:p>
    <w:p w14:paraId="676A1685" w14:textId="77777777" w:rsidR="00F3157F" w:rsidRPr="00C568DF" w:rsidRDefault="0052319C" w:rsidP="00512403">
      <w:pPr>
        <w:pStyle w:val="BodyText"/>
        <w:spacing w:before="57"/>
        <w:ind w:firstLine="7"/>
      </w:pPr>
      <w:r>
        <w:t>Students</w:t>
      </w:r>
      <w:r>
        <w:rPr>
          <w:spacing w:val="-3"/>
        </w:rPr>
        <w:t xml:space="preserve"> </w:t>
      </w:r>
      <w:r>
        <w:t>who</w:t>
      </w:r>
      <w:r>
        <w:rPr>
          <w:spacing w:val="-3"/>
        </w:rPr>
        <w:t xml:space="preserve"> </w:t>
      </w:r>
      <w:r>
        <w:t>fail</w:t>
      </w:r>
      <w:r>
        <w:rPr>
          <w:spacing w:val="-3"/>
        </w:rPr>
        <w:t xml:space="preserve"> </w:t>
      </w:r>
      <w:r>
        <w:t>to</w:t>
      </w:r>
      <w:r>
        <w:rPr>
          <w:spacing w:val="-3"/>
        </w:rPr>
        <w:t xml:space="preserve"> </w:t>
      </w:r>
      <w:r>
        <w:t>meet</w:t>
      </w:r>
      <w:r>
        <w:rPr>
          <w:spacing w:val="-3"/>
        </w:rPr>
        <w:t xml:space="preserve"> </w:t>
      </w:r>
      <w:r>
        <w:t>the</w:t>
      </w:r>
      <w:r>
        <w:rPr>
          <w:spacing w:val="-5"/>
        </w:rPr>
        <w:t xml:space="preserve"> </w:t>
      </w:r>
      <w:r>
        <w:t>requirements</w:t>
      </w:r>
      <w:r>
        <w:rPr>
          <w:spacing w:val="-5"/>
        </w:rPr>
        <w:t xml:space="preserve"> </w:t>
      </w:r>
      <w:r>
        <w:t>of</w:t>
      </w:r>
      <w:r>
        <w:rPr>
          <w:spacing w:val="-4"/>
        </w:rPr>
        <w:t xml:space="preserve"> </w:t>
      </w:r>
      <w:r>
        <w:t>their committee</w:t>
      </w:r>
      <w:r>
        <w:rPr>
          <w:spacing w:val="-5"/>
        </w:rPr>
        <w:t xml:space="preserve"> </w:t>
      </w:r>
      <w:r>
        <w:t>more</w:t>
      </w:r>
      <w:r>
        <w:rPr>
          <w:spacing w:val="-5"/>
        </w:rPr>
        <w:t xml:space="preserve"> </w:t>
      </w:r>
      <w:r>
        <w:t>than</w:t>
      </w:r>
      <w:r>
        <w:rPr>
          <w:spacing w:val="-3"/>
        </w:rPr>
        <w:t xml:space="preserve"> </w:t>
      </w:r>
      <w:r>
        <w:t>once</w:t>
      </w:r>
      <w:r>
        <w:rPr>
          <w:spacing w:val="-5"/>
        </w:rPr>
        <w:t xml:space="preserve"> </w:t>
      </w:r>
      <w:r>
        <w:t>will</w:t>
      </w:r>
      <w:r>
        <w:rPr>
          <w:spacing w:val="-3"/>
        </w:rPr>
        <w:t xml:space="preserve"> </w:t>
      </w:r>
      <w:r>
        <w:t>be</w:t>
      </w:r>
      <w:r>
        <w:rPr>
          <w:spacing w:val="-5"/>
        </w:rPr>
        <w:t xml:space="preserve"> </w:t>
      </w:r>
      <w:r>
        <w:t>subject to a written remediation plan (which includes criteria for successful versus unsuccessful completion), developed by the second doctoral committee and approved by the training area program head. If efforts to remediate the student are not successful, the student will be required to withdraw from the program.</w:t>
      </w:r>
    </w:p>
    <w:p w14:paraId="6BEEDE0E" w14:textId="77777777" w:rsidR="00F3157F" w:rsidRPr="00C568DF" w:rsidRDefault="0052319C" w:rsidP="00512403">
      <w:pPr>
        <w:pStyle w:val="Heading4"/>
        <w:spacing w:before="246"/>
        <w:ind w:left="0"/>
        <w:rPr>
          <w:rFonts w:ascii="Times New Roman" w:hAnsi="Times New Roman" w:cs="Times New Roman"/>
        </w:rPr>
      </w:pPr>
      <w:r>
        <w:rPr>
          <w:rFonts w:ascii="Times New Roman" w:hAnsi="Times New Roman" w:cs="Times New Roman"/>
          <w:spacing w:val="-2"/>
        </w:rPr>
        <w:t>Timing</w:t>
      </w:r>
    </w:p>
    <w:p w14:paraId="45C9B4F3" w14:textId="77777777" w:rsidR="00F3157F" w:rsidRPr="00C568DF" w:rsidRDefault="0052319C" w:rsidP="00512403">
      <w:pPr>
        <w:pStyle w:val="BodyText"/>
        <w:spacing w:before="51"/>
        <w:ind w:firstLine="7"/>
      </w:pPr>
      <w:r>
        <w:t>Students are eligible to begin work on the Second Doctoral Examination once they have successfully</w:t>
      </w:r>
      <w:r>
        <w:rPr>
          <w:spacing w:val="-9"/>
        </w:rPr>
        <w:t xml:space="preserve"> </w:t>
      </w:r>
      <w:r>
        <w:t>completed</w:t>
      </w:r>
      <w:r>
        <w:rPr>
          <w:spacing w:val="-9"/>
        </w:rPr>
        <w:t xml:space="preserve"> </w:t>
      </w:r>
      <w:r>
        <w:t>the</w:t>
      </w:r>
      <w:r>
        <w:rPr>
          <w:spacing w:val="-1"/>
        </w:rPr>
        <w:t xml:space="preserve"> </w:t>
      </w:r>
      <w:r>
        <w:t>First</w:t>
      </w:r>
      <w:r>
        <w:rPr>
          <w:spacing w:val="-4"/>
        </w:rPr>
        <w:t xml:space="preserve"> </w:t>
      </w:r>
      <w:r>
        <w:t>Doctoral</w:t>
      </w:r>
      <w:r>
        <w:rPr>
          <w:spacing w:val="-5"/>
        </w:rPr>
        <w:t xml:space="preserve"> </w:t>
      </w:r>
      <w:r>
        <w:t>Examination.</w:t>
      </w:r>
      <w:r>
        <w:rPr>
          <w:spacing w:val="40"/>
        </w:rPr>
        <w:t xml:space="preserve"> </w:t>
      </w:r>
      <w:r>
        <w:t>If</w:t>
      </w:r>
      <w:r>
        <w:rPr>
          <w:spacing w:val="-3"/>
        </w:rPr>
        <w:t xml:space="preserve"> </w:t>
      </w:r>
      <w:r>
        <w:t>the</w:t>
      </w:r>
      <w:r>
        <w:rPr>
          <w:spacing w:val="-5"/>
        </w:rPr>
        <w:t xml:space="preserve"> </w:t>
      </w:r>
      <w:r>
        <w:t>Second</w:t>
      </w:r>
      <w:r>
        <w:rPr>
          <w:spacing w:val="-4"/>
        </w:rPr>
        <w:t xml:space="preserve"> </w:t>
      </w:r>
      <w:r>
        <w:t>Doctoral</w:t>
      </w:r>
      <w:r>
        <w:rPr>
          <w:spacing w:val="-5"/>
        </w:rPr>
        <w:t xml:space="preserve"> </w:t>
      </w:r>
      <w:r>
        <w:t>Examination</w:t>
      </w:r>
      <w:r>
        <w:rPr>
          <w:spacing w:val="-5"/>
        </w:rPr>
        <w:t xml:space="preserve"> </w:t>
      </w:r>
      <w:r>
        <w:t>is not successfully completed by the beginning of the fall semester of the student's fifth year,</w:t>
      </w:r>
      <w:r>
        <w:rPr>
          <w:spacing w:val="40"/>
        </w:rPr>
        <w:t xml:space="preserve"> </w:t>
      </w:r>
      <w:r>
        <w:t>then the student will not be able to register for that semester.</w:t>
      </w:r>
    </w:p>
    <w:p w14:paraId="662F9D79" w14:textId="77777777" w:rsidR="00F3157F" w:rsidRPr="00C568DF" w:rsidRDefault="00F3157F">
      <w:pPr>
        <w:pStyle w:val="BodyText"/>
        <w:spacing w:before="3"/>
      </w:pPr>
    </w:p>
    <w:p w14:paraId="4BB92AEF" w14:textId="77777777" w:rsidR="00F3157F" w:rsidRPr="00C568DF" w:rsidRDefault="0052319C" w:rsidP="00512403">
      <w:pPr>
        <w:pStyle w:val="Heading4"/>
        <w:ind w:left="0"/>
        <w:rPr>
          <w:rFonts w:ascii="Times New Roman" w:hAnsi="Times New Roman" w:cs="Times New Roman"/>
        </w:rPr>
      </w:pPr>
      <w:r>
        <w:rPr>
          <w:rFonts w:ascii="Times New Roman" w:hAnsi="Times New Roman" w:cs="Times New Roman"/>
        </w:rPr>
        <w:t>FORMS</w:t>
      </w:r>
      <w:r>
        <w:rPr>
          <w:rFonts w:ascii="Times New Roman" w:hAnsi="Times New Roman" w:cs="Times New Roman"/>
          <w:spacing w:val="-1"/>
        </w:rPr>
        <w:t xml:space="preserve"> </w:t>
      </w:r>
      <w:r>
        <w:rPr>
          <w:rFonts w:ascii="Times New Roman" w:hAnsi="Times New Roman" w:cs="Times New Roman"/>
        </w:rPr>
        <w:t>FOR</w:t>
      </w:r>
      <w:r>
        <w:rPr>
          <w:rFonts w:ascii="Times New Roman" w:hAnsi="Times New Roman" w:cs="Times New Roman"/>
          <w:spacing w:val="-1"/>
        </w:rPr>
        <w:t xml:space="preserve"> </w:t>
      </w:r>
      <w:r>
        <w:rPr>
          <w:rFonts w:ascii="Times New Roman" w:hAnsi="Times New Roman" w:cs="Times New Roman"/>
        </w:rPr>
        <w:t>SECOND DOC</w:t>
      </w:r>
      <w:r>
        <w:rPr>
          <w:rFonts w:ascii="Times New Roman" w:hAnsi="Times New Roman" w:cs="Times New Roman"/>
          <w:spacing w:val="-1"/>
        </w:rPr>
        <w:t xml:space="preserve"> </w:t>
      </w:r>
      <w:r>
        <w:rPr>
          <w:rFonts w:ascii="Times New Roman" w:hAnsi="Times New Roman" w:cs="Times New Roman"/>
        </w:rPr>
        <w:t>COMMITTEE</w:t>
      </w:r>
      <w:r>
        <w:rPr>
          <w:rFonts w:ascii="Times New Roman" w:hAnsi="Times New Roman" w:cs="Times New Roman"/>
          <w:spacing w:val="-1"/>
        </w:rPr>
        <w:t xml:space="preserve"> </w:t>
      </w:r>
      <w:r>
        <w:rPr>
          <w:rFonts w:ascii="Times New Roman" w:hAnsi="Times New Roman" w:cs="Times New Roman"/>
        </w:rPr>
        <w:t xml:space="preserve">TO </w:t>
      </w:r>
      <w:r>
        <w:rPr>
          <w:rFonts w:ascii="Times New Roman" w:hAnsi="Times New Roman" w:cs="Times New Roman"/>
          <w:spacing w:val="-2"/>
        </w:rPr>
        <w:t>COMPLETE</w:t>
      </w:r>
    </w:p>
    <w:p w14:paraId="19B0F5F5" w14:textId="77777777" w:rsidR="00F3157F" w:rsidRPr="00C568DF" w:rsidRDefault="0052319C" w:rsidP="00512403">
      <w:pPr>
        <w:pStyle w:val="BodyText"/>
        <w:spacing w:before="21" w:line="247" w:lineRule="auto"/>
      </w:pPr>
      <w:r>
        <w:t>Complete the two forms below after committee members have read and evaluated the second doctoral examination</w:t>
      </w:r>
      <w:r>
        <w:rPr>
          <w:spacing w:val="-3"/>
        </w:rPr>
        <w:t xml:space="preserve"> </w:t>
      </w:r>
      <w:r>
        <w:t>submission.</w:t>
      </w:r>
      <w:r>
        <w:rPr>
          <w:spacing w:val="40"/>
        </w:rPr>
        <w:t xml:space="preserve"> </w:t>
      </w:r>
      <w:r>
        <w:t>Students</w:t>
      </w:r>
      <w:r>
        <w:rPr>
          <w:spacing w:val="-3"/>
        </w:rPr>
        <w:t xml:space="preserve"> </w:t>
      </w:r>
      <w:r>
        <w:t>should</w:t>
      </w:r>
      <w:r>
        <w:rPr>
          <w:spacing w:val="-3"/>
        </w:rPr>
        <w:t xml:space="preserve"> </w:t>
      </w:r>
      <w:r>
        <w:t>complete</w:t>
      </w:r>
      <w:r>
        <w:rPr>
          <w:spacing w:val="-4"/>
        </w:rPr>
        <w:t xml:space="preserve"> </w:t>
      </w:r>
      <w:r>
        <w:t>the</w:t>
      </w:r>
      <w:r>
        <w:rPr>
          <w:spacing w:val="-4"/>
        </w:rPr>
        <w:t xml:space="preserve"> </w:t>
      </w:r>
      <w:r>
        <w:t>forms</w:t>
      </w:r>
      <w:r>
        <w:rPr>
          <w:spacing w:val="-3"/>
        </w:rPr>
        <w:t xml:space="preserve"> </w:t>
      </w:r>
      <w:r>
        <w:t>(example:</w:t>
      </w:r>
      <w:r>
        <w:rPr>
          <w:spacing w:val="-3"/>
        </w:rPr>
        <w:t xml:space="preserve"> </w:t>
      </w:r>
      <w:r>
        <w:t>name,</w:t>
      </w:r>
      <w:r>
        <w:rPr>
          <w:spacing w:val="-3"/>
        </w:rPr>
        <w:t xml:space="preserve"> </w:t>
      </w:r>
      <w:r>
        <w:t>title</w:t>
      </w:r>
      <w:r>
        <w:rPr>
          <w:spacing w:val="-4"/>
        </w:rPr>
        <w:t xml:space="preserve"> </w:t>
      </w:r>
      <w:r>
        <w:t>of</w:t>
      </w:r>
      <w:r>
        <w:rPr>
          <w:spacing w:val="-3"/>
        </w:rPr>
        <w:t xml:space="preserve"> </w:t>
      </w:r>
      <w:r>
        <w:t>document,</w:t>
      </w:r>
      <w:r>
        <w:rPr>
          <w:spacing w:val="-3"/>
        </w:rPr>
        <w:t xml:space="preserve"> </w:t>
      </w:r>
      <w:r>
        <w:t>date, etc.). Committee members should only be signing their name.</w:t>
      </w:r>
    </w:p>
    <w:p w14:paraId="34D87765" w14:textId="77777777" w:rsidR="00F3157F" w:rsidRPr="00C568DF" w:rsidRDefault="0052319C" w:rsidP="00791D4D">
      <w:pPr>
        <w:pStyle w:val="ListParagraph"/>
        <w:numPr>
          <w:ilvl w:val="0"/>
          <w:numId w:val="12"/>
        </w:numPr>
        <w:tabs>
          <w:tab w:val="left" w:pos="1750"/>
        </w:tabs>
        <w:spacing w:before="228"/>
        <w:ind w:left="720" w:hanging="360"/>
        <w:rPr>
          <w:sz w:val="24"/>
        </w:rPr>
      </w:pPr>
      <w:r>
        <w:rPr>
          <w:sz w:val="24"/>
        </w:rPr>
        <w:t>Psychology</w:t>
      </w:r>
      <w:r>
        <w:rPr>
          <w:spacing w:val="-1"/>
          <w:sz w:val="24"/>
        </w:rPr>
        <w:t xml:space="preserve"> </w:t>
      </w:r>
      <w:r>
        <w:rPr>
          <w:sz w:val="24"/>
        </w:rPr>
        <w:t>&amp;</w:t>
      </w:r>
      <w:r>
        <w:rPr>
          <w:spacing w:val="-2"/>
          <w:sz w:val="24"/>
        </w:rPr>
        <w:t xml:space="preserve"> </w:t>
      </w:r>
      <w:r>
        <w:rPr>
          <w:sz w:val="24"/>
        </w:rPr>
        <w:t>Law</w:t>
      </w:r>
      <w:r>
        <w:rPr>
          <w:spacing w:val="-1"/>
          <w:sz w:val="24"/>
        </w:rPr>
        <w:t xml:space="preserve"> </w:t>
      </w:r>
      <w:r>
        <w:rPr>
          <w:sz w:val="24"/>
        </w:rPr>
        <w:t>Training</w:t>
      </w:r>
      <w:r>
        <w:rPr>
          <w:spacing w:val="-1"/>
          <w:sz w:val="24"/>
        </w:rPr>
        <w:t xml:space="preserve"> </w:t>
      </w:r>
      <w:r>
        <w:rPr>
          <w:sz w:val="24"/>
        </w:rPr>
        <w:t>Area</w:t>
      </w:r>
      <w:r>
        <w:rPr>
          <w:spacing w:val="-1"/>
          <w:sz w:val="24"/>
        </w:rPr>
        <w:t xml:space="preserve"> </w:t>
      </w:r>
      <w:r>
        <w:rPr>
          <w:sz w:val="24"/>
        </w:rPr>
        <w:t>–</w:t>
      </w:r>
      <w:r>
        <w:rPr>
          <w:spacing w:val="-2"/>
          <w:sz w:val="24"/>
        </w:rPr>
        <w:t xml:space="preserve"> </w:t>
      </w:r>
      <w:r>
        <w:rPr>
          <w:sz w:val="24"/>
        </w:rPr>
        <w:t>Second</w:t>
      </w:r>
      <w:r>
        <w:rPr>
          <w:spacing w:val="-1"/>
          <w:sz w:val="24"/>
        </w:rPr>
        <w:t xml:space="preserve"> </w:t>
      </w:r>
      <w:r>
        <w:rPr>
          <w:sz w:val="24"/>
        </w:rPr>
        <w:t>Doc</w:t>
      </w:r>
      <w:r>
        <w:rPr>
          <w:spacing w:val="-1"/>
          <w:sz w:val="24"/>
        </w:rPr>
        <w:t xml:space="preserve"> </w:t>
      </w:r>
      <w:r>
        <w:rPr>
          <w:sz w:val="24"/>
        </w:rPr>
        <w:t>Committee</w:t>
      </w:r>
      <w:r>
        <w:rPr>
          <w:spacing w:val="-2"/>
          <w:sz w:val="24"/>
        </w:rPr>
        <w:t xml:space="preserve"> </w:t>
      </w:r>
      <w:r>
        <w:rPr>
          <w:sz w:val="24"/>
        </w:rPr>
        <w:t>Selection</w:t>
      </w:r>
      <w:r>
        <w:rPr>
          <w:spacing w:val="-1"/>
          <w:sz w:val="24"/>
        </w:rPr>
        <w:t xml:space="preserve"> </w:t>
      </w:r>
      <w:r>
        <w:rPr>
          <w:spacing w:val="-4"/>
          <w:sz w:val="24"/>
        </w:rPr>
        <w:t>Form</w:t>
      </w:r>
    </w:p>
    <w:p w14:paraId="6F692ACA" w14:textId="77777777" w:rsidR="00F3157F" w:rsidRPr="00C568DF" w:rsidRDefault="0052319C" w:rsidP="00791D4D">
      <w:pPr>
        <w:pStyle w:val="ListParagraph"/>
        <w:numPr>
          <w:ilvl w:val="1"/>
          <w:numId w:val="12"/>
        </w:numPr>
        <w:tabs>
          <w:tab w:val="left" w:pos="2470"/>
        </w:tabs>
        <w:spacing w:before="12"/>
        <w:ind w:left="1170" w:hanging="450"/>
        <w:rPr>
          <w:sz w:val="24"/>
        </w:rPr>
      </w:pPr>
      <w:r>
        <w:rPr>
          <w:sz w:val="24"/>
        </w:rPr>
        <w:t>One</w:t>
      </w:r>
      <w:r>
        <w:rPr>
          <w:spacing w:val="-2"/>
          <w:sz w:val="24"/>
        </w:rPr>
        <w:t xml:space="preserve"> </w:t>
      </w:r>
      <w:r>
        <w:rPr>
          <w:sz w:val="24"/>
        </w:rPr>
        <w:t>(1)</w:t>
      </w:r>
      <w:r>
        <w:rPr>
          <w:spacing w:val="-1"/>
          <w:sz w:val="24"/>
        </w:rPr>
        <w:t xml:space="preserve"> </w:t>
      </w:r>
      <w:r>
        <w:rPr>
          <w:sz w:val="24"/>
        </w:rPr>
        <w:t>form signed</w:t>
      </w:r>
      <w:r>
        <w:rPr>
          <w:spacing w:val="-1"/>
          <w:sz w:val="24"/>
        </w:rPr>
        <w:t xml:space="preserve"> </w:t>
      </w:r>
      <w:r>
        <w:rPr>
          <w:sz w:val="24"/>
        </w:rPr>
        <w:t>by all</w:t>
      </w:r>
      <w:r>
        <w:rPr>
          <w:spacing w:val="-1"/>
          <w:sz w:val="24"/>
        </w:rPr>
        <w:t xml:space="preserve"> </w:t>
      </w:r>
      <w:r>
        <w:rPr>
          <w:sz w:val="24"/>
        </w:rPr>
        <w:t>committee</w:t>
      </w:r>
      <w:r>
        <w:rPr>
          <w:spacing w:val="-1"/>
          <w:sz w:val="24"/>
        </w:rPr>
        <w:t xml:space="preserve"> </w:t>
      </w:r>
      <w:r>
        <w:rPr>
          <w:spacing w:val="-2"/>
          <w:sz w:val="24"/>
        </w:rPr>
        <w:t>members</w:t>
      </w:r>
    </w:p>
    <w:p w14:paraId="309B8411" w14:textId="77777777" w:rsidR="00F3157F" w:rsidRPr="00C568DF" w:rsidRDefault="0052319C" w:rsidP="00791D4D">
      <w:pPr>
        <w:pStyle w:val="ListParagraph"/>
        <w:numPr>
          <w:ilvl w:val="0"/>
          <w:numId w:val="12"/>
        </w:numPr>
        <w:tabs>
          <w:tab w:val="left" w:pos="1750"/>
        </w:tabs>
        <w:spacing w:before="12"/>
        <w:ind w:left="720" w:hanging="360"/>
        <w:rPr>
          <w:sz w:val="24"/>
        </w:rPr>
      </w:pPr>
      <w:r>
        <w:rPr>
          <w:sz w:val="24"/>
        </w:rPr>
        <w:t>Psychology</w:t>
      </w:r>
      <w:r>
        <w:rPr>
          <w:spacing w:val="-3"/>
          <w:sz w:val="24"/>
        </w:rPr>
        <w:t xml:space="preserve"> </w:t>
      </w:r>
      <w:r>
        <w:rPr>
          <w:sz w:val="24"/>
        </w:rPr>
        <w:t>&amp;</w:t>
      </w:r>
      <w:r>
        <w:rPr>
          <w:spacing w:val="-1"/>
          <w:sz w:val="24"/>
        </w:rPr>
        <w:t xml:space="preserve"> </w:t>
      </w:r>
      <w:r>
        <w:rPr>
          <w:sz w:val="24"/>
        </w:rPr>
        <w:t>Law</w:t>
      </w:r>
      <w:r>
        <w:rPr>
          <w:spacing w:val="-1"/>
          <w:sz w:val="24"/>
        </w:rPr>
        <w:t xml:space="preserve"> </w:t>
      </w:r>
      <w:r>
        <w:rPr>
          <w:sz w:val="24"/>
        </w:rPr>
        <w:t>Training</w:t>
      </w:r>
      <w:r>
        <w:rPr>
          <w:spacing w:val="-1"/>
          <w:sz w:val="24"/>
        </w:rPr>
        <w:t xml:space="preserve"> </w:t>
      </w:r>
      <w:r>
        <w:rPr>
          <w:sz w:val="24"/>
        </w:rPr>
        <w:t>Area</w:t>
      </w:r>
      <w:r>
        <w:rPr>
          <w:spacing w:val="-2"/>
          <w:sz w:val="24"/>
        </w:rPr>
        <w:t xml:space="preserve"> </w:t>
      </w:r>
      <w:r>
        <w:rPr>
          <w:sz w:val="24"/>
        </w:rPr>
        <w:t>–</w:t>
      </w:r>
      <w:r>
        <w:rPr>
          <w:spacing w:val="-1"/>
          <w:sz w:val="24"/>
        </w:rPr>
        <w:t xml:space="preserve"> </w:t>
      </w:r>
      <w:r>
        <w:rPr>
          <w:sz w:val="24"/>
        </w:rPr>
        <w:t>Second</w:t>
      </w:r>
      <w:r>
        <w:rPr>
          <w:spacing w:val="-1"/>
          <w:sz w:val="24"/>
        </w:rPr>
        <w:t xml:space="preserve"> </w:t>
      </w:r>
      <w:r>
        <w:rPr>
          <w:sz w:val="24"/>
        </w:rPr>
        <w:t>Doc</w:t>
      </w:r>
      <w:r>
        <w:rPr>
          <w:spacing w:val="-2"/>
          <w:sz w:val="24"/>
        </w:rPr>
        <w:t xml:space="preserve"> </w:t>
      </w:r>
      <w:r>
        <w:rPr>
          <w:sz w:val="24"/>
        </w:rPr>
        <w:t xml:space="preserve">Evaluation </w:t>
      </w:r>
      <w:r>
        <w:rPr>
          <w:spacing w:val="-4"/>
          <w:sz w:val="24"/>
        </w:rPr>
        <w:t>Form</w:t>
      </w:r>
    </w:p>
    <w:p w14:paraId="59263D3E" w14:textId="77777777" w:rsidR="00F3157F" w:rsidRPr="00C568DF" w:rsidRDefault="0052319C" w:rsidP="00791D4D">
      <w:pPr>
        <w:pStyle w:val="ListParagraph"/>
        <w:numPr>
          <w:ilvl w:val="1"/>
          <w:numId w:val="12"/>
        </w:numPr>
        <w:tabs>
          <w:tab w:val="left" w:pos="2470"/>
        </w:tabs>
        <w:spacing w:before="12"/>
        <w:ind w:left="1170" w:hanging="450"/>
        <w:rPr>
          <w:sz w:val="24"/>
        </w:rPr>
      </w:pPr>
      <w:r>
        <w:rPr>
          <w:sz w:val="24"/>
        </w:rPr>
        <w:t>Three</w:t>
      </w:r>
      <w:r>
        <w:rPr>
          <w:spacing w:val="-4"/>
          <w:sz w:val="24"/>
        </w:rPr>
        <w:t xml:space="preserve"> </w:t>
      </w:r>
      <w:r>
        <w:rPr>
          <w:sz w:val="24"/>
        </w:rPr>
        <w:t>(3)</w:t>
      </w:r>
      <w:r>
        <w:rPr>
          <w:spacing w:val="-1"/>
          <w:sz w:val="24"/>
        </w:rPr>
        <w:t xml:space="preserve"> </w:t>
      </w:r>
      <w:r>
        <w:rPr>
          <w:sz w:val="24"/>
        </w:rPr>
        <w:t>copies</w:t>
      </w:r>
      <w:r>
        <w:rPr>
          <w:spacing w:val="-1"/>
          <w:sz w:val="24"/>
        </w:rPr>
        <w:t xml:space="preserve"> </w:t>
      </w:r>
      <w:r>
        <w:rPr>
          <w:sz w:val="24"/>
        </w:rPr>
        <w:t>of</w:t>
      </w:r>
      <w:r>
        <w:rPr>
          <w:spacing w:val="-1"/>
          <w:sz w:val="24"/>
        </w:rPr>
        <w:t xml:space="preserve"> </w:t>
      </w:r>
      <w:r>
        <w:rPr>
          <w:sz w:val="24"/>
        </w:rPr>
        <w:t>same</w:t>
      </w:r>
      <w:r>
        <w:rPr>
          <w:spacing w:val="-2"/>
          <w:sz w:val="24"/>
        </w:rPr>
        <w:t xml:space="preserve"> </w:t>
      </w:r>
      <w:r>
        <w:rPr>
          <w:sz w:val="24"/>
        </w:rPr>
        <w:t>form</w:t>
      </w:r>
      <w:r>
        <w:rPr>
          <w:spacing w:val="-1"/>
          <w:sz w:val="24"/>
        </w:rPr>
        <w:t xml:space="preserve"> </w:t>
      </w:r>
      <w:r>
        <w:rPr>
          <w:sz w:val="24"/>
        </w:rPr>
        <w:t>(1</w:t>
      </w:r>
      <w:r>
        <w:rPr>
          <w:spacing w:val="-1"/>
          <w:sz w:val="24"/>
        </w:rPr>
        <w:t xml:space="preserve"> </w:t>
      </w:r>
      <w:r>
        <w:rPr>
          <w:sz w:val="24"/>
        </w:rPr>
        <w:t>for</w:t>
      </w:r>
      <w:r>
        <w:rPr>
          <w:spacing w:val="-1"/>
          <w:sz w:val="24"/>
        </w:rPr>
        <w:t xml:space="preserve"> </w:t>
      </w:r>
      <w:r>
        <w:rPr>
          <w:sz w:val="24"/>
        </w:rPr>
        <w:t>each</w:t>
      </w:r>
      <w:r>
        <w:rPr>
          <w:spacing w:val="-1"/>
          <w:sz w:val="24"/>
        </w:rPr>
        <w:t xml:space="preserve"> </w:t>
      </w:r>
      <w:r>
        <w:rPr>
          <w:sz w:val="24"/>
        </w:rPr>
        <w:t>committee</w:t>
      </w:r>
      <w:r>
        <w:rPr>
          <w:spacing w:val="-1"/>
          <w:sz w:val="24"/>
        </w:rPr>
        <w:t xml:space="preserve"> </w:t>
      </w:r>
      <w:r>
        <w:rPr>
          <w:spacing w:val="-2"/>
          <w:sz w:val="24"/>
        </w:rPr>
        <w:t>member)</w:t>
      </w:r>
    </w:p>
    <w:p w14:paraId="2B084ECA" w14:textId="77777777" w:rsidR="00F3157F" w:rsidRPr="00C568DF" w:rsidRDefault="0052319C" w:rsidP="00791D4D">
      <w:pPr>
        <w:pStyle w:val="ListParagraph"/>
        <w:numPr>
          <w:ilvl w:val="1"/>
          <w:numId w:val="12"/>
        </w:numPr>
        <w:tabs>
          <w:tab w:val="left" w:pos="2470"/>
        </w:tabs>
        <w:spacing w:before="12"/>
        <w:ind w:left="1170" w:hanging="450"/>
        <w:rPr>
          <w:sz w:val="24"/>
        </w:rPr>
      </w:pPr>
      <w:r>
        <w:rPr>
          <w:sz w:val="24"/>
        </w:rPr>
        <w:t>Each</w:t>
      </w:r>
      <w:r>
        <w:rPr>
          <w:spacing w:val="-2"/>
          <w:sz w:val="24"/>
        </w:rPr>
        <w:t xml:space="preserve"> </w:t>
      </w:r>
      <w:r>
        <w:rPr>
          <w:sz w:val="24"/>
        </w:rPr>
        <w:t>member</w:t>
      </w:r>
      <w:r>
        <w:rPr>
          <w:spacing w:val="-1"/>
          <w:sz w:val="24"/>
        </w:rPr>
        <w:t xml:space="preserve"> </w:t>
      </w:r>
      <w:r>
        <w:rPr>
          <w:sz w:val="24"/>
        </w:rPr>
        <w:t>signs</w:t>
      </w:r>
      <w:r>
        <w:rPr>
          <w:spacing w:val="-1"/>
          <w:sz w:val="24"/>
        </w:rPr>
        <w:t xml:space="preserve"> </w:t>
      </w:r>
      <w:r>
        <w:rPr>
          <w:sz w:val="24"/>
        </w:rPr>
        <w:t>their</w:t>
      </w:r>
      <w:r>
        <w:rPr>
          <w:spacing w:val="-2"/>
          <w:sz w:val="24"/>
        </w:rPr>
        <w:t xml:space="preserve"> </w:t>
      </w:r>
      <w:r>
        <w:rPr>
          <w:sz w:val="24"/>
        </w:rPr>
        <w:t>own</w:t>
      </w:r>
      <w:r>
        <w:rPr>
          <w:spacing w:val="-1"/>
          <w:sz w:val="24"/>
        </w:rPr>
        <w:t xml:space="preserve"> </w:t>
      </w:r>
      <w:r>
        <w:rPr>
          <w:sz w:val="24"/>
        </w:rPr>
        <w:t>form</w:t>
      </w:r>
      <w:r>
        <w:rPr>
          <w:spacing w:val="-2"/>
          <w:sz w:val="24"/>
        </w:rPr>
        <w:t xml:space="preserve"> </w:t>
      </w:r>
      <w:r>
        <w:rPr>
          <w:sz w:val="24"/>
        </w:rPr>
        <w:t>after</w:t>
      </w:r>
      <w:r>
        <w:rPr>
          <w:spacing w:val="-1"/>
          <w:sz w:val="24"/>
        </w:rPr>
        <w:t xml:space="preserve"> </w:t>
      </w:r>
      <w:r>
        <w:rPr>
          <w:sz w:val="24"/>
        </w:rPr>
        <w:t>reviewing</w:t>
      </w:r>
      <w:r>
        <w:rPr>
          <w:spacing w:val="-1"/>
          <w:sz w:val="24"/>
        </w:rPr>
        <w:t xml:space="preserve"> </w:t>
      </w:r>
      <w:r>
        <w:rPr>
          <w:sz w:val="24"/>
        </w:rPr>
        <w:t>the</w:t>
      </w:r>
      <w:r>
        <w:rPr>
          <w:spacing w:val="-2"/>
          <w:sz w:val="24"/>
        </w:rPr>
        <w:t xml:space="preserve"> document</w:t>
      </w:r>
    </w:p>
    <w:p w14:paraId="78C357FF" w14:textId="77777777" w:rsidR="00F3157F" w:rsidRPr="00C568DF" w:rsidRDefault="0052319C" w:rsidP="00791D4D">
      <w:pPr>
        <w:pStyle w:val="Heading4"/>
        <w:spacing w:before="257"/>
        <w:ind w:left="0"/>
        <w:rPr>
          <w:rFonts w:ascii="Times New Roman" w:hAnsi="Times New Roman" w:cs="Times New Roman"/>
        </w:rPr>
      </w:pPr>
      <w:r>
        <w:rPr>
          <w:rFonts w:ascii="Times New Roman" w:hAnsi="Times New Roman" w:cs="Times New Roman"/>
        </w:rPr>
        <w:t>TO</w:t>
      </w:r>
      <w:r>
        <w:rPr>
          <w:rFonts w:ascii="Times New Roman" w:hAnsi="Times New Roman" w:cs="Times New Roman"/>
          <w:spacing w:val="-2"/>
        </w:rPr>
        <w:t xml:space="preserve"> </w:t>
      </w:r>
      <w:r>
        <w:rPr>
          <w:rFonts w:ascii="Times New Roman" w:hAnsi="Times New Roman" w:cs="Times New Roman"/>
        </w:rPr>
        <w:t>PROGRESS</w:t>
      </w:r>
      <w:r>
        <w:rPr>
          <w:rFonts w:ascii="Times New Roman" w:hAnsi="Times New Roman" w:cs="Times New Roman"/>
          <w:spacing w:val="-1"/>
        </w:rPr>
        <w:t xml:space="preserve"> </w:t>
      </w:r>
      <w:r>
        <w:rPr>
          <w:rFonts w:ascii="Times New Roman" w:hAnsi="Times New Roman" w:cs="Times New Roman"/>
        </w:rPr>
        <w:t>TO</w:t>
      </w:r>
      <w:r>
        <w:rPr>
          <w:rFonts w:ascii="Times New Roman" w:hAnsi="Times New Roman" w:cs="Times New Roman"/>
          <w:spacing w:val="-1"/>
        </w:rPr>
        <w:t xml:space="preserve"> </w:t>
      </w:r>
      <w:r>
        <w:rPr>
          <w:rFonts w:ascii="Times New Roman" w:hAnsi="Times New Roman" w:cs="Times New Roman"/>
        </w:rPr>
        <w:t>LEVEL</w:t>
      </w:r>
      <w:r>
        <w:rPr>
          <w:rFonts w:ascii="Times New Roman" w:hAnsi="Times New Roman" w:cs="Times New Roman"/>
          <w:spacing w:val="-1"/>
        </w:rPr>
        <w:t xml:space="preserve"> </w:t>
      </w:r>
      <w:r>
        <w:rPr>
          <w:rFonts w:ascii="Times New Roman" w:hAnsi="Times New Roman" w:cs="Times New Roman"/>
        </w:rPr>
        <w:t>III</w:t>
      </w:r>
      <w:r>
        <w:rPr>
          <w:rFonts w:ascii="Times New Roman" w:hAnsi="Times New Roman" w:cs="Times New Roman"/>
          <w:spacing w:val="-1"/>
        </w:rPr>
        <w:t xml:space="preserve"> </w:t>
      </w:r>
      <w:r>
        <w:rPr>
          <w:rFonts w:ascii="Times New Roman" w:hAnsi="Times New Roman" w:cs="Times New Roman"/>
        </w:rPr>
        <w:t>–</w:t>
      </w:r>
      <w:r>
        <w:rPr>
          <w:rFonts w:ascii="Times New Roman" w:hAnsi="Times New Roman" w:cs="Times New Roman"/>
          <w:spacing w:val="-1"/>
        </w:rPr>
        <w:t xml:space="preserve"> </w:t>
      </w:r>
      <w:r>
        <w:rPr>
          <w:rFonts w:ascii="Times New Roman" w:hAnsi="Times New Roman" w:cs="Times New Roman"/>
        </w:rPr>
        <w:t>at</w:t>
      </w:r>
      <w:r>
        <w:rPr>
          <w:rFonts w:ascii="Times New Roman" w:hAnsi="Times New Roman" w:cs="Times New Roman"/>
          <w:spacing w:val="-1"/>
        </w:rPr>
        <w:t xml:space="preserve"> </w:t>
      </w:r>
      <w:r>
        <w:rPr>
          <w:rFonts w:ascii="Times New Roman" w:hAnsi="Times New Roman" w:cs="Times New Roman"/>
        </w:rPr>
        <w:t>completion</w:t>
      </w:r>
      <w:r>
        <w:rPr>
          <w:rFonts w:ascii="Times New Roman" w:hAnsi="Times New Roman" w:cs="Times New Roman"/>
          <w:spacing w:val="-1"/>
        </w:rPr>
        <w:t xml:space="preserve"> </w:t>
      </w:r>
      <w:r>
        <w:rPr>
          <w:rFonts w:ascii="Times New Roman" w:hAnsi="Times New Roman" w:cs="Times New Roman"/>
        </w:rPr>
        <w:t>of</w:t>
      </w:r>
      <w:r>
        <w:rPr>
          <w:rFonts w:ascii="Times New Roman" w:hAnsi="Times New Roman" w:cs="Times New Roman"/>
          <w:spacing w:val="-1"/>
        </w:rPr>
        <w:t xml:space="preserve"> </w:t>
      </w:r>
      <w:r>
        <w:rPr>
          <w:rFonts w:ascii="Times New Roman" w:hAnsi="Times New Roman" w:cs="Times New Roman"/>
        </w:rPr>
        <w:t>Second</w:t>
      </w:r>
      <w:r>
        <w:rPr>
          <w:rFonts w:ascii="Times New Roman" w:hAnsi="Times New Roman" w:cs="Times New Roman"/>
          <w:spacing w:val="-1"/>
        </w:rPr>
        <w:t xml:space="preserve"> </w:t>
      </w:r>
      <w:r>
        <w:rPr>
          <w:rFonts w:ascii="Times New Roman" w:hAnsi="Times New Roman" w:cs="Times New Roman"/>
          <w:spacing w:val="-5"/>
        </w:rPr>
        <w:t>Doc</w:t>
      </w:r>
    </w:p>
    <w:p w14:paraId="7913CFD0" w14:textId="77777777" w:rsidR="00F3157F" w:rsidRPr="00C568DF" w:rsidRDefault="0052319C" w:rsidP="00791D4D">
      <w:pPr>
        <w:pStyle w:val="BodyText"/>
        <w:spacing w:before="55"/>
      </w:pPr>
      <w:r>
        <w:t>To</w:t>
      </w:r>
      <w:r>
        <w:rPr>
          <w:spacing w:val="-1"/>
        </w:rPr>
        <w:t xml:space="preserve"> </w:t>
      </w:r>
      <w:r>
        <w:t>move</w:t>
      </w:r>
      <w:r>
        <w:rPr>
          <w:spacing w:val="-2"/>
        </w:rPr>
        <w:t xml:space="preserve"> </w:t>
      </w:r>
      <w:r>
        <w:t>to</w:t>
      </w:r>
      <w:r>
        <w:rPr>
          <w:spacing w:val="-1"/>
        </w:rPr>
        <w:t xml:space="preserve"> </w:t>
      </w:r>
      <w:r>
        <w:t>Level III,</w:t>
      </w:r>
      <w:r>
        <w:rPr>
          <w:spacing w:val="-1"/>
        </w:rPr>
        <w:t xml:space="preserve"> </w:t>
      </w:r>
      <w:r>
        <w:t>along</w:t>
      </w:r>
      <w:r>
        <w:rPr>
          <w:spacing w:val="-1"/>
        </w:rPr>
        <w:t xml:space="preserve"> </w:t>
      </w:r>
      <w:r>
        <w:t>with</w:t>
      </w:r>
      <w:r>
        <w:rPr>
          <w:spacing w:val="-1"/>
        </w:rPr>
        <w:t xml:space="preserve"> </w:t>
      </w:r>
      <w:r>
        <w:t>paperwork for</w:t>
      </w:r>
      <w:r>
        <w:rPr>
          <w:spacing w:val="-1"/>
        </w:rPr>
        <w:t xml:space="preserve"> </w:t>
      </w:r>
      <w:r>
        <w:t>the</w:t>
      </w:r>
      <w:r>
        <w:rPr>
          <w:spacing w:val="-2"/>
        </w:rPr>
        <w:t xml:space="preserve"> </w:t>
      </w:r>
      <w:r>
        <w:t>Second</w:t>
      </w:r>
      <w:r>
        <w:rPr>
          <w:spacing w:val="-1"/>
        </w:rPr>
        <w:t xml:space="preserve"> </w:t>
      </w:r>
      <w:r>
        <w:t>Doc, students</w:t>
      </w:r>
      <w:r>
        <w:rPr>
          <w:spacing w:val="-1"/>
        </w:rPr>
        <w:t xml:space="preserve"> </w:t>
      </w:r>
      <w:r>
        <w:t>must</w:t>
      </w:r>
      <w:r>
        <w:rPr>
          <w:spacing w:val="-1"/>
        </w:rPr>
        <w:t xml:space="preserve"> </w:t>
      </w:r>
      <w:r>
        <w:t xml:space="preserve">submit </w:t>
      </w:r>
      <w:r>
        <w:rPr>
          <w:spacing w:val="-5"/>
        </w:rPr>
        <w:t>the</w:t>
      </w:r>
    </w:p>
    <w:p w14:paraId="08185A46" w14:textId="77777777" w:rsidR="00F3157F" w:rsidRPr="00C568DF" w:rsidRDefault="0052319C" w:rsidP="00791D4D">
      <w:pPr>
        <w:pStyle w:val="ListParagraph"/>
        <w:numPr>
          <w:ilvl w:val="0"/>
          <w:numId w:val="11"/>
        </w:numPr>
        <w:tabs>
          <w:tab w:val="left" w:pos="2170"/>
        </w:tabs>
        <w:spacing w:before="141"/>
        <w:ind w:left="720" w:hanging="360"/>
        <w:rPr>
          <w:i/>
          <w:sz w:val="24"/>
        </w:rPr>
      </w:pPr>
      <w:r>
        <w:rPr>
          <w:i/>
          <w:sz w:val="24"/>
        </w:rPr>
        <w:t>Dissertation</w:t>
      </w:r>
      <w:r>
        <w:rPr>
          <w:i/>
          <w:spacing w:val="-2"/>
          <w:sz w:val="24"/>
        </w:rPr>
        <w:t xml:space="preserve"> </w:t>
      </w:r>
      <w:r>
        <w:rPr>
          <w:i/>
          <w:sz w:val="24"/>
        </w:rPr>
        <w:t>Topic</w:t>
      </w:r>
      <w:r>
        <w:rPr>
          <w:i/>
          <w:spacing w:val="-3"/>
          <w:sz w:val="24"/>
        </w:rPr>
        <w:t xml:space="preserve"> </w:t>
      </w:r>
      <w:r>
        <w:rPr>
          <w:i/>
          <w:sz w:val="24"/>
        </w:rPr>
        <w:t>Proposal</w:t>
      </w:r>
      <w:r>
        <w:rPr>
          <w:i/>
          <w:spacing w:val="-1"/>
          <w:sz w:val="24"/>
        </w:rPr>
        <w:t xml:space="preserve"> </w:t>
      </w:r>
      <w:r>
        <w:rPr>
          <w:i/>
          <w:sz w:val="24"/>
        </w:rPr>
        <w:t>&amp;</w:t>
      </w:r>
      <w:r>
        <w:rPr>
          <w:i/>
          <w:spacing w:val="-2"/>
          <w:sz w:val="24"/>
        </w:rPr>
        <w:t xml:space="preserve"> </w:t>
      </w:r>
      <w:r>
        <w:rPr>
          <w:i/>
          <w:sz w:val="24"/>
        </w:rPr>
        <w:t>Committee</w:t>
      </w:r>
      <w:r>
        <w:rPr>
          <w:i/>
          <w:spacing w:val="-3"/>
          <w:sz w:val="24"/>
        </w:rPr>
        <w:t xml:space="preserve"> </w:t>
      </w:r>
      <w:r>
        <w:rPr>
          <w:i/>
          <w:sz w:val="24"/>
        </w:rPr>
        <w:t>Selection</w:t>
      </w:r>
      <w:r>
        <w:rPr>
          <w:i/>
          <w:spacing w:val="-1"/>
          <w:sz w:val="24"/>
        </w:rPr>
        <w:t xml:space="preserve"> </w:t>
      </w:r>
      <w:r>
        <w:rPr>
          <w:i/>
          <w:spacing w:val="-2"/>
          <w:sz w:val="24"/>
        </w:rPr>
        <w:t>Form.</w:t>
      </w:r>
    </w:p>
    <w:p w14:paraId="294BDEB6" w14:textId="77777777" w:rsidR="00F3157F" w:rsidRPr="00C568DF" w:rsidRDefault="0052319C" w:rsidP="00791D4D">
      <w:pPr>
        <w:pStyle w:val="ListParagraph"/>
        <w:numPr>
          <w:ilvl w:val="1"/>
          <w:numId w:val="11"/>
        </w:numPr>
        <w:tabs>
          <w:tab w:val="left" w:pos="2326"/>
        </w:tabs>
        <w:spacing w:before="12" w:line="249" w:lineRule="auto"/>
        <w:ind w:left="1260" w:hanging="540"/>
        <w:rPr>
          <w:sz w:val="24"/>
        </w:rPr>
      </w:pPr>
      <w:r>
        <w:rPr>
          <w:sz w:val="24"/>
        </w:rPr>
        <w:t>One</w:t>
      </w:r>
      <w:r>
        <w:rPr>
          <w:spacing w:val="-3"/>
          <w:sz w:val="24"/>
        </w:rPr>
        <w:t xml:space="preserve"> </w:t>
      </w:r>
      <w:r>
        <w:rPr>
          <w:sz w:val="24"/>
        </w:rPr>
        <w:t>(1)</w:t>
      </w:r>
      <w:r>
        <w:rPr>
          <w:spacing w:val="-3"/>
          <w:sz w:val="24"/>
        </w:rPr>
        <w:t xml:space="preserve"> </w:t>
      </w:r>
      <w:r>
        <w:rPr>
          <w:sz w:val="24"/>
        </w:rPr>
        <w:t>form</w:t>
      </w:r>
      <w:r>
        <w:rPr>
          <w:spacing w:val="-3"/>
          <w:sz w:val="24"/>
        </w:rPr>
        <w:t xml:space="preserve"> </w:t>
      </w:r>
      <w:r>
        <w:rPr>
          <w:sz w:val="24"/>
        </w:rPr>
        <w:t>signed</w:t>
      </w:r>
      <w:r>
        <w:rPr>
          <w:spacing w:val="-3"/>
          <w:sz w:val="24"/>
        </w:rPr>
        <w:t xml:space="preserve"> </w:t>
      </w:r>
      <w:r>
        <w:rPr>
          <w:sz w:val="24"/>
        </w:rPr>
        <w:t>by</w:t>
      </w:r>
      <w:r>
        <w:rPr>
          <w:spacing w:val="-3"/>
          <w:sz w:val="24"/>
        </w:rPr>
        <w:t xml:space="preserve"> </w:t>
      </w:r>
      <w:r>
        <w:rPr>
          <w:sz w:val="24"/>
        </w:rPr>
        <w:t>all</w:t>
      </w:r>
      <w:r>
        <w:rPr>
          <w:spacing w:val="-3"/>
          <w:sz w:val="24"/>
        </w:rPr>
        <w:t xml:space="preserve"> </w:t>
      </w:r>
      <w:r>
        <w:rPr>
          <w:sz w:val="24"/>
        </w:rPr>
        <w:t>committee</w:t>
      </w:r>
      <w:r>
        <w:rPr>
          <w:spacing w:val="-3"/>
          <w:sz w:val="24"/>
        </w:rPr>
        <w:t xml:space="preserve"> </w:t>
      </w:r>
      <w:r>
        <w:rPr>
          <w:sz w:val="24"/>
        </w:rPr>
        <w:t>members</w:t>
      </w:r>
      <w:r>
        <w:rPr>
          <w:spacing w:val="-3"/>
          <w:sz w:val="24"/>
        </w:rPr>
        <w:t xml:space="preserve"> </w:t>
      </w:r>
      <w:r>
        <w:rPr>
          <w:sz w:val="24"/>
        </w:rPr>
        <w:t>–</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best</w:t>
      </w:r>
      <w:r>
        <w:rPr>
          <w:spacing w:val="-3"/>
          <w:sz w:val="24"/>
        </w:rPr>
        <w:t xml:space="preserve"> </w:t>
      </w:r>
      <w:r>
        <w:rPr>
          <w:sz w:val="24"/>
        </w:rPr>
        <w:t>if</w:t>
      </w:r>
      <w:r>
        <w:rPr>
          <w:spacing w:val="-3"/>
          <w:sz w:val="24"/>
        </w:rPr>
        <w:t xml:space="preserve"> </w:t>
      </w:r>
      <w:r>
        <w:rPr>
          <w:sz w:val="24"/>
        </w:rPr>
        <w:t>you</w:t>
      </w:r>
      <w:r>
        <w:rPr>
          <w:spacing w:val="-3"/>
          <w:sz w:val="24"/>
        </w:rPr>
        <w:t xml:space="preserve"> </w:t>
      </w:r>
      <w:r>
        <w:rPr>
          <w:sz w:val="24"/>
        </w:rPr>
        <w:t>already</w:t>
      </w:r>
      <w:r>
        <w:rPr>
          <w:spacing w:val="-3"/>
          <w:sz w:val="24"/>
        </w:rPr>
        <w:t xml:space="preserve"> </w:t>
      </w:r>
      <w:r>
        <w:rPr>
          <w:sz w:val="24"/>
        </w:rPr>
        <w:t>have</w:t>
      </w:r>
      <w:r>
        <w:rPr>
          <w:spacing w:val="-3"/>
          <w:sz w:val="24"/>
        </w:rPr>
        <w:t xml:space="preserve"> </w:t>
      </w:r>
      <w:r>
        <w:rPr>
          <w:sz w:val="24"/>
        </w:rPr>
        <w:t>your readers at this point or start to look for them if you haven’t done so already</w:t>
      </w:r>
    </w:p>
    <w:p w14:paraId="5EABB732" w14:textId="77777777" w:rsidR="00F3157F" w:rsidRPr="00C568DF" w:rsidRDefault="0052319C" w:rsidP="00791D4D">
      <w:pPr>
        <w:pStyle w:val="ListParagraph"/>
        <w:numPr>
          <w:ilvl w:val="1"/>
          <w:numId w:val="11"/>
        </w:numPr>
        <w:tabs>
          <w:tab w:val="left" w:pos="2326"/>
        </w:tabs>
        <w:spacing w:before="2"/>
        <w:ind w:left="1260" w:hanging="540"/>
        <w:rPr>
          <w:sz w:val="24"/>
        </w:rPr>
      </w:pPr>
      <w:r>
        <w:rPr>
          <w:sz w:val="24"/>
        </w:rPr>
        <w:t>An</w:t>
      </w:r>
      <w:r>
        <w:rPr>
          <w:spacing w:val="-4"/>
          <w:sz w:val="24"/>
        </w:rPr>
        <w:t xml:space="preserve"> </w:t>
      </w:r>
      <w:r>
        <w:rPr>
          <w:sz w:val="24"/>
        </w:rPr>
        <w:t>abstract/summary</w:t>
      </w:r>
      <w:r>
        <w:rPr>
          <w:spacing w:val="-2"/>
          <w:sz w:val="24"/>
        </w:rPr>
        <w:t xml:space="preserve"> </w:t>
      </w:r>
      <w:r>
        <w:rPr>
          <w:sz w:val="24"/>
        </w:rPr>
        <w:t>of</w:t>
      </w:r>
      <w:r>
        <w:rPr>
          <w:spacing w:val="-1"/>
          <w:sz w:val="24"/>
        </w:rPr>
        <w:t xml:space="preserve"> </w:t>
      </w:r>
      <w:r>
        <w:rPr>
          <w:sz w:val="24"/>
        </w:rPr>
        <w:t>your</w:t>
      </w:r>
      <w:r>
        <w:rPr>
          <w:spacing w:val="-2"/>
          <w:sz w:val="24"/>
        </w:rPr>
        <w:t xml:space="preserve"> </w:t>
      </w:r>
      <w:r>
        <w:rPr>
          <w:sz w:val="24"/>
        </w:rPr>
        <w:t>proposed</w:t>
      </w:r>
      <w:r>
        <w:rPr>
          <w:spacing w:val="-1"/>
          <w:sz w:val="24"/>
        </w:rPr>
        <w:t xml:space="preserve"> </w:t>
      </w:r>
      <w:r>
        <w:rPr>
          <w:sz w:val="24"/>
        </w:rPr>
        <w:t>dissertation</w:t>
      </w:r>
      <w:r>
        <w:rPr>
          <w:spacing w:val="-2"/>
          <w:sz w:val="24"/>
        </w:rPr>
        <w:t xml:space="preserve"> </w:t>
      </w:r>
      <w:r>
        <w:rPr>
          <w:sz w:val="24"/>
        </w:rPr>
        <w:t>topic</w:t>
      </w:r>
      <w:r>
        <w:rPr>
          <w:spacing w:val="-2"/>
          <w:sz w:val="24"/>
        </w:rPr>
        <w:t xml:space="preserve"> </w:t>
      </w:r>
      <w:r>
        <w:rPr>
          <w:sz w:val="24"/>
        </w:rPr>
        <w:t>must</w:t>
      </w:r>
      <w:r>
        <w:rPr>
          <w:spacing w:val="-2"/>
          <w:sz w:val="24"/>
        </w:rPr>
        <w:t xml:space="preserve"> </w:t>
      </w:r>
      <w:r>
        <w:rPr>
          <w:sz w:val="24"/>
        </w:rPr>
        <w:t>be</w:t>
      </w:r>
      <w:r>
        <w:rPr>
          <w:spacing w:val="-2"/>
          <w:sz w:val="24"/>
        </w:rPr>
        <w:t xml:space="preserve"> included</w:t>
      </w:r>
    </w:p>
    <w:p w14:paraId="7C9FD326" w14:textId="77777777" w:rsidR="00F3157F" w:rsidRPr="00C568DF" w:rsidRDefault="00F3157F">
      <w:pPr>
        <w:pStyle w:val="BodyText"/>
        <w:spacing w:before="163"/>
        <w:rPr>
          <w:sz w:val="13"/>
          <w:szCs w:val="13"/>
        </w:rPr>
      </w:pPr>
    </w:p>
    <w:p w14:paraId="1A745EC7" w14:textId="0ECA2560" w:rsidR="00F3157F" w:rsidRPr="00C568DF" w:rsidRDefault="0052319C" w:rsidP="00791D4D">
      <w:pPr>
        <w:pStyle w:val="BodyText"/>
        <w:spacing w:before="1" w:line="249" w:lineRule="auto"/>
      </w:pPr>
      <w:r>
        <w:t>Submit all forms to the Program Administrator. The office staff will then inform the Executive Office that the student has passed the second doc. Confirmation will include</w:t>
      </w:r>
      <w:r>
        <w:rPr>
          <w:spacing w:val="-4"/>
        </w:rPr>
        <w:t xml:space="preserve"> </w:t>
      </w:r>
      <w:r>
        <w:t>student</w:t>
      </w:r>
      <w:r>
        <w:rPr>
          <w:spacing w:val="-3"/>
        </w:rPr>
        <w:t xml:space="preserve"> </w:t>
      </w:r>
      <w:r>
        <w:t>name,</w:t>
      </w:r>
      <w:r>
        <w:rPr>
          <w:spacing w:val="-3"/>
        </w:rPr>
        <w:t xml:space="preserve"> </w:t>
      </w:r>
      <w:r>
        <w:t>banner</w:t>
      </w:r>
      <w:r>
        <w:rPr>
          <w:spacing w:val="-3"/>
        </w:rPr>
        <w:t xml:space="preserve"> </w:t>
      </w:r>
      <w:r>
        <w:t>ID,</w:t>
      </w:r>
      <w:r>
        <w:rPr>
          <w:spacing w:val="-3"/>
        </w:rPr>
        <w:t xml:space="preserve"> </w:t>
      </w:r>
      <w:r>
        <w:t>and</w:t>
      </w:r>
      <w:r>
        <w:rPr>
          <w:spacing w:val="-3"/>
        </w:rPr>
        <w:t xml:space="preserve"> </w:t>
      </w:r>
      <w:r>
        <w:t>date</w:t>
      </w:r>
      <w:r>
        <w:rPr>
          <w:spacing w:val="-4"/>
        </w:rPr>
        <w:t xml:space="preserve"> </w:t>
      </w:r>
      <w:r>
        <w:t>of</w:t>
      </w:r>
      <w:r>
        <w:rPr>
          <w:spacing w:val="-3"/>
        </w:rPr>
        <w:t xml:space="preserve"> </w:t>
      </w:r>
      <w:r>
        <w:t>defense.</w:t>
      </w:r>
      <w:r>
        <w:rPr>
          <w:spacing w:val="40"/>
        </w:rPr>
        <w:t xml:space="preserve"> </w:t>
      </w:r>
      <w:r>
        <w:t>Please</w:t>
      </w:r>
      <w:r>
        <w:rPr>
          <w:spacing w:val="-4"/>
        </w:rPr>
        <w:t xml:space="preserve"> </w:t>
      </w:r>
      <w:r>
        <w:t>include</w:t>
      </w:r>
      <w:r>
        <w:rPr>
          <w:spacing w:val="-4"/>
        </w:rPr>
        <w:t xml:space="preserve"> </w:t>
      </w:r>
      <w:r>
        <w:t>banner</w:t>
      </w:r>
      <w:r>
        <w:rPr>
          <w:spacing w:val="-3"/>
        </w:rPr>
        <w:t xml:space="preserve"> </w:t>
      </w:r>
      <w:r>
        <w:t>number</w:t>
      </w:r>
      <w:r>
        <w:rPr>
          <w:spacing w:val="-3"/>
        </w:rPr>
        <w:t xml:space="preserve"> </w:t>
      </w:r>
      <w:r>
        <w:t>on</w:t>
      </w:r>
      <w:r>
        <w:rPr>
          <w:spacing w:val="-3"/>
        </w:rPr>
        <w:t xml:space="preserve"> </w:t>
      </w:r>
      <w:r>
        <w:t>forms.</w:t>
      </w:r>
    </w:p>
    <w:p w14:paraId="1E90C307" w14:textId="77777777" w:rsidR="00F3157F" w:rsidRPr="00C568DF" w:rsidRDefault="0052319C" w:rsidP="00791D4D">
      <w:pPr>
        <w:pStyle w:val="BodyText"/>
        <w:spacing w:before="72" w:line="249" w:lineRule="auto"/>
      </w:pPr>
      <w:r>
        <w:rPr>
          <w:b/>
        </w:rPr>
        <w:t>Note:</w:t>
      </w:r>
      <w:r>
        <w:rPr>
          <w:b/>
          <w:spacing w:val="40"/>
        </w:rPr>
        <w:t xml:space="preserve"> </w:t>
      </w:r>
      <w:r>
        <w:t>Once students have defended the first and second docs, completed all courses (with grades), and turned in their dissertation topic proposal and committee selection form, they can be advanced to</w:t>
      </w:r>
      <w:r>
        <w:rPr>
          <w:spacing w:val="-2"/>
        </w:rPr>
        <w:t xml:space="preserve"> </w:t>
      </w:r>
      <w:r>
        <w:t>candidacy</w:t>
      </w:r>
      <w:r>
        <w:rPr>
          <w:spacing w:val="-2"/>
        </w:rPr>
        <w:t xml:space="preserve"> </w:t>
      </w:r>
      <w:r>
        <w:t>/</w:t>
      </w:r>
      <w:r>
        <w:rPr>
          <w:spacing w:val="-2"/>
        </w:rPr>
        <w:t xml:space="preserve"> </w:t>
      </w:r>
      <w:r>
        <w:t>move</w:t>
      </w:r>
      <w:r>
        <w:rPr>
          <w:spacing w:val="-3"/>
        </w:rPr>
        <w:t xml:space="preserve"> </w:t>
      </w:r>
      <w:r>
        <w:t>to</w:t>
      </w:r>
      <w:r>
        <w:rPr>
          <w:spacing w:val="-2"/>
        </w:rPr>
        <w:t xml:space="preserve"> </w:t>
      </w:r>
      <w:r>
        <w:t>Level</w:t>
      </w:r>
      <w:r>
        <w:rPr>
          <w:spacing w:val="-2"/>
        </w:rPr>
        <w:t xml:space="preserve"> </w:t>
      </w:r>
      <w:r>
        <w:t>III.</w:t>
      </w:r>
      <w:r>
        <w:rPr>
          <w:spacing w:val="40"/>
        </w:rPr>
        <w:t xml:space="preserve"> </w:t>
      </w:r>
      <w:r>
        <w:t>(Completion</w:t>
      </w:r>
      <w:r>
        <w:rPr>
          <w:spacing w:val="-2"/>
        </w:rPr>
        <w:t xml:space="preserve"> </w:t>
      </w:r>
      <w:r>
        <w:t>of</w:t>
      </w:r>
      <w:r>
        <w:rPr>
          <w:spacing w:val="-2"/>
        </w:rPr>
        <w:t xml:space="preserve"> </w:t>
      </w:r>
      <w:r>
        <w:t>the</w:t>
      </w:r>
      <w:r>
        <w:rPr>
          <w:spacing w:val="-3"/>
        </w:rPr>
        <w:t xml:space="preserve"> </w:t>
      </w:r>
      <w:r>
        <w:t>Comprehensive</w:t>
      </w:r>
      <w:r>
        <w:rPr>
          <w:spacing w:val="-3"/>
        </w:rPr>
        <w:t xml:space="preserve"> </w:t>
      </w:r>
      <w:r>
        <w:t>Milestone</w:t>
      </w:r>
      <w:r>
        <w:rPr>
          <w:spacing w:val="-3"/>
        </w:rPr>
        <w:t xml:space="preserve"> </w:t>
      </w:r>
      <w:r>
        <w:t>is</w:t>
      </w:r>
      <w:r>
        <w:rPr>
          <w:spacing w:val="-2"/>
        </w:rPr>
        <w:t xml:space="preserve"> </w:t>
      </w:r>
      <w:r>
        <w:t>not</w:t>
      </w:r>
      <w:r>
        <w:rPr>
          <w:spacing w:val="-2"/>
        </w:rPr>
        <w:t xml:space="preserve"> </w:t>
      </w:r>
      <w:r>
        <w:t>required,</w:t>
      </w:r>
      <w:r>
        <w:rPr>
          <w:spacing w:val="-2"/>
        </w:rPr>
        <w:t xml:space="preserve"> </w:t>
      </w:r>
      <w:r>
        <w:t>but is recommended, by this time.)</w:t>
      </w:r>
      <w:r>
        <w:rPr>
          <w:spacing w:val="40"/>
        </w:rPr>
        <w:t xml:space="preserve"> </w:t>
      </w:r>
      <w:r>
        <w:t>At Level III, students register for dissertation supervision with the committee</w:t>
      </w:r>
      <w:r>
        <w:rPr>
          <w:spacing w:val="-3"/>
        </w:rPr>
        <w:t xml:space="preserve"> </w:t>
      </w:r>
      <w:r>
        <w:t>chair.</w:t>
      </w:r>
      <w:r>
        <w:rPr>
          <w:spacing w:val="40"/>
        </w:rPr>
        <w:t xml:space="preserve"> </w:t>
      </w:r>
      <w:r>
        <w:t>Please</w:t>
      </w:r>
      <w:r>
        <w:rPr>
          <w:spacing w:val="-3"/>
        </w:rPr>
        <w:t xml:space="preserve"> </w:t>
      </w:r>
      <w:r>
        <w:t>bear</w:t>
      </w:r>
      <w:r>
        <w:rPr>
          <w:spacing w:val="-2"/>
        </w:rPr>
        <w:t xml:space="preserve"> </w:t>
      </w:r>
      <w:r>
        <w:t>in</w:t>
      </w:r>
      <w:r>
        <w:rPr>
          <w:spacing w:val="-2"/>
        </w:rPr>
        <w:t xml:space="preserve"> </w:t>
      </w:r>
      <w:r>
        <w:t>mind</w:t>
      </w:r>
      <w:r>
        <w:rPr>
          <w:spacing w:val="-2"/>
        </w:rPr>
        <w:t xml:space="preserve"> </w:t>
      </w:r>
      <w:r>
        <w:t>the</w:t>
      </w:r>
      <w:r>
        <w:rPr>
          <w:spacing w:val="-3"/>
        </w:rPr>
        <w:t xml:space="preserve"> </w:t>
      </w:r>
      <w:r>
        <w:rPr>
          <w:b/>
          <w:i/>
        </w:rPr>
        <w:t>GC</w:t>
      </w:r>
      <w:r>
        <w:rPr>
          <w:b/>
          <w:i/>
          <w:spacing w:val="-2"/>
        </w:rPr>
        <w:t xml:space="preserve"> </w:t>
      </w:r>
      <w:r>
        <w:rPr>
          <w:b/>
          <w:i/>
        </w:rPr>
        <w:t>advancement</w:t>
      </w:r>
      <w:r>
        <w:rPr>
          <w:b/>
          <w:i/>
          <w:spacing w:val="-2"/>
        </w:rPr>
        <w:t xml:space="preserve"> </w:t>
      </w:r>
      <w:r>
        <w:rPr>
          <w:b/>
          <w:i/>
        </w:rPr>
        <w:t>in</w:t>
      </w:r>
      <w:r>
        <w:rPr>
          <w:b/>
          <w:i/>
          <w:spacing w:val="-2"/>
        </w:rPr>
        <w:t xml:space="preserve"> </w:t>
      </w:r>
      <w:r>
        <w:rPr>
          <w:b/>
          <w:i/>
        </w:rPr>
        <w:t>level</w:t>
      </w:r>
      <w:r>
        <w:rPr>
          <w:b/>
          <w:i/>
          <w:spacing w:val="-2"/>
        </w:rPr>
        <w:t xml:space="preserve"> </w:t>
      </w:r>
      <w:r>
        <w:rPr>
          <w:b/>
          <w:i/>
        </w:rPr>
        <w:t>deadlines</w:t>
      </w:r>
      <w:r>
        <w:rPr>
          <w:b/>
          <w:i/>
          <w:spacing w:val="-3"/>
        </w:rPr>
        <w:t xml:space="preserve"> </w:t>
      </w:r>
      <w:r>
        <w:t>–</w:t>
      </w:r>
      <w:r>
        <w:rPr>
          <w:spacing w:val="-2"/>
        </w:rPr>
        <w:t xml:space="preserve"> </w:t>
      </w:r>
      <w:r>
        <w:t>they</w:t>
      </w:r>
      <w:r>
        <w:rPr>
          <w:spacing w:val="-2"/>
        </w:rPr>
        <w:t xml:space="preserve"> </w:t>
      </w:r>
      <w:r>
        <w:t>impact</w:t>
      </w:r>
      <w:r>
        <w:rPr>
          <w:spacing w:val="-2"/>
        </w:rPr>
        <w:t xml:space="preserve"> </w:t>
      </w:r>
      <w:r>
        <w:t>tuition rates.</w:t>
      </w:r>
      <w:r>
        <w:rPr>
          <w:spacing w:val="40"/>
        </w:rPr>
        <w:t xml:space="preserve"> </w:t>
      </w:r>
      <w:r>
        <w:t>Deadlines are typically in mid-September for Fall semester and mid-February for Spring semester.</w:t>
      </w:r>
      <w:r>
        <w:rPr>
          <w:spacing w:val="40"/>
        </w:rPr>
        <w:t xml:space="preserve"> </w:t>
      </w:r>
      <w:r>
        <w:t>Students must defend before those dates to change levels in that semester.</w:t>
      </w:r>
    </w:p>
    <w:p w14:paraId="58C18EBE" w14:textId="00AAF5E2" w:rsidR="00F3157F" w:rsidRPr="00C568DF" w:rsidRDefault="00F3157F">
      <w:pPr>
        <w:pStyle w:val="BodyText"/>
      </w:pPr>
    </w:p>
    <w:p w14:paraId="3E0AACE5" w14:textId="77777777" w:rsidR="00034149" w:rsidRDefault="00034149">
      <w:pPr>
        <w:rPr>
          <w:rFonts w:eastAsia="Arial"/>
          <w:b/>
          <w:bCs/>
          <w:i/>
          <w:iCs/>
          <w:sz w:val="28"/>
          <w:szCs w:val="28"/>
        </w:rPr>
      </w:pPr>
      <w:r>
        <w:br w:type="page"/>
      </w:r>
    </w:p>
    <w:p w14:paraId="75876654" w14:textId="31FC7B15" w:rsidR="00791D4D" w:rsidRPr="00C568DF" w:rsidRDefault="00791D4D" w:rsidP="00791D4D">
      <w:pPr>
        <w:pStyle w:val="Heading3"/>
        <w:spacing w:before="76"/>
        <w:ind w:left="0"/>
        <w:rPr>
          <w:rFonts w:ascii="Times New Roman" w:hAnsi="Times New Roman" w:cs="Times New Roman"/>
        </w:rPr>
      </w:pPr>
      <w:bookmarkStart w:id="14" w:name="_Toc238557708"/>
      <w:r>
        <w:rPr>
          <w:rFonts w:ascii="Times New Roman" w:hAnsi="Times New Roman" w:cs="Times New Roman"/>
        </w:rPr>
        <w:t>Comprehensive Doctoral Activities</w:t>
      </w:r>
      <w:bookmarkEnd w:id="14"/>
    </w:p>
    <w:p w14:paraId="1560CF19" w14:textId="77777777" w:rsidR="00791D4D" w:rsidRPr="00C568DF" w:rsidRDefault="00791D4D" w:rsidP="00791D4D">
      <w:pPr>
        <w:pStyle w:val="Heading4"/>
        <w:ind w:left="0"/>
        <w:rPr>
          <w:rFonts w:ascii="Times New Roman" w:hAnsi="Times New Roman" w:cs="Times New Roman"/>
          <w:spacing w:val="-2"/>
          <w:sz w:val="13"/>
          <w:szCs w:val="13"/>
        </w:rPr>
      </w:pPr>
    </w:p>
    <w:p w14:paraId="24C92556" w14:textId="666D97AE" w:rsidR="00F3157F" w:rsidRPr="00C568DF" w:rsidRDefault="0052319C" w:rsidP="00791D4D">
      <w:pPr>
        <w:pStyle w:val="Heading4"/>
        <w:ind w:left="0"/>
        <w:rPr>
          <w:rFonts w:ascii="Times New Roman" w:hAnsi="Times New Roman" w:cs="Times New Roman"/>
        </w:rPr>
      </w:pPr>
      <w:r>
        <w:rPr>
          <w:rFonts w:ascii="Times New Roman" w:hAnsi="Times New Roman" w:cs="Times New Roman"/>
          <w:spacing w:val="-2"/>
        </w:rPr>
        <w:t>Rationale</w:t>
      </w:r>
    </w:p>
    <w:p w14:paraId="53AA1BA6" w14:textId="4AA0F03E" w:rsidR="00F3157F" w:rsidRPr="00C568DF" w:rsidRDefault="0052319C" w:rsidP="00791D4D">
      <w:pPr>
        <w:pStyle w:val="BodyText"/>
        <w:spacing w:before="57"/>
      </w:pPr>
      <w:r>
        <w:t>The</w:t>
      </w:r>
      <w:r>
        <w:rPr>
          <w:spacing w:val="-5"/>
        </w:rPr>
        <w:t xml:space="preserve"> </w:t>
      </w:r>
      <w:r>
        <w:t>purpose</w:t>
      </w:r>
      <w:r>
        <w:rPr>
          <w:spacing w:val="-3"/>
        </w:rPr>
        <w:t xml:space="preserve"> </w:t>
      </w:r>
      <w:r>
        <w:t>of</w:t>
      </w:r>
      <w:r>
        <w:rPr>
          <w:spacing w:val="-3"/>
        </w:rPr>
        <w:t xml:space="preserve"> </w:t>
      </w:r>
      <w:r>
        <w:t>the</w:t>
      </w:r>
      <w:r>
        <w:rPr>
          <w:spacing w:val="-4"/>
        </w:rPr>
        <w:t xml:space="preserve"> </w:t>
      </w:r>
      <w:r>
        <w:t>Comprehensive</w:t>
      </w:r>
      <w:r>
        <w:rPr>
          <w:spacing w:val="-3"/>
        </w:rPr>
        <w:t xml:space="preserve"> </w:t>
      </w:r>
      <w:r>
        <w:t>Doctoral</w:t>
      </w:r>
      <w:r>
        <w:rPr>
          <w:spacing w:val="-3"/>
        </w:rPr>
        <w:t xml:space="preserve"> </w:t>
      </w:r>
      <w:r>
        <w:t>Activities</w:t>
      </w:r>
      <w:r>
        <w:rPr>
          <w:spacing w:val="-3"/>
        </w:rPr>
        <w:t xml:space="preserve"> </w:t>
      </w:r>
      <w:r>
        <w:t>is</w:t>
      </w:r>
      <w:r>
        <w:rPr>
          <w:spacing w:val="-6"/>
        </w:rPr>
        <w:t xml:space="preserve"> </w:t>
      </w:r>
      <w:r>
        <w:t>for</w:t>
      </w:r>
      <w:r>
        <w:rPr>
          <w:spacing w:val="-4"/>
        </w:rPr>
        <w:t xml:space="preserve"> </w:t>
      </w:r>
      <w:r>
        <w:t>students</w:t>
      </w:r>
      <w:r>
        <w:rPr>
          <w:spacing w:val="-4"/>
        </w:rPr>
        <w:t xml:space="preserve"> </w:t>
      </w:r>
      <w:r>
        <w:t>to</w:t>
      </w:r>
      <w:r>
        <w:rPr>
          <w:spacing w:val="-3"/>
        </w:rPr>
        <w:t xml:space="preserve"> </w:t>
      </w:r>
      <w:r>
        <w:t>engage</w:t>
      </w:r>
      <w:r>
        <w:rPr>
          <w:spacing w:val="-5"/>
        </w:rPr>
        <w:t xml:space="preserve"> </w:t>
      </w:r>
      <w:r>
        <w:t>successfully in several professional activities that are intimately associated with the creation, communication, and dissemination of scholarship in psychology and law, which are key scholarly competencies. Although not a requirement of the Graduate Center, all students will be required to complete the Comprehensive Doctoral Activities to complete the Psychology and Law Program.</w:t>
      </w:r>
    </w:p>
    <w:p w14:paraId="3FF38D1E" w14:textId="133B0485" w:rsidR="00F3157F" w:rsidRPr="00C568DF" w:rsidRDefault="0052319C" w:rsidP="00791D4D">
      <w:pPr>
        <w:pStyle w:val="Heading4"/>
        <w:spacing w:before="248"/>
        <w:ind w:left="0"/>
        <w:rPr>
          <w:rFonts w:ascii="Times New Roman" w:hAnsi="Times New Roman" w:cs="Times New Roman"/>
        </w:rPr>
      </w:pPr>
      <w:r>
        <w:rPr>
          <w:rFonts w:ascii="Times New Roman" w:hAnsi="Times New Roman" w:cs="Times New Roman"/>
          <w:spacing w:val="-2"/>
        </w:rPr>
        <w:t>Requirements</w:t>
      </w:r>
    </w:p>
    <w:p w14:paraId="7D797B41" w14:textId="77777777" w:rsidR="00F3157F" w:rsidRPr="00C568DF" w:rsidRDefault="0052319C" w:rsidP="00791D4D">
      <w:pPr>
        <w:pStyle w:val="BodyText"/>
        <w:spacing w:before="54" w:line="237" w:lineRule="auto"/>
      </w:pPr>
      <w:r>
        <w:t>To</w:t>
      </w:r>
      <w:r>
        <w:rPr>
          <w:spacing w:val="-4"/>
        </w:rPr>
        <w:t xml:space="preserve"> </w:t>
      </w:r>
      <w:r>
        <w:t>successfully</w:t>
      </w:r>
      <w:r>
        <w:rPr>
          <w:spacing w:val="-9"/>
        </w:rPr>
        <w:t xml:space="preserve"> </w:t>
      </w:r>
      <w:r>
        <w:t>complete</w:t>
      </w:r>
      <w:r>
        <w:rPr>
          <w:spacing w:val="-2"/>
        </w:rPr>
        <w:t xml:space="preserve"> </w:t>
      </w:r>
      <w:r>
        <w:t>the</w:t>
      </w:r>
      <w:r>
        <w:rPr>
          <w:spacing w:val="-5"/>
        </w:rPr>
        <w:t xml:space="preserve"> </w:t>
      </w:r>
      <w:r>
        <w:t>comprehensive</w:t>
      </w:r>
      <w:r>
        <w:rPr>
          <w:spacing w:val="-5"/>
        </w:rPr>
        <w:t xml:space="preserve"> </w:t>
      </w:r>
      <w:r>
        <w:t>doctoral</w:t>
      </w:r>
      <w:r>
        <w:rPr>
          <w:spacing w:val="-4"/>
        </w:rPr>
        <w:t xml:space="preserve"> </w:t>
      </w:r>
      <w:r>
        <w:t>activities,</w:t>
      </w:r>
      <w:r>
        <w:rPr>
          <w:spacing w:val="-4"/>
        </w:rPr>
        <w:t xml:space="preserve"> </w:t>
      </w:r>
      <w:r>
        <w:t>students</w:t>
      </w:r>
      <w:r>
        <w:rPr>
          <w:spacing w:val="-4"/>
        </w:rPr>
        <w:t xml:space="preserve"> </w:t>
      </w:r>
      <w:r>
        <w:t>are</w:t>
      </w:r>
      <w:r>
        <w:rPr>
          <w:spacing w:val="-5"/>
        </w:rPr>
        <w:t xml:space="preserve"> </w:t>
      </w:r>
      <w:r>
        <w:t>required</w:t>
      </w:r>
      <w:r>
        <w:rPr>
          <w:spacing w:val="-4"/>
        </w:rPr>
        <w:t xml:space="preserve"> </w:t>
      </w:r>
      <w:r>
        <w:t>to complete all of the following activities while in the Program:</w:t>
      </w:r>
    </w:p>
    <w:p w14:paraId="387A7821" w14:textId="77777777" w:rsidR="00F3157F" w:rsidRPr="00C568DF" w:rsidRDefault="0052319C" w:rsidP="00034149">
      <w:pPr>
        <w:pStyle w:val="ListParagraph"/>
        <w:numPr>
          <w:ilvl w:val="0"/>
          <w:numId w:val="10"/>
        </w:numPr>
        <w:tabs>
          <w:tab w:val="left" w:pos="1377"/>
        </w:tabs>
        <w:spacing w:before="85"/>
        <w:ind w:left="720"/>
        <w:rPr>
          <w:sz w:val="24"/>
        </w:rPr>
      </w:pPr>
      <w:r>
        <w:rPr>
          <w:sz w:val="24"/>
        </w:rPr>
        <w:t>Submit a first-authored manuscript to a peer-reviewed journal and complete any necessary follow-up “revise and resubmit” procedures. The process of publishing the manuscript should allow students to develop skills of responding to an editor and peer reviews</w:t>
      </w:r>
      <w:r>
        <w:rPr>
          <w:spacing w:val="-2"/>
          <w:sz w:val="24"/>
        </w:rPr>
        <w:t xml:space="preserve"> </w:t>
      </w:r>
      <w:r>
        <w:rPr>
          <w:sz w:val="24"/>
        </w:rPr>
        <w:t>(either</w:t>
      </w:r>
      <w:r>
        <w:rPr>
          <w:spacing w:val="-3"/>
          <w:sz w:val="24"/>
        </w:rPr>
        <w:t xml:space="preserve"> </w:t>
      </w:r>
      <w:r>
        <w:rPr>
          <w:sz w:val="24"/>
        </w:rPr>
        <w:t>directly</w:t>
      </w:r>
      <w:r>
        <w:rPr>
          <w:spacing w:val="-8"/>
          <w:sz w:val="24"/>
        </w:rPr>
        <w:t xml:space="preserve"> </w:t>
      </w:r>
      <w:r>
        <w:rPr>
          <w:sz w:val="24"/>
        </w:rPr>
        <w:t>via</w:t>
      </w:r>
      <w:r>
        <w:rPr>
          <w:spacing w:val="-8"/>
          <w:sz w:val="24"/>
        </w:rPr>
        <w:t xml:space="preserve"> </w:t>
      </w:r>
      <w:r>
        <w:rPr>
          <w:sz w:val="24"/>
        </w:rPr>
        <w:t>a revise</w:t>
      </w:r>
      <w:r>
        <w:rPr>
          <w:spacing w:val="-2"/>
          <w:sz w:val="24"/>
        </w:rPr>
        <w:t xml:space="preserve"> </w:t>
      </w:r>
      <w:r>
        <w:rPr>
          <w:sz w:val="24"/>
        </w:rPr>
        <w:t>and</w:t>
      </w:r>
      <w:r>
        <w:rPr>
          <w:spacing w:val="-2"/>
          <w:sz w:val="24"/>
        </w:rPr>
        <w:t xml:space="preserve"> </w:t>
      </w:r>
      <w:r>
        <w:rPr>
          <w:sz w:val="24"/>
        </w:rPr>
        <w:t>resubmit</w:t>
      </w:r>
      <w:r>
        <w:rPr>
          <w:spacing w:val="-1"/>
          <w:sz w:val="24"/>
        </w:rPr>
        <w:t xml:space="preserve"> </w:t>
      </w:r>
      <w:r>
        <w:rPr>
          <w:sz w:val="24"/>
        </w:rPr>
        <w:t>OR</w:t>
      </w:r>
      <w:r>
        <w:rPr>
          <w:spacing w:val="-2"/>
          <w:sz w:val="24"/>
        </w:rPr>
        <w:t xml:space="preserve"> </w:t>
      </w:r>
      <w:r>
        <w:rPr>
          <w:sz w:val="24"/>
        </w:rPr>
        <w:t>via</w:t>
      </w:r>
      <w:r>
        <w:rPr>
          <w:spacing w:val="-4"/>
          <w:sz w:val="24"/>
        </w:rPr>
        <w:t xml:space="preserve"> </w:t>
      </w:r>
      <w:r>
        <w:rPr>
          <w:sz w:val="24"/>
        </w:rPr>
        <w:t>a</w:t>
      </w:r>
      <w:r>
        <w:rPr>
          <w:spacing w:val="-3"/>
          <w:sz w:val="24"/>
        </w:rPr>
        <w:t xml:space="preserve"> </w:t>
      </w:r>
      <w:r>
        <w:rPr>
          <w:sz w:val="24"/>
        </w:rPr>
        <w:t>new</w:t>
      </w:r>
      <w:r>
        <w:rPr>
          <w:spacing w:val="-4"/>
          <w:sz w:val="24"/>
        </w:rPr>
        <w:t xml:space="preserve"> </w:t>
      </w:r>
      <w:r>
        <w:rPr>
          <w:sz w:val="24"/>
        </w:rPr>
        <w:t>submission</w:t>
      </w:r>
      <w:r>
        <w:rPr>
          <w:spacing w:val="-4"/>
          <w:sz w:val="24"/>
        </w:rPr>
        <w:t xml:space="preserve"> </w:t>
      </w:r>
      <w:r>
        <w:rPr>
          <w:sz w:val="24"/>
        </w:rPr>
        <w:t>to</w:t>
      </w:r>
      <w:r>
        <w:rPr>
          <w:spacing w:val="-3"/>
          <w:sz w:val="24"/>
        </w:rPr>
        <w:t xml:space="preserve"> </w:t>
      </w:r>
      <w:r>
        <w:rPr>
          <w:sz w:val="24"/>
        </w:rPr>
        <w:t>a</w:t>
      </w:r>
      <w:r>
        <w:rPr>
          <w:spacing w:val="-3"/>
          <w:sz w:val="24"/>
        </w:rPr>
        <w:t xml:space="preserve"> </w:t>
      </w:r>
      <w:r>
        <w:rPr>
          <w:sz w:val="24"/>
        </w:rPr>
        <w:t>different journal). The manuscript could be based on the student's first-doc research project, an alternative project with the students‟ faculty advisor, or a project with another faculty member (in Psychology</w:t>
      </w:r>
      <w:r>
        <w:rPr>
          <w:spacing w:val="-2"/>
          <w:sz w:val="24"/>
        </w:rPr>
        <w:t xml:space="preserve"> </w:t>
      </w:r>
      <w:r>
        <w:rPr>
          <w:sz w:val="24"/>
        </w:rPr>
        <w:t>and Law, or from outside). The peer-reviewed journal to which the article is submitted is subject to the approval of the student's faculty advisor.</w:t>
      </w:r>
    </w:p>
    <w:p w14:paraId="4D5F6C12" w14:textId="77777777" w:rsidR="00F3157F" w:rsidRPr="00C568DF" w:rsidRDefault="0052319C" w:rsidP="00034149">
      <w:pPr>
        <w:pStyle w:val="ListParagraph"/>
        <w:numPr>
          <w:ilvl w:val="0"/>
          <w:numId w:val="10"/>
        </w:numPr>
        <w:tabs>
          <w:tab w:val="left" w:pos="1377"/>
        </w:tabs>
        <w:spacing w:before="202"/>
        <w:ind w:left="720"/>
        <w:rPr>
          <w:sz w:val="24"/>
        </w:rPr>
      </w:pPr>
      <w:r>
        <w:rPr>
          <w:sz w:val="24"/>
        </w:rPr>
        <w:t>Present</w:t>
      </w:r>
      <w:r>
        <w:rPr>
          <w:spacing w:val="-3"/>
          <w:sz w:val="24"/>
        </w:rPr>
        <w:t xml:space="preserve"> </w:t>
      </w:r>
      <w:r>
        <w:rPr>
          <w:sz w:val="24"/>
        </w:rPr>
        <w:t>a</w:t>
      </w:r>
      <w:r>
        <w:rPr>
          <w:spacing w:val="-4"/>
          <w:sz w:val="24"/>
        </w:rPr>
        <w:t xml:space="preserve"> </w:t>
      </w:r>
      <w:r>
        <w:rPr>
          <w:sz w:val="24"/>
        </w:rPr>
        <w:t>poster</w:t>
      </w:r>
      <w:r>
        <w:rPr>
          <w:spacing w:val="-5"/>
          <w:sz w:val="24"/>
        </w:rPr>
        <w:t xml:space="preserve"> </w:t>
      </w:r>
      <w:r>
        <w:rPr>
          <w:sz w:val="24"/>
        </w:rPr>
        <w:t>or</w:t>
      </w:r>
      <w:r>
        <w:rPr>
          <w:spacing w:val="-4"/>
          <w:sz w:val="24"/>
        </w:rPr>
        <w:t xml:space="preserve"> </w:t>
      </w:r>
      <w:r>
        <w:rPr>
          <w:sz w:val="24"/>
        </w:rPr>
        <w:t>paper</w:t>
      </w:r>
      <w:r>
        <w:rPr>
          <w:spacing w:val="-1"/>
          <w:sz w:val="24"/>
        </w:rPr>
        <w:t xml:space="preserve"> </w:t>
      </w:r>
      <w:r>
        <w:rPr>
          <w:sz w:val="24"/>
        </w:rPr>
        <w:t>at</w:t>
      </w:r>
      <w:r>
        <w:rPr>
          <w:spacing w:val="-3"/>
          <w:sz w:val="24"/>
        </w:rPr>
        <w:t xml:space="preserve"> </w:t>
      </w:r>
      <w:r>
        <w:rPr>
          <w:sz w:val="24"/>
        </w:rPr>
        <w:t>a</w:t>
      </w:r>
      <w:r>
        <w:rPr>
          <w:spacing w:val="-4"/>
          <w:sz w:val="24"/>
        </w:rPr>
        <w:t xml:space="preserve"> </w:t>
      </w:r>
      <w:r>
        <w:rPr>
          <w:sz w:val="24"/>
        </w:rPr>
        <w:t>relevant</w:t>
      </w:r>
      <w:r>
        <w:rPr>
          <w:spacing w:val="-3"/>
          <w:sz w:val="24"/>
        </w:rPr>
        <w:t xml:space="preserve"> </w:t>
      </w:r>
      <w:r>
        <w:rPr>
          <w:sz w:val="24"/>
        </w:rPr>
        <w:t>regional,</w:t>
      </w:r>
      <w:r>
        <w:rPr>
          <w:spacing w:val="-3"/>
          <w:sz w:val="24"/>
        </w:rPr>
        <w:t xml:space="preserve"> </w:t>
      </w:r>
      <w:r>
        <w:rPr>
          <w:sz w:val="24"/>
        </w:rPr>
        <w:t>national</w:t>
      </w:r>
      <w:r>
        <w:rPr>
          <w:spacing w:val="-3"/>
          <w:sz w:val="24"/>
        </w:rPr>
        <w:t xml:space="preserve"> </w:t>
      </w:r>
      <w:r>
        <w:rPr>
          <w:sz w:val="24"/>
        </w:rPr>
        <w:t>or</w:t>
      </w:r>
      <w:r>
        <w:rPr>
          <w:spacing w:val="-3"/>
          <w:sz w:val="24"/>
        </w:rPr>
        <w:t xml:space="preserve"> </w:t>
      </w:r>
      <w:r>
        <w:rPr>
          <w:sz w:val="24"/>
        </w:rPr>
        <w:t>international</w:t>
      </w:r>
      <w:r>
        <w:rPr>
          <w:spacing w:val="-3"/>
          <w:sz w:val="24"/>
        </w:rPr>
        <w:t xml:space="preserve"> </w:t>
      </w:r>
      <w:r>
        <w:rPr>
          <w:sz w:val="24"/>
        </w:rPr>
        <w:t>conference.</w:t>
      </w:r>
      <w:r>
        <w:rPr>
          <w:spacing w:val="40"/>
          <w:sz w:val="24"/>
        </w:rPr>
        <w:t xml:space="preserve"> </w:t>
      </w:r>
      <w:r>
        <w:rPr>
          <w:sz w:val="24"/>
        </w:rPr>
        <w:t>The student should be first author on the presentation.</w:t>
      </w:r>
    </w:p>
    <w:p w14:paraId="60C1BF76" w14:textId="1174C750" w:rsidR="00F3157F" w:rsidRPr="00C568DF" w:rsidRDefault="0052319C" w:rsidP="00034149">
      <w:pPr>
        <w:pStyle w:val="ListParagraph"/>
        <w:numPr>
          <w:ilvl w:val="0"/>
          <w:numId w:val="10"/>
        </w:numPr>
        <w:tabs>
          <w:tab w:val="left" w:pos="1377"/>
        </w:tabs>
        <w:spacing w:before="200"/>
        <w:ind w:left="720"/>
        <w:rPr>
          <w:sz w:val="24"/>
        </w:rPr>
      </w:pPr>
      <w:r>
        <w:rPr>
          <w:sz w:val="24"/>
        </w:rPr>
        <w:t>Attend</w:t>
      </w:r>
      <w:r>
        <w:rPr>
          <w:spacing w:val="-4"/>
          <w:sz w:val="24"/>
        </w:rPr>
        <w:t xml:space="preserve"> </w:t>
      </w:r>
      <w:r>
        <w:rPr>
          <w:sz w:val="24"/>
          <w:u w:val="single"/>
        </w:rPr>
        <w:t>two</w:t>
      </w:r>
      <w:r>
        <w:rPr>
          <w:spacing w:val="-4"/>
          <w:sz w:val="24"/>
        </w:rPr>
        <w:t xml:space="preserve"> </w:t>
      </w:r>
      <w:r>
        <w:rPr>
          <w:sz w:val="24"/>
        </w:rPr>
        <w:t>regional,</w:t>
      </w:r>
      <w:r>
        <w:rPr>
          <w:spacing w:val="-4"/>
          <w:sz w:val="24"/>
        </w:rPr>
        <w:t xml:space="preserve"> </w:t>
      </w:r>
      <w:r>
        <w:rPr>
          <w:sz w:val="24"/>
        </w:rPr>
        <w:t>national</w:t>
      </w:r>
      <w:r>
        <w:rPr>
          <w:spacing w:val="-4"/>
          <w:sz w:val="24"/>
        </w:rPr>
        <w:t xml:space="preserve"> </w:t>
      </w:r>
      <w:r>
        <w:rPr>
          <w:sz w:val="24"/>
        </w:rPr>
        <w:t>and/or</w:t>
      </w:r>
      <w:r>
        <w:rPr>
          <w:spacing w:val="-6"/>
          <w:sz w:val="24"/>
        </w:rPr>
        <w:t xml:space="preserve"> </w:t>
      </w:r>
      <w:r>
        <w:rPr>
          <w:sz w:val="24"/>
        </w:rPr>
        <w:t>international</w:t>
      </w:r>
      <w:r>
        <w:rPr>
          <w:spacing w:val="-3"/>
          <w:sz w:val="24"/>
        </w:rPr>
        <w:t xml:space="preserve"> </w:t>
      </w:r>
      <w:r>
        <w:rPr>
          <w:sz w:val="24"/>
        </w:rPr>
        <w:t>conferences,</w:t>
      </w:r>
      <w:r>
        <w:rPr>
          <w:spacing w:val="-4"/>
          <w:sz w:val="24"/>
        </w:rPr>
        <w:t xml:space="preserve"> </w:t>
      </w:r>
      <w:r>
        <w:rPr>
          <w:sz w:val="24"/>
        </w:rPr>
        <w:t>with</w:t>
      </w:r>
      <w:r>
        <w:rPr>
          <w:spacing w:val="-4"/>
          <w:sz w:val="24"/>
        </w:rPr>
        <w:t xml:space="preserve"> </w:t>
      </w:r>
      <w:r>
        <w:rPr>
          <w:sz w:val="24"/>
        </w:rPr>
        <w:t>each</w:t>
      </w:r>
      <w:r>
        <w:rPr>
          <w:spacing w:val="-3"/>
          <w:sz w:val="24"/>
        </w:rPr>
        <w:t xml:space="preserve"> </w:t>
      </w:r>
      <w:r>
        <w:rPr>
          <w:sz w:val="24"/>
        </w:rPr>
        <w:t xml:space="preserve">conference being hosted by a different organization, with one of those conferences being the American Psychology Law-Society conference. (This can include the conference from #2 </w:t>
      </w:r>
      <w:r>
        <w:rPr>
          <w:spacing w:val="-2"/>
          <w:sz w:val="24"/>
        </w:rPr>
        <w:t>above.)</w:t>
      </w:r>
    </w:p>
    <w:p w14:paraId="6114C445" w14:textId="77777777" w:rsidR="00F3157F" w:rsidRPr="00C568DF" w:rsidRDefault="0052319C" w:rsidP="00034149">
      <w:pPr>
        <w:pStyle w:val="ListParagraph"/>
        <w:numPr>
          <w:ilvl w:val="0"/>
          <w:numId w:val="10"/>
        </w:numPr>
        <w:tabs>
          <w:tab w:val="left" w:pos="1377"/>
        </w:tabs>
        <w:spacing w:before="200"/>
        <w:ind w:left="720"/>
        <w:rPr>
          <w:sz w:val="24"/>
        </w:rPr>
      </w:pPr>
      <w:r>
        <w:rPr>
          <w:sz w:val="24"/>
        </w:rPr>
        <w:t>Teach at least one post-secondary course in psychology or its equivalent, as judged by the student’s advisor and the Training Area Head (TAH).</w:t>
      </w:r>
    </w:p>
    <w:p w14:paraId="5452E402" w14:textId="77777777" w:rsidR="00034149" w:rsidRDefault="00034149" w:rsidP="00064FBE">
      <w:pPr>
        <w:pStyle w:val="Heading4"/>
        <w:spacing w:before="137"/>
        <w:ind w:left="0"/>
        <w:rPr>
          <w:rFonts w:ascii="Times New Roman" w:hAnsi="Times New Roman" w:cs="Times New Roman"/>
          <w:spacing w:val="-2"/>
        </w:rPr>
      </w:pPr>
    </w:p>
    <w:p w14:paraId="03DAF24E" w14:textId="60D13108" w:rsidR="00F3157F" w:rsidRPr="00C568DF" w:rsidRDefault="0052319C" w:rsidP="00064FBE">
      <w:pPr>
        <w:pStyle w:val="Heading4"/>
        <w:spacing w:before="137"/>
        <w:ind w:left="0"/>
        <w:rPr>
          <w:rFonts w:ascii="Times New Roman" w:hAnsi="Times New Roman" w:cs="Times New Roman"/>
        </w:rPr>
      </w:pPr>
      <w:r>
        <w:rPr>
          <w:rFonts w:ascii="Times New Roman" w:hAnsi="Times New Roman" w:cs="Times New Roman"/>
          <w:spacing w:val="-2"/>
        </w:rPr>
        <w:t>Evaluation</w:t>
      </w:r>
    </w:p>
    <w:p w14:paraId="49FBA55D" w14:textId="5947588C" w:rsidR="00F3157F" w:rsidRPr="00C568DF" w:rsidRDefault="0052319C" w:rsidP="00034149">
      <w:pPr>
        <w:pStyle w:val="BodyText"/>
      </w:pPr>
      <w:r>
        <w:t xml:space="preserve">Students must obtain approval from their faculty advisor </w:t>
      </w:r>
      <w:r>
        <w:rPr>
          <w:u w:val="single"/>
        </w:rPr>
        <w:t>prior</w:t>
      </w:r>
      <w:r>
        <w:t xml:space="preserve"> to engaging in each of the comprehensive tasks to ensure the activity meets the standards of the Program.</w:t>
      </w:r>
      <w:r>
        <w:rPr>
          <w:spacing w:val="40"/>
        </w:rPr>
        <w:t xml:space="preserve"> </w:t>
      </w:r>
      <w:r>
        <w:t>In addition, successful</w:t>
      </w:r>
      <w:r>
        <w:rPr>
          <w:spacing w:val="-3"/>
        </w:rPr>
        <w:t xml:space="preserve"> </w:t>
      </w:r>
      <w:r>
        <w:t>completion</w:t>
      </w:r>
      <w:r>
        <w:rPr>
          <w:spacing w:val="-3"/>
        </w:rPr>
        <w:t xml:space="preserve"> </w:t>
      </w:r>
      <w:r>
        <w:t>of</w:t>
      </w:r>
      <w:r>
        <w:rPr>
          <w:spacing w:val="-3"/>
        </w:rPr>
        <w:t xml:space="preserve"> </w:t>
      </w:r>
      <w:r>
        <w:t>the</w:t>
      </w:r>
      <w:r>
        <w:rPr>
          <w:spacing w:val="-4"/>
        </w:rPr>
        <w:t xml:space="preserve"> </w:t>
      </w:r>
      <w:r>
        <w:t>Comprehensive</w:t>
      </w:r>
      <w:r>
        <w:rPr>
          <w:spacing w:val="-4"/>
        </w:rPr>
        <w:t xml:space="preserve"> </w:t>
      </w:r>
      <w:r>
        <w:t>Doctoral</w:t>
      </w:r>
      <w:r>
        <w:rPr>
          <w:spacing w:val="-3"/>
        </w:rPr>
        <w:t xml:space="preserve"> </w:t>
      </w:r>
      <w:r>
        <w:t>Activities</w:t>
      </w:r>
      <w:r>
        <w:rPr>
          <w:spacing w:val="-3"/>
        </w:rPr>
        <w:t xml:space="preserve"> </w:t>
      </w:r>
      <w:r>
        <w:t>Milestone</w:t>
      </w:r>
      <w:r>
        <w:rPr>
          <w:spacing w:val="-4"/>
        </w:rPr>
        <w:t xml:space="preserve"> </w:t>
      </w:r>
      <w:r>
        <w:t>will</w:t>
      </w:r>
      <w:r>
        <w:rPr>
          <w:spacing w:val="-3"/>
        </w:rPr>
        <w:t xml:space="preserve"> </w:t>
      </w:r>
      <w:r>
        <w:t>be</w:t>
      </w:r>
      <w:r>
        <w:rPr>
          <w:spacing w:val="-4"/>
        </w:rPr>
        <w:t xml:space="preserve"> </w:t>
      </w:r>
      <w:r>
        <w:t>subject</w:t>
      </w:r>
      <w:r>
        <w:rPr>
          <w:spacing w:val="-3"/>
        </w:rPr>
        <w:t xml:space="preserve"> </w:t>
      </w:r>
      <w:r>
        <w:t>to</w:t>
      </w:r>
      <w:r>
        <w:rPr>
          <w:spacing w:val="-3"/>
        </w:rPr>
        <w:t xml:space="preserve"> </w:t>
      </w:r>
      <w:r>
        <w:t>the approval of the student’s faculty advisor and the training area head.</w:t>
      </w:r>
    </w:p>
    <w:p w14:paraId="517D9198" w14:textId="77777777" w:rsidR="00256AE0" w:rsidRPr="00C568DF" w:rsidRDefault="00256AE0" w:rsidP="00064FBE">
      <w:pPr>
        <w:pStyle w:val="BodyText"/>
        <w:spacing w:before="51" w:line="295" w:lineRule="auto"/>
      </w:pPr>
    </w:p>
    <w:p w14:paraId="5603CFFB" w14:textId="77777777" w:rsidR="00F3157F" w:rsidRPr="00C568DF" w:rsidRDefault="0052319C" w:rsidP="00064FBE">
      <w:pPr>
        <w:pStyle w:val="Heading4"/>
        <w:ind w:left="0"/>
        <w:rPr>
          <w:rFonts w:ascii="Times New Roman" w:hAnsi="Times New Roman" w:cs="Times New Roman"/>
        </w:rPr>
      </w:pPr>
      <w:r>
        <w:rPr>
          <w:rFonts w:ascii="Times New Roman" w:hAnsi="Times New Roman" w:cs="Times New Roman"/>
          <w:spacing w:val="-2"/>
        </w:rPr>
        <w:t>Timing</w:t>
      </w:r>
    </w:p>
    <w:p w14:paraId="6B4EA467" w14:textId="77777777" w:rsidR="00F3157F" w:rsidRPr="00C568DF" w:rsidRDefault="0052319C" w:rsidP="00064FBE">
      <w:pPr>
        <w:pStyle w:val="BodyText"/>
        <w:spacing w:before="12" w:line="249" w:lineRule="auto"/>
        <w:ind w:right="239"/>
        <w:jc w:val="both"/>
      </w:pPr>
      <w:r>
        <w:t>Students are required to complete all the Comprehensive Doctoral Activities prior to their dissertation oral defense.</w:t>
      </w:r>
      <w:r>
        <w:rPr>
          <w:spacing w:val="40"/>
        </w:rPr>
        <w:t xml:space="preserve"> </w:t>
      </w:r>
      <w:r>
        <w:t>It is expected, however, that students will attempt to complete all activities by the end of their first three years in the program.</w:t>
      </w:r>
    </w:p>
    <w:p w14:paraId="6A24D257" w14:textId="77777777" w:rsidR="00256AE0" w:rsidRPr="00C568DF" w:rsidRDefault="00256AE0" w:rsidP="00064FBE">
      <w:pPr>
        <w:pStyle w:val="BodyText"/>
        <w:spacing w:before="12" w:line="249" w:lineRule="auto"/>
        <w:ind w:right="239"/>
        <w:jc w:val="both"/>
      </w:pPr>
    </w:p>
    <w:p w14:paraId="4305E38D" w14:textId="77777777" w:rsidR="00F3157F" w:rsidRPr="00C568DF" w:rsidRDefault="0052319C" w:rsidP="00064FBE">
      <w:pPr>
        <w:pStyle w:val="Heading4"/>
        <w:spacing w:before="59"/>
        <w:ind w:left="0"/>
        <w:rPr>
          <w:rFonts w:ascii="Times New Roman" w:hAnsi="Times New Roman" w:cs="Times New Roman"/>
        </w:rPr>
      </w:pPr>
      <w:r>
        <w:rPr>
          <w:rFonts w:ascii="Times New Roman" w:hAnsi="Times New Roman" w:cs="Times New Roman"/>
        </w:rPr>
        <w:t>Forms</w:t>
      </w:r>
      <w:r>
        <w:rPr>
          <w:rFonts w:ascii="Times New Roman" w:hAnsi="Times New Roman" w:cs="Times New Roman"/>
          <w:spacing w:val="-3"/>
        </w:rPr>
        <w:t xml:space="preserve"> </w:t>
      </w:r>
      <w:r>
        <w:rPr>
          <w:rFonts w:ascii="Times New Roman" w:hAnsi="Times New Roman" w:cs="Times New Roman"/>
        </w:rPr>
        <w:t>and</w:t>
      </w:r>
      <w:r>
        <w:rPr>
          <w:rFonts w:ascii="Times New Roman" w:hAnsi="Times New Roman" w:cs="Times New Roman"/>
          <w:spacing w:val="-3"/>
        </w:rPr>
        <w:t xml:space="preserve"> </w:t>
      </w:r>
      <w:r>
        <w:rPr>
          <w:rFonts w:ascii="Times New Roman" w:hAnsi="Times New Roman" w:cs="Times New Roman"/>
          <w:spacing w:val="-2"/>
        </w:rPr>
        <w:t>Format</w:t>
      </w:r>
    </w:p>
    <w:p w14:paraId="53F773DC" w14:textId="77777777" w:rsidR="00F3157F" w:rsidRPr="00C568DF" w:rsidRDefault="0052319C" w:rsidP="00064FBE">
      <w:pPr>
        <w:pStyle w:val="BodyText"/>
        <w:spacing w:before="18" w:line="249" w:lineRule="auto"/>
      </w:pPr>
      <w:r>
        <w:t>Students</w:t>
      </w:r>
      <w:r>
        <w:rPr>
          <w:spacing w:val="-3"/>
        </w:rPr>
        <w:t xml:space="preserve"> </w:t>
      </w:r>
      <w:r>
        <w:t>must</w:t>
      </w:r>
      <w:r>
        <w:rPr>
          <w:spacing w:val="-3"/>
        </w:rPr>
        <w:t xml:space="preserve"> </w:t>
      </w:r>
      <w:r>
        <w:t>document</w:t>
      </w:r>
      <w:r>
        <w:rPr>
          <w:spacing w:val="-3"/>
        </w:rPr>
        <w:t xml:space="preserve"> </w:t>
      </w:r>
      <w:r>
        <w:t>their</w:t>
      </w:r>
      <w:r>
        <w:rPr>
          <w:spacing w:val="-3"/>
        </w:rPr>
        <w:t xml:space="preserve"> </w:t>
      </w:r>
      <w:r>
        <w:t>completion</w:t>
      </w:r>
      <w:r>
        <w:rPr>
          <w:spacing w:val="-3"/>
        </w:rPr>
        <w:t xml:space="preserve"> </w:t>
      </w:r>
      <w:r>
        <w:t>of</w:t>
      </w:r>
      <w:r>
        <w:rPr>
          <w:spacing w:val="-3"/>
        </w:rPr>
        <w:t xml:space="preserve"> </w:t>
      </w:r>
      <w:r>
        <w:t>each</w:t>
      </w:r>
      <w:r>
        <w:rPr>
          <w:spacing w:val="-3"/>
        </w:rPr>
        <w:t xml:space="preserve"> </w:t>
      </w:r>
      <w:r>
        <w:t>requirement</w:t>
      </w:r>
      <w:r>
        <w:rPr>
          <w:spacing w:val="-3"/>
        </w:rPr>
        <w:t xml:space="preserve"> </w:t>
      </w:r>
      <w:r>
        <w:t>that</w:t>
      </w:r>
      <w:r>
        <w:rPr>
          <w:spacing w:val="-3"/>
        </w:rPr>
        <w:t xml:space="preserve"> </w:t>
      </w:r>
      <w:r>
        <w:t>comprises</w:t>
      </w:r>
      <w:r>
        <w:rPr>
          <w:spacing w:val="-3"/>
        </w:rPr>
        <w:t xml:space="preserve"> </w:t>
      </w:r>
      <w:r>
        <w:t>the</w:t>
      </w:r>
      <w:r>
        <w:rPr>
          <w:spacing w:val="-4"/>
        </w:rPr>
        <w:t xml:space="preserve"> </w:t>
      </w:r>
      <w:r>
        <w:t>milestone.</w:t>
      </w:r>
      <w:r>
        <w:rPr>
          <w:spacing w:val="40"/>
        </w:rPr>
        <w:t xml:space="preserve"> </w:t>
      </w:r>
      <w:r>
        <w:t>Students should complete the form below (example: name, title of document, date, etc.) and submit it to their advisors for review and signature.</w:t>
      </w:r>
    </w:p>
    <w:p w14:paraId="57249E61" w14:textId="77777777" w:rsidR="00F3157F" w:rsidRPr="00C568DF" w:rsidRDefault="0052319C" w:rsidP="00064FBE">
      <w:pPr>
        <w:pStyle w:val="ListParagraph"/>
        <w:numPr>
          <w:ilvl w:val="0"/>
          <w:numId w:val="9"/>
        </w:numPr>
        <w:tabs>
          <w:tab w:val="left" w:pos="1847"/>
        </w:tabs>
        <w:spacing w:before="85"/>
        <w:ind w:left="720" w:hanging="360"/>
        <w:rPr>
          <w:sz w:val="24"/>
        </w:rPr>
      </w:pPr>
      <w:r>
        <w:rPr>
          <w:sz w:val="24"/>
        </w:rPr>
        <w:t>Psychology</w:t>
      </w:r>
      <w:r>
        <w:rPr>
          <w:spacing w:val="-4"/>
          <w:sz w:val="24"/>
        </w:rPr>
        <w:t xml:space="preserve"> </w:t>
      </w:r>
      <w:r>
        <w:rPr>
          <w:sz w:val="24"/>
        </w:rPr>
        <w:t>&amp;</w:t>
      </w:r>
      <w:r>
        <w:rPr>
          <w:spacing w:val="-1"/>
          <w:sz w:val="24"/>
        </w:rPr>
        <w:t xml:space="preserve"> </w:t>
      </w:r>
      <w:r>
        <w:rPr>
          <w:sz w:val="24"/>
        </w:rPr>
        <w:t>Law</w:t>
      </w:r>
      <w:r>
        <w:rPr>
          <w:spacing w:val="-1"/>
          <w:sz w:val="24"/>
        </w:rPr>
        <w:t xml:space="preserve"> </w:t>
      </w:r>
      <w:r>
        <w:rPr>
          <w:sz w:val="24"/>
        </w:rPr>
        <w:t>Training</w:t>
      </w:r>
      <w:r>
        <w:rPr>
          <w:spacing w:val="-1"/>
          <w:sz w:val="24"/>
        </w:rPr>
        <w:t xml:space="preserve"> </w:t>
      </w:r>
      <w:r>
        <w:rPr>
          <w:sz w:val="24"/>
        </w:rPr>
        <w:t>Area</w:t>
      </w:r>
      <w:r>
        <w:rPr>
          <w:spacing w:val="-2"/>
          <w:sz w:val="24"/>
        </w:rPr>
        <w:t xml:space="preserve"> </w:t>
      </w:r>
      <w:r>
        <w:rPr>
          <w:sz w:val="24"/>
        </w:rPr>
        <w:t>–</w:t>
      </w:r>
      <w:r>
        <w:rPr>
          <w:spacing w:val="-2"/>
          <w:sz w:val="24"/>
        </w:rPr>
        <w:t xml:space="preserve"> </w:t>
      </w:r>
      <w:r>
        <w:rPr>
          <w:sz w:val="24"/>
        </w:rPr>
        <w:t>Comprehensive</w:t>
      </w:r>
      <w:r>
        <w:rPr>
          <w:spacing w:val="-2"/>
          <w:sz w:val="24"/>
        </w:rPr>
        <w:t xml:space="preserve"> </w:t>
      </w:r>
      <w:r>
        <w:rPr>
          <w:sz w:val="24"/>
        </w:rPr>
        <w:t>PhD</w:t>
      </w:r>
      <w:r>
        <w:rPr>
          <w:spacing w:val="-1"/>
          <w:sz w:val="24"/>
        </w:rPr>
        <w:t xml:space="preserve"> </w:t>
      </w:r>
      <w:r>
        <w:rPr>
          <w:sz w:val="24"/>
        </w:rPr>
        <w:t>Activities</w:t>
      </w:r>
      <w:r>
        <w:rPr>
          <w:spacing w:val="-1"/>
          <w:sz w:val="24"/>
        </w:rPr>
        <w:t xml:space="preserve"> </w:t>
      </w:r>
      <w:r>
        <w:rPr>
          <w:sz w:val="24"/>
        </w:rPr>
        <w:t>Milestone</w:t>
      </w:r>
      <w:r>
        <w:rPr>
          <w:spacing w:val="-2"/>
          <w:sz w:val="24"/>
        </w:rPr>
        <w:t xml:space="preserve"> </w:t>
      </w:r>
      <w:r>
        <w:rPr>
          <w:sz w:val="24"/>
        </w:rPr>
        <w:t>Evaluation</w:t>
      </w:r>
      <w:r>
        <w:rPr>
          <w:spacing w:val="-1"/>
          <w:sz w:val="24"/>
        </w:rPr>
        <w:t xml:space="preserve"> </w:t>
      </w:r>
      <w:r>
        <w:rPr>
          <w:spacing w:val="-4"/>
          <w:sz w:val="24"/>
        </w:rPr>
        <w:t>Form</w:t>
      </w:r>
    </w:p>
    <w:p w14:paraId="32DCD8D0" w14:textId="21A65648" w:rsidR="00F3157F" w:rsidRPr="00C568DF" w:rsidRDefault="0052319C" w:rsidP="00064FBE">
      <w:pPr>
        <w:pStyle w:val="BodyText"/>
        <w:spacing w:before="12"/>
        <w:ind w:left="1260" w:hanging="540"/>
      </w:pPr>
      <w:r>
        <w:rPr>
          <w:spacing w:val="-10"/>
        </w:rPr>
        <w:t>-</w:t>
      </w:r>
      <w:r>
        <w:tab/>
        <w:t>One</w:t>
      </w:r>
      <w:r>
        <w:rPr>
          <w:spacing w:val="-2"/>
        </w:rPr>
        <w:t xml:space="preserve"> </w:t>
      </w:r>
      <w:r>
        <w:t>(1) form</w:t>
      </w:r>
      <w:r>
        <w:rPr>
          <w:spacing w:val="-1"/>
        </w:rPr>
        <w:t xml:space="preserve"> </w:t>
      </w:r>
      <w:r>
        <w:t>signed by the</w:t>
      </w:r>
      <w:r>
        <w:rPr>
          <w:spacing w:val="-2"/>
        </w:rPr>
        <w:t xml:space="preserve"> </w:t>
      </w:r>
      <w:r>
        <w:t>Advisor and</w:t>
      </w:r>
      <w:r>
        <w:rPr>
          <w:spacing w:val="-1"/>
        </w:rPr>
        <w:t xml:space="preserve"> </w:t>
      </w:r>
      <w:r>
        <w:t>Training Area Head (TAH)</w:t>
      </w:r>
    </w:p>
    <w:p w14:paraId="4043913C" w14:textId="77777777" w:rsidR="002D5470" w:rsidRPr="00C568DF" w:rsidRDefault="002D5470">
      <w:pPr>
        <w:spacing w:before="66"/>
        <w:ind w:left="728"/>
        <w:rPr>
          <w:b/>
          <w:i/>
          <w:sz w:val="28"/>
        </w:rPr>
      </w:pPr>
    </w:p>
    <w:p w14:paraId="25510E9E" w14:textId="73EF5959" w:rsidR="00F3157F" w:rsidRPr="00C568DF" w:rsidRDefault="0052319C" w:rsidP="00064FBE">
      <w:pPr>
        <w:spacing w:before="66"/>
        <w:rPr>
          <w:b/>
          <w:i/>
          <w:sz w:val="28"/>
        </w:rPr>
      </w:pPr>
      <w:r>
        <w:rPr>
          <w:b/>
          <w:i/>
          <w:sz w:val="28"/>
        </w:rPr>
        <w:t>Human</w:t>
      </w:r>
      <w:r>
        <w:rPr>
          <w:b/>
          <w:i/>
          <w:spacing w:val="-12"/>
          <w:sz w:val="28"/>
        </w:rPr>
        <w:t xml:space="preserve"> </w:t>
      </w:r>
      <w:r>
        <w:rPr>
          <w:b/>
          <w:i/>
          <w:sz w:val="28"/>
        </w:rPr>
        <w:t>Subjects</w:t>
      </w:r>
      <w:r>
        <w:rPr>
          <w:b/>
          <w:i/>
          <w:spacing w:val="-12"/>
          <w:sz w:val="28"/>
        </w:rPr>
        <w:t xml:space="preserve"> </w:t>
      </w:r>
      <w:r>
        <w:rPr>
          <w:b/>
          <w:i/>
          <w:sz w:val="28"/>
        </w:rPr>
        <w:t>Research</w:t>
      </w:r>
      <w:r>
        <w:rPr>
          <w:b/>
          <w:i/>
          <w:spacing w:val="-11"/>
          <w:sz w:val="28"/>
        </w:rPr>
        <w:t xml:space="preserve"> </w:t>
      </w:r>
      <w:r>
        <w:rPr>
          <w:b/>
          <w:i/>
          <w:spacing w:val="-2"/>
          <w:sz w:val="28"/>
        </w:rPr>
        <w:t>Approval</w:t>
      </w:r>
    </w:p>
    <w:p w14:paraId="31AA9393" w14:textId="48F2AFD1" w:rsidR="00F3157F" w:rsidRPr="00C568DF" w:rsidRDefault="0052319C" w:rsidP="00064FBE">
      <w:pPr>
        <w:pStyle w:val="BodyText"/>
        <w:spacing w:before="52"/>
      </w:pPr>
      <w:r>
        <w:t>The</w:t>
      </w:r>
      <w:r>
        <w:rPr>
          <w:spacing w:val="-10"/>
        </w:rPr>
        <w:t xml:space="preserve"> </w:t>
      </w:r>
      <w:r>
        <w:t>Graduate</w:t>
      </w:r>
      <w:r>
        <w:rPr>
          <w:spacing w:val="-8"/>
        </w:rPr>
        <w:t xml:space="preserve"> </w:t>
      </w:r>
      <w:r>
        <w:t>Center</w:t>
      </w:r>
      <w:r>
        <w:rPr>
          <w:spacing w:val="-9"/>
        </w:rPr>
        <w:t xml:space="preserve"> </w:t>
      </w:r>
      <w:r>
        <w:t>has</w:t>
      </w:r>
      <w:r>
        <w:rPr>
          <w:spacing w:val="-4"/>
        </w:rPr>
        <w:t xml:space="preserve"> </w:t>
      </w:r>
      <w:r>
        <w:t>an</w:t>
      </w:r>
      <w:r>
        <w:rPr>
          <w:spacing w:val="-5"/>
        </w:rPr>
        <w:t xml:space="preserve"> </w:t>
      </w:r>
      <w:r>
        <w:t>ethical</w:t>
      </w:r>
      <w:r>
        <w:rPr>
          <w:spacing w:val="-9"/>
        </w:rPr>
        <w:t xml:space="preserve"> </w:t>
      </w:r>
      <w:r>
        <w:t>and</w:t>
      </w:r>
      <w:r>
        <w:rPr>
          <w:spacing w:val="-7"/>
        </w:rPr>
        <w:t xml:space="preserve"> </w:t>
      </w:r>
      <w:r>
        <w:t>legal</w:t>
      </w:r>
      <w:r>
        <w:rPr>
          <w:spacing w:val="-7"/>
        </w:rPr>
        <w:t xml:space="preserve"> </w:t>
      </w:r>
      <w:r>
        <w:t>commitment</w:t>
      </w:r>
      <w:r>
        <w:rPr>
          <w:spacing w:val="-15"/>
        </w:rPr>
        <w:t xml:space="preserve"> </w:t>
      </w:r>
      <w:r>
        <w:t>to</w:t>
      </w:r>
      <w:r>
        <w:rPr>
          <w:spacing w:val="-5"/>
        </w:rPr>
        <w:t xml:space="preserve"> </w:t>
      </w:r>
      <w:r>
        <w:t>protect</w:t>
      </w:r>
      <w:r>
        <w:rPr>
          <w:spacing w:val="-7"/>
        </w:rPr>
        <w:t xml:space="preserve"> </w:t>
      </w:r>
      <w:r>
        <w:t>human</w:t>
      </w:r>
      <w:r>
        <w:rPr>
          <w:spacing w:val="-9"/>
        </w:rPr>
        <w:t xml:space="preserve"> </w:t>
      </w:r>
      <w:r>
        <w:t>subjects</w:t>
      </w:r>
      <w:r>
        <w:rPr>
          <w:spacing w:val="-11"/>
        </w:rPr>
        <w:t xml:space="preserve"> </w:t>
      </w:r>
      <w:r>
        <w:t>in</w:t>
      </w:r>
      <w:r>
        <w:rPr>
          <w:spacing w:val="-5"/>
        </w:rPr>
        <w:t xml:space="preserve"> </w:t>
      </w:r>
      <w:r>
        <w:t>research. All such research, whether for the dissertation or for other purposes, must be reviewed and approved by the Committee</w:t>
      </w:r>
      <w:r>
        <w:rPr>
          <w:spacing w:val="-3"/>
        </w:rPr>
        <w:t xml:space="preserve"> </w:t>
      </w:r>
      <w:r>
        <w:t>on the Protection of Human Subjects prior to its initiation. This includes interviews, observations, questionnaires, use of previously collected data with identifiers, and any other methods by which data are obtained from human subjects. Student researchers who are conducting research with human subjects must complete the CITI human subjects training, as must their advisers.</w:t>
      </w:r>
    </w:p>
    <w:p w14:paraId="77EC2F83" w14:textId="1B47CCA3" w:rsidR="00F3157F" w:rsidRPr="00C568DF" w:rsidRDefault="0052319C" w:rsidP="00064FBE">
      <w:pPr>
        <w:pStyle w:val="BodyText"/>
        <w:spacing w:before="238"/>
      </w:pPr>
      <w:r>
        <w:t>The Registrar sends all students advanced to Level III a “Dissertation Proposal Clearance: Human Participants” form. Students are required to submit the completed form to the Office of Research and Sponsored Programs after their committee approves the dissertation topic and methodology</w:t>
      </w:r>
      <w:r>
        <w:rPr>
          <w:spacing w:val="-13"/>
        </w:rPr>
        <w:t xml:space="preserve"> </w:t>
      </w:r>
      <w:r>
        <w:t>and before research</w:t>
      </w:r>
      <w:r>
        <w:rPr>
          <w:spacing w:val="-1"/>
        </w:rPr>
        <w:t xml:space="preserve"> </w:t>
      </w:r>
      <w:r>
        <w:t>begins. If human</w:t>
      </w:r>
      <w:r>
        <w:rPr>
          <w:spacing w:val="-1"/>
        </w:rPr>
        <w:t xml:space="preserve"> </w:t>
      </w:r>
      <w:r>
        <w:t>participants</w:t>
      </w:r>
      <w:r>
        <w:rPr>
          <w:spacing w:val="-9"/>
        </w:rPr>
        <w:t xml:space="preserve"> </w:t>
      </w:r>
      <w:r>
        <w:t>are not involved,</w:t>
      </w:r>
      <w:r>
        <w:rPr>
          <w:spacing w:val="-7"/>
        </w:rPr>
        <w:t xml:space="preserve"> </w:t>
      </w:r>
      <w:r>
        <w:t>students</w:t>
      </w:r>
      <w:r>
        <w:rPr>
          <w:spacing w:val="-5"/>
        </w:rPr>
        <w:t xml:space="preserve"> </w:t>
      </w:r>
      <w:r>
        <w:t>submit the</w:t>
      </w:r>
      <w:r>
        <w:rPr>
          <w:spacing w:val="-5"/>
        </w:rPr>
        <w:t xml:space="preserve"> </w:t>
      </w:r>
      <w:r>
        <w:t>completed</w:t>
      </w:r>
      <w:r>
        <w:rPr>
          <w:spacing w:val="-4"/>
        </w:rPr>
        <w:t xml:space="preserve"> </w:t>
      </w:r>
      <w:r>
        <w:t>“Dissertation</w:t>
      </w:r>
      <w:r>
        <w:rPr>
          <w:spacing w:val="-4"/>
        </w:rPr>
        <w:t xml:space="preserve"> </w:t>
      </w:r>
      <w:r>
        <w:t>Proposal</w:t>
      </w:r>
      <w:r>
        <w:rPr>
          <w:spacing w:val="-4"/>
        </w:rPr>
        <w:t xml:space="preserve"> </w:t>
      </w:r>
      <w:r>
        <w:t>Clearance:</w:t>
      </w:r>
      <w:r>
        <w:rPr>
          <w:spacing w:val="-1"/>
        </w:rPr>
        <w:t xml:space="preserve"> </w:t>
      </w:r>
      <w:r>
        <w:t>Human</w:t>
      </w:r>
      <w:r>
        <w:rPr>
          <w:spacing w:val="-4"/>
        </w:rPr>
        <w:t xml:space="preserve"> </w:t>
      </w:r>
      <w:r>
        <w:t>Participants”</w:t>
      </w:r>
      <w:r>
        <w:rPr>
          <w:spacing w:val="-5"/>
        </w:rPr>
        <w:t xml:space="preserve"> </w:t>
      </w:r>
      <w:r>
        <w:t>form,</w:t>
      </w:r>
      <w:r>
        <w:rPr>
          <w:spacing w:val="-4"/>
        </w:rPr>
        <w:t xml:space="preserve"> </w:t>
      </w:r>
      <w:r>
        <w:t>with</w:t>
      </w:r>
      <w:r>
        <w:rPr>
          <w:spacing w:val="-4"/>
        </w:rPr>
        <w:t xml:space="preserve"> </w:t>
      </w:r>
      <w:r>
        <w:t>the</w:t>
      </w:r>
      <w:r>
        <w:rPr>
          <w:spacing w:val="-5"/>
        </w:rPr>
        <w:t xml:space="preserve"> </w:t>
      </w:r>
      <w:r>
        <w:t xml:space="preserve">dissertation project abstract and methodology, to the Graduate Center’s Office of Research and Sponsored Programs, Room 8309, 365 Fifth Avenue, New York, New York 10016. If human participants are involved, the student must obtain IRB approval from CUNY. </w:t>
      </w:r>
    </w:p>
    <w:p w14:paraId="3AE7AEE0" w14:textId="77777777" w:rsidR="00F3157F" w:rsidRPr="00C568DF" w:rsidRDefault="0052319C" w:rsidP="00064FBE">
      <w:pPr>
        <w:pStyle w:val="Heading3"/>
        <w:spacing w:before="247"/>
        <w:ind w:left="0"/>
        <w:rPr>
          <w:rFonts w:ascii="Times New Roman" w:hAnsi="Times New Roman" w:cs="Times New Roman"/>
        </w:rPr>
      </w:pPr>
      <w:bookmarkStart w:id="15" w:name="_Toc238557709"/>
      <w:r>
        <w:rPr>
          <w:rFonts w:ascii="Times New Roman" w:hAnsi="Times New Roman" w:cs="Times New Roman"/>
        </w:rPr>
        <w:t>The</w:t>
      </w:r>
      <w:r>
        <w:rPr>
          <w:rFonts w:ascii="Times New Roman" w:hAnsi="Times New Roman" w:cs="Times New Roman"/>
          <w:spacing w:val="-12"/>
        </w:rPr>
        <w:t xml:space="preserve"> </w:t>
      </w:r>
      <w:r>
        <w:rPr>
          <w:rFonts w:ascii="Times New Roman" w:hAnsi="Times New Roman" w:cs="Times New Roman"/>
        </w:rPr>
        <w:t>Dissertation</w:t>
      </w:r>
      <w:r>
        <w:rPr>
          <w:rFonts w:ascii="Times New Roman" w:hAnsi="Times New Roman" w:cs="Times New Roman"/>
          <w:spacing w:val="-13"/>
        </w:rPr>
        <w:t xml:space="preserve"> </w:t>
      </w:r>
      <w:r>
        <w:rPr>
          <w:rFonts w:ascii="Times New Roman" w:hAnsi="Times New Roman" w:cs="Times New Roman"/>
        </w:rPr>
        <w:t>(Third</w:t>
      </w:r>
      <w:r>
        <w:rPr>
          <w:rFonts w:ascii="Times New Roman" w:hAnsi="Times New Roman" w:cs="Times New Roman"/>
          <w:spacing w:val="-13"/>
        </w:rPr>
        <w:t xml:space="preserve"> </w:t>
      </w:r>
      <w:r>
        <w:rPr>
          <w:rFonts w:ascii="Times New Roman" w:hAnsi="Times New Roman" w:cs="Times New Roman"/>
        </w:rPr>
        <w:t>Doctoral</w:t>
      </w:r>
      <w:r>
        <w:rPr>
          <w:rFonts w:ascii="Times New Roman" w:hAnsi="Times New Roman" w:cs="Times New Roman"/>
          <w:spacing w:val="-10"/>
        </w:rPr>
        <w:t xml:space="preserve"> </w:t>
      </w:r>
      <w:r>
        <w:rPr>
          <w:rFonts w:ascii="Times New Roman" w:hAnsi="Times New Roman" w:cs="Times New Roman"/>
          <w:spacing w:val="-2"/>
        </w:rPr>
        <w:t>Examination)</w:t>
      </w:r>
      <w:bookmarkEnd w:id="15"/>
    </w:p>
    <w:p w14:paraId="652C8BA2" w14:textId="039274E3" w:rsidR="00F3157F" w:rsidRPr="00C568DF" w:rsidRDefault="0052319C" w:rsidP="00064FBE">
      <w:pPr>
        <w:pStyle w:val="BodyText"/>
        <w:spacing w:before="53"/>
      </w:pPr>
      <w:r>
        <w:t>The</w:t>
      </w:r>
      <w:r>
        <w:rPr>
          <w:spacing w:val="-5"/>
        </w:rPr>
        <w:t xml:space="preserve"> </w:t>
      </w:r>
      <w:r>
        <w:t>Doctoral</w:t>
      </w:r>
      <w:r>
        <w:rPr>
          <w:spacing w:val="-3"/>
        </w:rPr>
        <w:t xml:space="preserve"> </w:t>
      </w:r>
      <w:r>
        <w:t>Dissertation</w:t>
      </w:r>
      <w:r>
        <w:rPr>
          <w:spacing w:val="-3"/>
        </w:rPr>
        <w:t xml:space="preserve"> </w:t>
      </w:r>
      <w:r>
        <w:t>is</w:t>
      </w:r>
      <w:r>
        <w:rPr>
          <w:spacing w:val="-3"/>
        </w:rPr>
        <w:t xml:space="preserve"> </w:t>
      </w:r>
      <w:r>
        <w:t>the</w:t>
      </w:r>
      <w:r>
        <w:rPr>
          <w:spacing w:val="-5"/>
        </w:rPr>
        <w:t xml:space="preserve"> </w:t>
      </w:r>
      <w:r>
        <w:t>culmination</w:t>
      </w:r>
      <w:r>
        <w:rPr>
          <w:spacing w:val="-3"/>
        </w:rPr>
        <w:t xml:space="preserve"> </w:t>
      </w:r>
      <w:r>
        <w:t>of</w:t>
      </w:r>
      <w:r>
        <w:rPr>
          <w:spacing w:val="-3"/>
        </w:rPr>
        <w:t xml:space="preserve"> </w:t>
      </w:r>
      <w:r>
        <w:t>the</w:t>
      </w:r>
      <w:r>
        <w:rPr>
          <w:spacing w:val="-5"/>
        </w:rPr>
        <w:t xml:space="preserve"> </w:t>
      </w:r>
      <w:r>
        <w:t>student's</w:t>
      </w:r>
      <w:r>
        <w:rPr>
          <w:spacing w:val="-1"/>
        </w:rPr>
        <w:t xml:space="preserve"> </w:t>
      </w:r>
      <w:r>
        <w:t>research</w:t>
      </w:r>
      <w:r>
        <w:rPr>
          <w:spacing w:val="-3"/>
        </w:rPr>
        <w:t xml:space="preserve"> </w:t>
      </w:r>
      <w:r>
        <w:t>training</w:t>
      </w:r>
      <w:r>
        <w:rPr>
          <w:spacing w:val="-5"/>
        </w:rPr>
        <w:t xml:space="preserve"> </w:t>
      </w:r>
      <w:r>
        <w:t>in</w:t>
      </w:r>
      <w:r>
        <w:rPr>
          <w:spacing w:val="-3"/>
        </w:rPr>
        <w:t xml:space="preserve"> </w:t>
      </w:r>
      <w:r>
        <w:t>psychology.</w:t>
      </w:r>
      <w:r>
        <w:rPr>
          <w:spacing w:val="-3"/>
        </w:rPr>
        <w:t xml:space="preserve"> </w:t>
      </w:r>
      <w:r>
        <w:t>The scope</w:t>
      </w:r>
      <w:r>
        <w:rPr>
          <w:spacing w:val="-3"/>
        </w:rPr>
        <w:t xml:space="preserve"> </w:t>
      </w:r>
      <w:r>
        <w:t>of</w:t>
      </w:r>
      <w:r>
        <w:rPr>
          <w:spacing w:val="-1"/>
        </w:rPr>
        <w:t xml:space="preserve"> </w:t>
      </w:r>
      <w:r>
        <w:t>the</w:t>
      </w:r>
      <w:r>
        <w:rPr>
          <w:spacing w:val="-3"/>
        </w:rPr>
        <w:t xml:space="preserve"> </w:t>
      </w:r>
      <w:r>
        <w:t>research</w:t>
      </w:r>
      <w:r>
        <w:rPr>
          <w:spacing w:val="-1"/>
        </w:rPr>
        <w:t xml:space="preserve"> </w:t>
      </w:r>
      <w:r>
        <w:t>is more</w:t>
      </w:r>
      <w:r>
        <w:rPr>
          <w:spacing w:val="-3"/>
        </w:rPr>
        <w:t xml:space="preserve"> </w:t>
      </w:r>
      <w:r>
        <w:t>ambitious</w:t>
      </w:r>
      <w:r>
        <w:rPr>
          <w:spacing w:val="-1"/>
        </w:rPr>
        <w:t xml:space="preserve"> </w:t>
      </w:r>
      <w:r>
        <w:t>than</w:t>
      </w:r>
      <w:r>
        <w:rPr>
          <w:spacing w:val="-1"/>
        </w:rPr>
        <w:t xml:space="preserve"> </w:t>
      </w:r>
      <w:r>
        <w:t>that</w:t>
      </w:r>
      <w:r>
        <w:rPr>
          <w:spacing w:val="-1"/>
        </w:rPr>
        <w:t xml:space="preserve"> </w:t>
      </w:r>
      <w:r>
        <w:t>in</w:t>
      </w:r>
      <w:r>
        <w:rPr>
          <w:spacing w:val="-1"/>
        </w:rPr>
        <w:t xml:space="preserve"> </w:t>
      </w:r>
      <w:r>
        <w:t>the</w:t>
      </w:r>
      <w:r>
        <w:rPr>
          <w:spacing w:val="-3"/>
        </w:rPr>
        <w:t xml:space="preserve"> </w:t>
      </w:r>
      <w:r>
        <w:t>First</w:t>
      </w:r>
      <w:r>
        <w:rPr>
          <w:spacing w:val="-1"/>
        </w:rPr>
        <w:t xml:space="preserve"> </w:t>
      </w:r>
      <w:r>
        <w:t>Doctoral</w:t>
      </w:r>
      <w:r>
        <w:rPr>
          <w:spacing w:val="-1"/>
        </w:rPr>
        <w:t xml:space="preserve"> </w:t>
      </w:r>
      <w:r>
        <w:t>Exam</w:t>
      </w:r>
      <w:r>
        <w:rPr>
          <w:spacing w:val="-1"/>
        </w:rPr>
        <w:t xml:space="preserve"> </w:t>
      </w:r>
      <w:r>
        <w:t>research</w:t>
      </w:r>
      <w:r>
        <w:rPr>
          <w:spacing w:val="-1"/>
        </w:rPr>
        <w:t xml:space="preserve"> </w:t>
      </w:r>
      <w:r>
        <w:t>project, yet it should not be of such scope as to be incapable of completion in a reasonable period, and,</w:t>
      </w:r>
      <w:r>
        <w:rPr>
          <w:spacing w:val="-1"/>
        </w:rPr>
        <w:t xml:space="preserve"> </w:t>
      </w:r>
      <w:r>
        <w:t>in</w:t>
      </w:r>
      <w:r>
        <w:rPr>
          <w:spacing w:val="-1"/>
        </w:rPr>
        <w:t xml:space="preserve"> </w:t>
      </w:r>
      <w:r>
        <w:t>any</w:t>
      </w:r>
      <w:r>
        <w:rPr>
          <w:spacing w:val="-6"/>
        </w:rPr>
        <w:t xml:space="preserve"> </w:t>
      </w:r>
      <w:r>
        <w:t>case,</w:t>
      </w:r>
      <w:r>
        <w:rPr>
          <w:spacing w:val="-6"/>
        </w:rPr>
        <w:t xml:space="preserve"> </w:t>
      </w:r>
      <w:r>
        <w:t>within</w:t>
      </w:r>
      <w:r>
        <w:rPr>
          <w:spacing w:val="-7"/>
        </w:rPr>
        <w:t xml:space="preserve"> </w:t>
      </w:r>
      <w:r>
        <w:t>the</w:t>
      </w:r>
      <w:r>
        <w:rPr>
          <w:spacing w:val="-7"/>
        </w:rPr>
        <w:t xml:space="preserve"> </w:t>
      </w:r>
      <w:r>
        <w:t>eight-year</w:t>
      </w:r>
      <w:r>
        <w:rPr>
          <w:spacing w:val="-1"/>
        </w:rPr>
        <w:t xml:space="preserve"> </w:t>
      </w:r>
      <w:r>
        <w:t>limit</w:t>
      </w:r>
      <w:r>
        <w:rPr>
          <w:spacing w:val="-1"/>
        </w:rPr>
        <w:t xml:space="preserve"> </w:t>
      </w:r>
      <w:r>
        <w:t>set</w:t>
      </w:r>
      <w:r>
        <w:rPr>
          <w:spacing w:val="-1"/>
        </w:rPr>
        <w:t xml:space="preserve"> </w:t>
      </w:r>
      <w:r>
        <w:t>by</w:t>
      </w:r>
      <w:r>
        <w:rPr>
          <w:spacing w:val="-4"/>
        </w:rPr>
        <w:t xml:space="preserve"> </w:t>
      </w:r>
      <w:r>
        <w:t>the</w:t>
      </w:r>
      <w:r>
        <w:rPr>
          <w:spacing w:val="-2"/>
        </w:rPr>
        <w:t xml:space="preserve"> </w:t>
      </w:r>
      <w:r>
        <w:t>GC</w:t>
      </w:r>
      <w:r>
        <w:rPr>
          <w:spacing w:val="-1"/>
        </w:rPr>
        <w:t xml:space="preserve"> </w:t>
      </w:r>
      <w:r>
        <w:t>for</w:t>
      </w:r>
      <w:r>
        <w:rPr>
          <w:spacing w:val="-3"/>
        </w:rPr>
        <w:t xml:space="preserve"> </w:t>
      </w:r>
      <w:r>
        <w:t>the</w:t>
      </w:r>
      <w:r>
        <w:rPr>
          <w:spacing w:val="-2"/>
        </w:rPr>
        <w:t xml:space="preserve"> </w:t>
      </w:r>
      <w:r>
        <w:t>completion</w:t>
      </w:r>
      <w:r>
        <w:rPr>
          <w:spacing w:val="-1"/>
        </w:rPr>
        <w:t xml:space="preserve"> </w:t>
      </w:r>
      <w:r>
        <w:t>of</w:t>
      </w:r>
      <w:r>
        <w:rPr>
          <w:spacing w:val="-1"/>
        </w:rPr>
        <w:t xml:space="preserve"> </w:t>
      </w:r>
      <w:r>
        <w:t>doctoral</w:t>
      </w:r>
      <w:r>
        <w:rPr>
          <w:spacing w:val="-1"/>
        </w:rPr>
        <w:t xml:space="preserve"> </w:t>
      </w:r>
      <w:r>
        <w:t>training. Students should realistically plan for completion long before the deadline is reached. The expectation is that the idea for the research and its plan will be developed by the student, in consultation with the student's faculty advisor. Students may, but are not required to, use the research topic from their Second Doctoral Exam as a basis for the dissertation. All dissertations must be based on original research and must clearly demonstrate the candidate's ability to work at the frontiers of the field.</w:t>
      </w:r>
    </w:p>
    <w:p w14:paraId="78F5B1E5" w14:textId="77777777" w:rsidR="00F3157F" w:rsidRPr="00C568DF" w:rsidRDefault="0052319C" w:rsidP="00064FBE">
      <w:pPr>
        <w:pStyle w:val="Heading4"/>
        <w:spacing w:before="249"/>
        <w:ind w:left="0"/>
        <w:rPr>
          <w:rFonts w:ascii="Times New Roman" w:hAnsi="Times New Roman" w:cs="Times New Roman"/>
        </w:rPr>
      </w:pPr>
      <w:r>
        <w:rPr>
          <w:rFonts w:ascii="Times New Roman" w:hAnsi="Times New Roman" w:cs="Times New Roman"/>
        </w:rPr>
        <w:t>Eligibility</w:t>
      </w:r>
      <w:r>
        <w:rPr>
          <w:rFonts w:ascii="Times New Roman" w:hAnsi="Times New Roman" w:cs="Times New Roman"/>
          <w:spacing w:val="-5"/>
        </w:rPr>
        <w:t xml:space="preserve"> </w:t>
      </w:r>
      <w:r>
        <w:rPr>
          <w:rFonts w:ascii="Times New Roman" w:hAnsi="Times New Roman" w:cs="Times New Roman"/>
        </w:rPr>
        <w:t>and</w:t>
      </w:r>
      <w:r>
        <w:rPr>
          <w:rFonts w:ascii="Times New Roman" w:hAnsi="Times New Roman" w:cs="Times New Roman"/>
          <w:spacing w:val="2"/>
        </w:rPr>
        <w:t xml:space="preserve"> </w:t>
      </w:r>
      <w:r>
        <w:rPr>
          <w:rFonts w:ascii="Times New Roman" w:hAnsi="Times New Roman" w:cs="Times New Roman"/>
          <w:spacing w:val="-2"/>
        </w:rPr>
        <w:t>Timing</w:t>
      </w:r>
    </w:p>
    <w:p w14:paraId="04B69B8D" w14:textId="77777777" w:rsidR="00F3157F" w:rsidRPr="00C568DF" w:rsidRDefault="0052319C" w:rsidP="00064FBE">
      <w:pPr>
        <w:pStyle w:val="BodyText"/>
        <w:spacing w:before="51"/>
      </w:pPr>
      <w:r>
        <w:t>Students are eligible to submit their Dissertation proposal once the First and Second Doctoral requirements</w:t>
      </w:r>
      <w:r>
        <w:rPr>
          <w:spacing w:val="-4"/>
        </w:rPr>
        <w:t xml:space="preserve"> </w:t>
      </w:r>
      <w:r>
        <w:t>are</w:t>
      </w:r>
      <w:r>
        <w:rPr>
          <w:spacing w:val="-6"/>
        </w:rPr>
        <w:t xml:space="preserve"> </w:t>
      </w:r>
      <w:r>
        <w:t>successfully</w:t>
      </w:r>
      <w:r>
        <w:rPr>
          <w:spacing w:val="-7"/>
        </w:rPr>
        <w:t xml:space="preserve"> </w:t>
      </w:r>
      <w:r>
        <w:t>completed.</w:t>
      </w:r>
      <w:r>
        <w:rPr>
          <w:spacing w:val="-3"/>
        </w:rPr>
        <w:t xml:space="preserve"> </w:t>
      </w:r>
      <w:r>
        <w:t>Students</w:t>
      </w:r>
      <w:r>
        <w:rPr>
          <w:spacing w:val="-3"/>
        </w:rPr>
        <w:t xml:space="preserve"> </w:t>
      </w:r>
      <w:r>
        <w:t>must</w:t>
      </w:r>
      <w:r>
        <w:rPr>
          <w:spacing w:val="-3"/>
        </w:rPr>
        <w:t xml:space="preserve"> </w:t>
      </w:r>
      <w:r>
        <w:t>be</w:t>
      </w:r>
      <w:r>
        <w:rPr>
          <w:spacing w:val="-4"/>
        </w:rPr>
        <w:t xml:space="preserve"> </w:t>
      </w:r>
      <w:r>
        <w:t>continuously</w:t>
      </w:r>
      <w:r>
        <w:rPr>
          <w:spacing w:val="-7"/>
        </w:rPr>
        <w:t xml:space="preserve"> </w:t>
      </w:r>
      <w:r>
        <w:t>enrolled</w:t>
      </w:r>
      <w:r>
        <w:rPr>
          <w:spacing w:val="-3"/>
        </w:rPr>
        <w:t xml:space="preserve"> </w:t>
      </w:r>
      <w:r>
        <w:t>at</w:t>
      </w:r>
      <w:r>
        <w:rPr>
          <w:spacing w:val="-3"/>
        </w:rPr>
        <w:t xml:space="preserve"> </w:t>
      </w:r>
      <w:r>
        <w:t>the</w:t>
      </w:r>
      <w:r>
        <w:rPr>
          <w:spacing w:val="-5"/>
        </w:rPr>
        <w:t xml:space="preserve"> </w:t>
      </w:r>
      <w:r>
        <w:t>GC</w:t>
      </w:r>
      <w:r>
        <w:rPr>
          <w:spacing w:val="-3"/>
        </w:rPr>
        <w:t xml:space="preserve"> </w:t>
      </w:r>
      <w:r>
        <w:t>until all degree requirements are fulfilled, including filing of an approved dissertation in the library.</w:t>
      </w:r>
    </w:p>
    <w:p w14:paraId="6C7A1F5A" w14:textId="77777777" w:rsidR="00F3157F" w:rsidRPr="00C568DF" w:rsidRDefault="0052319C" w:rsidP="00064FBE">
      <w:pPr>
        <w:pStyle w:val="Heading4"/>
        <w:spacing w:before="246"/>
        <w:ind w:left="0"/>
        <w:rPr>
          <w:rFonts w:ascii="Times New Roman" w:hAnsi="Times New Roman" w:cs="Times New Roman"/>
        </w:rPr>
      </w:pPr>
      <w:r>
        <w:rPr>
          <w:rFonts w:ascii="Times New Roman" w:hAnsi="Times New Roman" w:cs="Times New Roman"/>
        </w:rPr>
        <w:t xml:space="preserve">Committee </w:t>
      </w:r>
      <w:r>
        <w:rPr>
          <w:rFonts w:ascii="Times New Roman" w:hAnsi="Times New Roman" w:cs="Times New Roman"/>
          <w:spacing w:val="-2"/>
        </w:rPr>
        <w:t>Selection</w:t>
      </w:r>
    </w:p>
    <w:p w14:paraId="2411A334" w14:textId="77777777" w:rsidR="00F3157F" w:rsidRPr="00C568DF" w:rsidRDefault="0052319C" w:rsidP="00064FBE">
      <w:pPr>
        <w:pStyle w:val="BodyText"/>
        <w:spacing w:before="57"/>
        <w:jc w:val="both"/>
      </w:pPr>
      <w:r>
        <w:t>The Dissertation Committee consists of three faculty members, one of whom is designated as chair and who works with the student throughout the research period. The Chair must be a member of the Psychology &amp; Law Doctoral Faculty. The two additional internal members of the Dissertation Committee are chosen by the student in consultation with, and approved by, the Dissertation Chair. The internal members of the Dissertation Committee must be members of a CUNY Psychology Doctoral Sub-Program or members of another CUNY Doctoral Program, and they must hold a PhD or equivalent degree.</w:t>
      </w:r>
    </w:p>
    <w:p w14:paraId="71B29A55" w14:textId="12C98D8A" w:rsidR="00F3157F" w:rsidRPr="00C568DF" w:rsidRDefault="00064FBE" w:rsidP="00064FBE">
      <w:pPr>
        <w:pStyle w:val="BodyText"/>
        <w:spacing w:before="76" w:line="242" w:lineRule="auto"/>
        <w:jc w:val="both"/>
      </w:pPr>
      <w:r>
        <w:t>If it is necessary to find a replacement for committee members, new members should be chosen using the criteria for the selection of members as outlined above.</w:t>
      </w:r>
    </w:p>
    <w:p w14:paraId="6BD7AD6E" w14:textId="77777777" w:rsidR="00F3157F" w:rsidRPr="00C568DF" w:rsidRDefault="0052319C" w:rsidP="00064FBE">
      <w:pPr>
        <w:pStyle w:val="Heading4"/>
        <w:spacing w:before="123"/>
        <w:ind w:left="0"/>
        <w:rPr>
          <w:rFonts w:ascii="Times New Roman" w:hAnsi="Times New Roman" w:cs="Times New Roman"/>
        </w:rPr>
      </w:pPr>
      <w:r>
        <w:rPr>
          <w:rFonts w:ascii="Times New Roman" w:hAnsi="Times New Roman" w:cs="Times New Roman"/>
        </w:rPr>
        <w:t>External</w:t>
      </w:r>
      <w:r>
        <w:rPr>
          <w:rFonts w:ascii="Times New Roman" w:hAnsi="Times New Roman" w:cs="Times New Roman"/>
          <w:spacing w:val="-1"/>
        </w:rPr>
        <w:t xml:space="preserve"> </w:t>
      </w:r>
      <w:r>
        <w:rPr>
          <w:rFonts w:ascii="Times New Roman" w:hAnsi="Times New Roman" w:cs="Times New Roman"/>
          <w:spacing w:val="-2"/>
        </w:rPr>
        <w:t>Examiners</w:t>
      </w:r>
    </w:p>
    <w:p w14:paraId="4C254D38" w14:textId="77777777" w:rsidR="00F3157F" w:rsidRPr="00C568DF" w:rsidRDefault="0052319C" w:rsidP="00064FBE">
      <w:pPr>
        <w:pStyle w:val="BodyText"/>
        <w:spacing w:before="114"/>
        <w:jc w:val="both"/>
      </w:pPr>
      <w:r>
        <w:t>The dissertation proposal will be examined by the (3 member) Dissertation Committee.</w:t>
      </w:r>
      <w:r>
        <w:rPr>
          <w:spacing w:val="80"/>
          <w:w w:val="150"/>
        </w:rPr>
        <w:t xml:space="preserve"> </w:t>
      </w:r>
      <w:r>
        <w:t>However, the completed dissertation will be evaluated by the Dissertation Committee, in</w:t>
      </w:r>
      <w:r>
        <w:rPr>
          <w:spacing w:val="80"/>
          <w:w w:val="150"/>
        </w:rPr>
        <w:t xml:space="preserve"> </w:t>
      </w:r>
      <w:r>
        <w:t>addition to two external examiners.</w:t>
      </w:r>
      <w:r>
        <w:rPr>
          <w:spacing w:val="40"/>
        </w:rPr>
        <w:t xml:space="preserve"> </w:t>
      </w:r>
      <w:r>
        <w:t xml:space="preserve">It is desirable, but not mandatory, that these two external examiners be present at the dissertation </w:t>
      </w:r>
      <w:r>
        <w:rPr>
          <w:i/>
        </w:rPr>
        <w:t xml:space="preserve">proposal </w:t>
      </w:r>
      <w:r>
        <w:t>defense.</w:t>
      </w:r>
      <w:r>
        <w:rPr>
          <w:spacing w:val="40"/>
        </w:rPr>
        <w:t xml:space="preserve"> </w:t>
      </w:r>
      <w:r>
        <w:t>Ideally, the two external examiners should be from outside CUNY, and must hold one of the following degrees: PhD, MD, JD/LLB, or PsyD.</w:t>
      </w:r>
    </w:p>
    <w:p w14:paraId="4E104BB6" w14:textId="77777777" w:rsidR="00F3157F" w:rsidRPr="00C568DF" w:rsidRDefault="0052319C" w:rsidP="00064FBE">
      <w:pPr>
        <w:pStyle w:val="BodyText"/>
        <w:spacing w:before="120"/>
        <w:ind w:right="1011"/>
        <w:jc w:val="both"/>
      </w:pPr>
      <w:r>
        <w:t>Under exceptional circumstances, where appropriate external examiners are not available from outside of CUNY, they may be selected from within CUNY according to the following</w:t>
      </w:r>
      <w:r>
        <w:rPr>
          <w:spacing w:val="40"/>
        </w:rPr>
        <w:t xml:space="preserve"> </w:t>
      </w:r>
      <w:r>
        <w:rPr>
          <w:spacing w:val="-2"/>
        </w:rPr>
        <w:t>guidelines:</w:t>
      </w:r>
    </w:p>
    <w:p w14:paraId="6235744F" w14:textId="77777777" w:rsidR="00F3157F" w:rsidRPr="00C568DF" w:rsidRDefault="0052319C" w:rsidP="00064FBE">
      <w:pPr>
        <w:pStyle w:val="ListParagraph"/>
        <w:numPr>
          <w:ilvl w:val="0"/>
          <w:numId w:val="8"/>
        </w:numPr>
        <w:tabs>
          <w:tab w:val="left" w:pos="1448"/>
        </w:tabs>
        <w:spacing w:before="118"/>
        <w:ind w:left="720"/>
        <w:jc w:val="both"/>
        <w:rPr>
          <w:sz w:val="24"/>
        </w:rPr>
      </w:pPr>
      <w:r>
        <w:rPr>
          <w:sz w:val="24"/>
        </w:rPr>
        <w:t>They</w:t>
      </w:r>
      <w:r>
        <w:rPr>
          <w:spacing w:val="-8"/>
          <w:sz w:val="24"/>
        </w:rPr>
        <w:t xml:space="preserve"> </w:t>
      </w:r>
      <w:r>
        <w:rPr>
          <w:sz w:val="24"/>
        </w:rPr>
        <w:t>must</w:t>
      </w:r>
      <w:r>
        <w:rPr>
          <w:spacing w:val="1"/>
          <w:sz w:val="24"/>
        </w:rPr>
        <w:t xml:space="preserve"> </w:t>
      </w:r>
      <w:r>
        <w:rPr>
          <w:sz w:val="24"/>
        </w:rPr>
        <w:t>not be</w:t>
      </w:r>
      <w:r>
        <w:rPr>
          <w:spacing w:val="-1"/>
          <w:sz w:val="24"/>
        </w:rPr>
        <w:t xml:space="preserve"> </w:t>
      </w:r>
      <w:r>
        <w:rPr>
          <w:sz w:val="24"/>
        </w:rPr>
        <w:t>members of</w:t>
      </w:r>
      <w:r>
        <w:rPr>
          <w:spacing w:val="-1"/>
          <w:sz w:val="24"/>
        </w:rPr>
        <w:t xml:space="preserve"> </w:t>
      </w:r>
      <w:r>
        <w:rPr>
          <w:sz w:val="24"/>
        </w:rPr>
        <w:t>the Psychology</w:t>
      </w:r>
      <w:r>
        <w:rPr>
          <w:spacing w:val="-3"/>
          <w:sz w:val="24"/>
        </w:rPr>
        <w:t xml:space="preserve"> </w:t>
      </w:r>
      <w:r>
        <w:rPr>
          <w:sz w:val="24"/>
        </w:rPr>
        <w:t>&amp; Law</w:t>
      </w:r>
      <w:r>
        <w:rPr>
          <w:spacing w:val="1"/>
          <w:sz w:val="24"/>
        </w:rPr>
        <w:t xml:space="preserve"> </w:t>
      </w:r>
      <w:r>
        <w:rPr>
          <w:sz w:val="24"/>
        </w:rPr>
        <w:t xml:space="preserve">doctoral program </w:t>
      </w:r>
      <w:r>
        <w:rPr>
          <w:spacing w:val="-5"/>
          <w:sz w:val="24"/>
        </w:rPr>
        <w:t>and</w:t>
      </w:r>
    </w:p>
    <w:p w14:paraId="37BBE9D2" w14:textId="77777777" w:rsidR="00F3157F" w:rsidRPr="00C568DF" w:rsidRDefault="0052319C" w:rsidP="00064FBE">
      <w:pPr>
        <w:pStyle w:val="ListParagraph"/>
        <w:numPr>
          <w:ilvl w:val="0"/>
          <w:numId w:val="8"/>
        </w:numPr>
        <w:tabs>
          <w:tab w:val="left" w:pos="1448"/>
        </w:tabs>
        <w:spacing w:before="2" w:line="242" w:lineRule="auto"/>
        <w:ind w:left="720"/>
        <w:jc w:val="both"/>
        <w:rPr>
          <w:sz w:val="24"/>
        </w:rPr>
      </w:pPr>
      <w:r>
        <w:rPr>
          <w:sz w:val="24"/>
        </w:rPr>
        <w:t>They must not be part-time or full-time faculty members of the Department of Psychology at John Jay College.</w:t>
      </w:r>
    </w:p>
    <w:p w14:paraId="3F05DF14" w14:textId="77777777" w:rsidR="00F3157F" w:rsidRPr="00C568DF" w:rsidRDefault="0052319C" w:rsidP="00064FBE">
      <w:pPr>
        <w:pStyle w:val="BodyText"/>
        <w:spacing w:before="120"/>
        <w:jc w:val="both"/>
      </w:pPr>
      <w:r>
        <w:t>The</w:t>
      </w:r>
      <w:r>
        <w:rPr>
          <w:spacing w:val="-2"/>
        </w:rPr>
        <w:t xml:space="preserve"> </w:t>
      </w:r>
      <w:r>
        <w:t>external examiners can play</w:t>
      </w:r>
      <w:r>
        <w:rPr>
          <w:spacing w:val="-5"/>
        </w:rPr>
        <w:t xml:space="preserve"> </w:t>
      </w:r>
      <w:r>
        <w:t>two</w:t>
      </w:r>
      <w:r>
        <w:rPr>
          <w:spacing w:val="1"/>
        </w:rPr>
        <w:t xml:space="preserve"> </w:t>
      </w:r>
      <w:r>
        <w:rPr>
          <w:spacing w:val="-2"/>
        </w:rPr>
        <w:t>roles:</w:t>
      </w:r>
    </w:p>
    <w:p w14:paraId="5F4BC82C" w14:textId="77777777" w:rsidR="00F3157F" w:rsidRPr="00C568DF" w:rsidRDefault="0052319C" w:rsidP="00064FBE">
      <w:pPr>
        <w:pStyle w:val="ListParagraph"/>
        <w:numPr>
          <w:ilvl w:val="0"/>
          <w:numId w:val="7"/>
        </w:numPr>
        <w:tabs>
          <w:tab w:val="left" w:pos="1448"/>
        </w:tabs>
        <w:spacing w:before="120" w:line="237" w:lineRule="auto"/>
        <w:ind w:left="720" w:right="1476"/>
        <w:jc w:val="both"/>
        <w:rPr>
          <w:sz w:val="24"/>
        </w:rPr>
      </w:pPr>
      <w:r>
        <w:rPr>
          <w:sz w:val="24"/>
        </w:rPr>
        <w:t>They</w:t>
      </w:r>
      <w:r>
        <w:rPr>
          <w:spacing w:val="40"/>
          <w:sz w:val="24"/>
        </w:rPr>
        <w:t xml:space="preserve"> </w:t>
      </w:r>
      <w:r>
        <w:rPr>
          <w:sz w:val="24"/>
        </w:rPr>
        <w:t>may</w:t>
      </w:r>
      <w:r>
        <w:rPr>
          <w:spacing w:val="40"/>
          <w:sz w:val="24"/>
        </w:rPr>
        <w:t xml:space="preserve"> </w:t>
      </w:r>
      <w:r>
        <w:rPr>
          <w:sz w:val="24"/>
        </w:rPr>
        <w:t>assess</w:t>
      </w:r>
      <w:r>
        <w:rPr>
          <w:spacing w:val="-2"/>
          <w:sz w:val="24"/>
        </w:rPr>
        <w:t xml:space="preserve"> </w:t>
      </w:r>
      <w:r>
        <w:rPr>
          <w:sz w:val="24"/>
        </w:rPr>
        <w:t>and provide</w:t>
      </w:r>
      <w:r>
        <w:rPr>
          <w:spacing w:val="40"/>
          <w:sz w:val="24"/>
        </w:rPr>
        <w:t xml:space="preserve"> </w:t>
      </w:r>
      <w:r>
        <w:rPr>
          <w:sz w:val="24"/>
        </w:rPr>
        <w:t>feedback</w:t>
      </w:r>
      <w:r>
        <w:rPr>
          <w:spacing w:val="-1"/>
          <w:sz w:val="24"/>
        </w:rPr>
        <w:t xml:space="preserve"> </w:t>
      </w:r>
      <w:r>
        <w:rPr>
          <w:sz w:val="24"/>
        </w:rPr>
        <w:t>on the</w:t>
      </w:r>
      <w:r>
        <w:rPr>
          <w:spacing w:val="-2"/>
          <w:sz w:val="24"/>
        </w:rPr>
        <w:t xml:space="preserve"> </w:t>
      </w:r>
      <w:r>
        <w:rPr>
          <w:sz w:val="24"/>
        </w:rPr>
        <w:t>dissertation</w:t>
      </w:r>
      <w:r>
        <w:rPr>
          <w:spacing w:val="-1"/>
          <w:sz w:val="24"/>
        </w:rPr>
        <w:t xml:space="preserve"> </w:t>
      </w:r>
      <w:r>
        <w:rPr>
          <w:sz w:val="24"/>
        </w:rPr>
        <w:t>proposal</w:t>
      </w:r>
      <w:r>
        <w:rPr>
          <w:spacing w:val="-1"/>
          <w:sz w:val="24"/>
        </w:rPr>
        <w:t xml:space="preserve"> </w:t>
      </w:r>
      <w:r>
        <w:rPr>
          <w:sz w:val="24"/>
        </w:rPr>
        <w:t>during</w:t>
      </w:r>
      <w:r>
        <w:rPr>
          <w:spacing w:val="40"/>
          <w:sz w:val="24"/>
        </w:rPr>
        <w:t xml:space="preserve"> </w:t>
      </w:r>
      <w:r>
        <w:rPr>
          <w:sz w:val="24"/>
        </w:rPr>
        <w:t>the</w:t>
      </w:r>
      <w:r>
        <w:rPr>
          <w:spacing w:val="40"/>
          <w:sz w:val="24"/>
        </w:rPr>
        <w:t xml:space="preserve"> </w:t>
      </w:r>
      <w:r>
        <w:rPr>
          <w:sz w:val="24"/>
        </w:rPr>
        <w:t xml:space="preserve">oral </w:t>
      </w:r>
      <w:r>
        <w:rPr>
          <w:spacing w:val="-2"/>
          <w:sz w:val="24"/>
        </w:rPr>
        <w:t>examination.</w:t>
      </w:r>
    </w:p>
    <w:p w14:paraId="794B2BE1" w14:textId="77777777" w:rsidR="00F3157F" w:rsidRPr="00C568DF" w:rsidRDefault="0052319C" w:rsidP="00064FBE">
      <w:pPr>
        <w:pStyle w:val="ListParagraph"/>
        <w:numPr>
          <w:ilvl w:val="0"/>
          <w:numId w:val="7"/>
        </w:numPr>
        <w:tabs>
          <w:tab w:val="left" w:pos="1448"/>
        </w:tabs>
        <w:spacing w:before="3"/>
        <w:ind w:left="720"/>
        <w:jc w:val="both"/>
        <w:rPr>
          <w:sz w:val="24"/>
        </w:rPr>
      </w:pPr>
      <w:r>
        <w:rPr>
          <w:sz w:val="24"/>
        </w:rPr>
        <w:t>They</w:t>
      </w:r>
      <w:r>
        <w:rPr>
          <w:spacing w:val="-6"/>
          <w:sz w:val="24"/>
        </w:rPr>
        <w:t xml:space="preserve"> </w:t>
      </w:r>
      <w:r>
        <w:rPr>
          <w:sz w:val="24"/>
        </w:rPr>
        <w:t>are</w:t>
      </w:r>
      <w:r>
        <w:rPr>
          <w:spacing w:val="-1"/>
          <w:sz w:val="24"/>
        </w:rPr>
        <w:t xml:space="preserve"> </w:t>
      </w:r>
      <w:r>
        <w:rPr>
          <w:sz w:val="24"/>
        </w:rPr>
        <w:t>part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final examination committee</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z w:val="24"/>
        </w:rPr>
        <w:t xml:space="preserve">dissertation </w:t>
      </w:r>
      <w:r>
        <w:rPr>
          <w:spacing w:val="-2"/>
          <w:sz w:val="24"/>
        </w:rPr>
        <w:t>defense.</w:t>
      </w:r>
    </w:p>
    <w:p w14:paraId="53DF4628" w14:textId="7DEBDF74" w:rsidR="00F3157F" w:rsidRPr="00C568DF" w:rsidRDefault="00064FBE" w:rsidP="00064FBE">
      <w:pPr>
        <w:pStyle w:val="BodyText"/>
        <w:spacing w:before="118"/>
      </w:pPr>
      <w:r>
        <w:t>If it is necessary to find a replacement for external examiners, new external examiners</w:t>
      </w:r>
      <w:r>
        <w:rPr>
          <w:spacing w:val="-3"/>
        </w:rPr>
        <w:t xml:space="preserve"> </w:t>
      </w:r>
      <w:r>
        <w:t>should</w:t>
      </w:r>
      <w:r>
        <w:rPr>
          <w:spacing w:val="-4"/>
        </w:rPr>
        <w:t xml:space="preserve"> </w:t>
      </w:r>
      <w:r>
        <w:t>be</w:t>
      </w:r>
      <w:r>
        <w:rPr>
          <w:spacing w:val="-4"/>
        </w:rPr>
        <w:t xml:space="preserve"> </w:t>
      </w:r>
      <w:r>
        <w:t>chosen</w:t>
      </w:r>
      <w:r>
        <w:rPr>
          <w:spacing w:val="-4"/>
        </w:rPr>
        <w:t xml:space="preserve"> </w:t>
      </w:r>
      <w:r>
        <w:t>using</w:t>
      </w:r>
      <w:r>
        <w:rPr>
          <w:spacing w:val="-5"/>
        </w:rPr>
        <w:t xml:space="preserve"> </w:t>
      </w:r>
      <w:r>
        <w:t>the</w:t>
      </w:r>
      <w:r>
        <w:rPr>
          <w:spacing w:val="-2"/>
        </w:rPr>
        <w:t xml:space="preserve"> </w:t>
      </w:r>
      <w:r>
        <w:t>criteria</w:t>
      </w:r>
      <w:r>
        <w:rPr>
          <w:spacing w:val="-2"/>
        </w:rPr>
        <w:t xml:space="preserve"> </w:t>
      </w:r>
      <w:r>
        <w:t>for</w:t>
      </w:r>
      <w:r>
        <w:rPr>
          <w:spacing w:val="-2"/>
        </w:rPr>
        <w:t xml:space="preserve"> </w:t>
      </w:r>
      <w:r>
        <w:t>the</w:t>
      </w:r>
      <w:r>
        <w:rPr>
          <w:spacing w:val="-4"/>
        </w:rPr>
        <w:t xml:space="preserve"> </w:t>
      </w:r>
      <w:r>
        <w:t>selection</w:t>
      </w:r>
      <w:r>
        <w:rPr>
          <w:spacing w:val="-3"/>
        </w:rPr>
        <w:t xml:space="preserve"> </w:t>
      </w:r>
      <w:r>
        <w:t>of</w:t>
      </w:r>
      <w:r>
        <w:rPr>
          <w:spacing w:val="-4"/>
        </w:rPr>
        <w:t xml:space="preserve"> </w:t>
      </w:r>
      <w:r>
        <w:t>external</w:t>
      </w:r>
      <w:r>
        <w:rPr>
          <w:spacing w:val="-1"/>
        </w:rPr>
        <w:t xml:space="preserve"> </w:t>
      </w:r>
      <w:r>
        <w:t>examiners</w:t>
      </w:r>
      <w:r>
        <w:rPr>
          <w:spacing w:val="-3"/>
        </w:rPr>
        <w:t xml:space="preserve"> </w:t>
      </w:r>
      <w:r>
        <w:t xml:space="preserve">outlined </w:t>
      </w:r>
      <w:r>
        <w:rPr>
          <w:spacing w:val="-2"/>
        </w:rPr>
        <w:t>above.</w:t>
      </w:r>
    </w:p>
    <w:p w14:paraId="37934A44" w14:textId="77777777" w:rsidR="00F3157F" w:rsidRPr="00C568DF" w:rsidRDefault="0052319C" w:rsidP="00064FBE">
      <w:pPr>
        <w:pStyle w:val="Heading4"/>
        <w:spacing w:before="251"/>
        <w:ind w:left="0"/>
        <w:rPr>
          <w:rFonts w:ascii="Times New Roman" w:hAnsi="Times New Roman" w:cs="Times New Roman"/>
        </w:rPr>
      </w:pPr>
      <w:r>
        <w:rPr>
          <w:rFonts w:ascii="Times New Roman" w:hAnsi="Times New Roman" w:cs="Times New Roman"/>
        </w:rPr>
        <w:t>Dissertation</w:t>
      </w:r>
      <w:r>
        <w:rPr>
          <w:rFonts w:ascii="Times New Roman" w:hAnsi="Times New Roman" w:cs="Times New Roman"/>
          <w:spacing w:val="-1"/>
        </w:rPr>
        <w:t xml:space="preserve"> </w:t>
      </w:r>
      <w:r>
        <w:rPr>
          <w:rFonts w:ascii="Times New Roman" w:hAnsi="Times New Roman" w:cs="Times New Roman"/>
          <w:spacing w:val="-2"/>
        </w:rPr>
        <w:t>Proposal</w:t>
      </w:r>
    </w:p>
    <w:p w14:paraId="2894F576" w14:textId="2C8245C2" w:rsidR="00F3157F" w:rsidRPr="00C568DF" w:rsidRDefault="0052319C" w:rsidP="00064FBE">
      <w:pPr>
        <w:pStyle w:val="BodyText"/>
        <w:spacing w:before="51"/>
      </w:pPr>
      <w:r>
        <w:t>The process of undertaking dissertation research requires that the student follows a series of formal procedures. The first of these is registering the topic proposal. The student first satisfies the dissertation advisor that a manageable research problem has been formulated (i.e. one that is methodologically</w:t>
      </w:r>
      <w:r>
        <w:rPr>
          <w:spacing w:val="-2"/>
        </w:rPr>
        <w:t xml:space="preserve"> </w:t>
      </w:r>
      <w:r>
        <w:t xml:space="preserve">feasible and for which there are appropriate subject populations available). To register the topic proposal, the student completes two copies of the </w:t>
      </w:r>
      <w:r>
        <w:rPr>
          <w:i/>
        </w:rPr>
        <w:t xml:space="preserve">Dissertation Topic Proposal Form </w:t>
      </w:r>
      <w:r>
        <w:t>(available online). A one-page summary of the student's proposed research is required, as well as the nomination of at least two faculty members for the Dissertation Committee, other than</w:t>
      </w:r>
      <w:r>
        <w:rPr>
          <w:spacing w:val="-3"/>
        </w:rPr>
        <w:t xml:space="preserve"> </w:t>
      </w:r>
      <w:r>
        <w:t>the</w:t>
      </w:r>
      <w:r>
        <w:rPr>
          <w:spacing w:val="-5"/>
        </w:rPr>
        <w:t xml:space="preserve"> </w:t>
      </w:r>
      <w:r>
        <w:t>Dissertation</w:t>
      </w:r>
      <w:r>
        <w:rPr>
          <w:spacing w:val="-3"/>
        </w:rPr>
        <w:t xml:space="preserve"> </w:t>
      </w:r>
      <w:r>
        <w:t>advisor.</w:t>
      </w:r>
      <w:r>
        <w:rPr>
          <w:spacing w:val="-3"/>
        </w:rPr>
        <w:t xml:space="preserve"> </w:t>
      </w:r>
      <w:r>
        <w:t>The</w:t>
      </w:r>
      <w:r>
        <w:rPr>
          <w:spacing w:val="-5"/>
        </w:rPr>
        <w:t xml:space="preserve"> </w:t>
      </w:r>
      <w:r>
        <w:t>dissertation</w:t>
      </w:r>
      <w:r>
        <w:rPr>
          <w:spacing w:val="-3"/>
        </w:rPr>
        <w:t xml:space="preserve"> </w:t>
      </w:r>
      <w:r>
        <w:t>advisor</w:t>
      </w:r>
      <w:r>
        <w:rPr>
          <w:spacing w:val="-3"/>
        </w:rPr>
        <w:t xml:space="preserve"> </w:t>
      </w:r>
      <w:r>
        <w:t>then</w:t>
      </w:r>
      <w:r>
        <w:rPr>
          <w:spacing w:val="-4"/>
        </w:rPr>
        <w:t xml:space="preserve"> </w:t>
      </w:r>
      <w:r>
        <w:t>approves</w:t>
      </w:r>
      <w:r>
        <w:rPr>
          <w:spacing w:val="-3"/>
        </w:rPr>
        <w:t xml:space="preserve"> </w:t>
      </w:r>
      <w:r>
        <w:t>the</w:t>
      </w:r>
      <w:r>
        <w:rPr>
          <w:spacing w:val="-4"/>
        </w:rPr>
        <w:t xml:space="preserve"> </w:t>
      </w:r>
      <w:r>
        <w:t>topic</w:t>
      </w:r>
      <w:r>
        <w:rPr>
          <w:spacing w:val="-4"/>
        </w:rPr>
        <w:t xml:space="preserve"> </w:t>
      </w:r>
      <w:r>
        <w:t>proposal</w:t>
      </w:r>
      <w:r>
        <w:rPr>
          <w:spacing w:val="-3"/>
        </w:rPr>
        <w:t xml:space="preserve"> </w:t>
      </w:r>
      <w:r>
        <w:t>and</w:t>
      </w:r>
      <w:r>
        <w:rPr>
          <w:spacing w:val="-3"/>
        </w:rPr>
        <w:t xml:space="preserve"> </w:t>
      </w:r>
      <w:r>
        <w:t xml:space="preserve">signs the two forms. One copy is sent to the TAH for approval. The second is sent to the Executive </w:t>
      </w:r>
      <w:r>
        <w:rPr>
          <w:spacing w:val="-2"/>
        </w:rPr>
        <w:t>Officer.</w:t>
      </w:r>
    </w:p>
    <w:p w14:paraId="4B3BED9E" w14:textId="77777777" w:rsidR="00256AE0" w:rsidRPr="00C568DF" w:rsidRDefault="00256AE0">
      <w:pPr>
        <w:rPr>
          <w:rFonts w:eastAsia="Arial"/>
          <w:b/>
          <w:bCs/>
          <w:sz w:val="24"/>
          <w:szCs w:val="24"/>
        </w:rPr>
      </w:pPr>
      <w:r>
        <w:br w:type="page"/>
      </w:r>
    </w:p>
    <w:p w14:paraId="759972C6" w14:textId="1CBAF454" w:rsidR="00F3157F" w:rsidRPr="00C568DF" w:rsidRDefault="0052319C" w:rsidP="00064FBE">
      <w:pPr>
        <w:pStyle w:val="Heading4"/>
        <w:spacing w:before="249"/>
        <w:ind w:left="0"/>
        <w:rPr>
          <w:rFonts w:ascii="Times New Roman" w:hAnsi="Times New Roman" w:cs="Times New Roman"/>
        </w:rPr>
      </w:pPr>
      <w:r>
        <w:rPr>
          <w:rFonts w:ascii="Times New Roman" w:hAnsi="Times New Roman" w:cs="Times New Roman"/>
        </w:rPr>
        <w:t>Dissertation</w:t>
      </w:r>
      <w:r>
        <w:rPr>
          <w:rFonts w:ascii="Times New Roman" w:hAnsi="Times New Roman" w:cs="Times New Roman"/>
          <w:spacing w:val="-3"/>
        </w:rPr>
        <w:t xml:space="preserve"> </w:t>
      </w:r>
      <w:r>
        <w:rPr>
          <w:rFonts w:ascii="Times New Roman" w:hAnsi="Times New Roman" w:cs="Times New Roman"/>
        </w:rPr>
        <w:t>Proposal Defense</w:t>
      </w:r>
      <w:r>
        <w:rPr>
          <w:rFonts w:ascii="Times New Roman" w:hAnsi="Times New Roman" w:cs="Times New Roman"/>
          <w:spacing w:val="-1"/>
        </w:rPr>
        <w:t xml:space="preserve"> </w:t>
      </w:r>
      <w:r>
        <w:rPr>
          <w:rFonts w:ascii="Times New Roman" w:hAnsi="Times New Roman" w:cs="Times New Roman"/>
          <w:spacing w:val="-2"/>
        </w:rPr>
        <w:t>Meeting</w:t>
      </w:r>
    </w:p>
    <w:p w14:paraId="20B97617" w14:textId="4E6DBCEA" w:rsidR="00F3157F" w:rsidRPr="00C568DF" w:rsidRDefault="0052319C" w:rsidP="00064FBE">
      <w:pPr>
        <w:pStyle w:val="BodyText"/>
        <w:spacing w:before="51"/>
      </w:pPr>
      <w:r>
        <w:t>The purpose of the dissertation proposal defense meeting is to provide a forum in which a student's</w:t>
      </w:r>
      <w:r>
        <w:rPr>
          <w:spacing w:val="-3"/>
        </w:rPr>
        <w:t xml:space="preserve"> </w:t>
      </w:r>
      <w:r>
        <w:t>dissertation</w:t>
      </w:r>
      <w:r>
        <w:rPr>
          <w:spacing w:val="-3"/>
        </w:rPr>
        <w:t xml:space="preserve"> </w:t>
      </w:r>
      <w:r>
        <w:t>proposal</w:t>
      </w:r>
      <w:r>
        <w:rPr>
          <w:spacing w:val="-3"/>
        </w:rPr>
        <w:t xml:space="preserve"> </w:t>
      </w:r>
      <w:r>
        <w:t>is</w:t>
      </w:r>
      <w:r>
        <w:rPr>
          <w:spacing w:val="-3"/>
        </w:rPr>
        <w:t xml:space="preserve"> </w:t>
      </w:r>
      <w:r>
        <w:t>presented</w:t>
      </w:r>
      <w:r>
        <w:rPr>
          <w:spacing w:val="-3"/>
        </w:rPr>
        <w:t xml:space="preserve"> </w:t>
      </w:r>
      <w:r>
        <w:t>to</w:t>
      </w:r>
      <w:r>
        <w:rPr>
          <w:spacing w:val="-3"/>
        </w:rPr>
        <w:t xml:space="preserve"> </w:t>
      </w:r>
      <w:r>
        <w:t>the</w:t>
      </w:r>
      <w:r>
        <w:rPr>
          <w:spacing w:val="-4"/>
        </w:rPr>
        <w:t xml:space="preserve"> </w:t>
      </w:r>
      <w:r>
        <w:t>faculty</w:t>
      </w:r>
      <w:r>
        <w:rPr>
          <w:spacing w:val="-6"/>
        </w:rPr>
        <w:t xml:space="preserve"> </w:t>
      </w:r>
      <w:r>
        <w:t>and</w:t>
      </w:r>
      <w:r>
        <w:rPr>
          <w:spacing w:val="-3"/>
        </w:rPr>
        <w:t xml:space="preserve"> </w:t>
      </w:r>
      <w:r>
        <w:t>students</w:t>
      </w:r>
      <w:r>
        <w:rPr>
          <w:spacing w:val="-4"/>
        </w:rPr>
        <w:t xml:space="preserve"> </w:t>
      </w:r>
      <w:r>
        <w:t>to</w:t>
      </w:r>
      <w:r>
        <w:rPr>
          <w:spacing w:val="-3"/>
        </w:rPr>
        <w:t xml:space="preserve"> </w:t>
      </w:r>
      <w:r>
        <w:t>obtain</w:t>
      </w:r>
      <w:r>
        <w:rPr>
          <w:spacing w:val="-3"/>
        </w:rPr>
        <w:t xml:space="preserve"> </w:t>
      </w:r>
      <w:r>
        <w:t>informed open critique. To achieve this, a written proposal is prepared in advance (ONE MONTH) and is circulated among the members of the student's dissertation committee for their approval prior to the meeting. It is next circulated among the core faculty at least two weeks prior to the meeting. Since these proposals often tend to be extensive, a 4- or 5-page summary is prepared for distribution to interested students at least two weeks prior to the meeting. Electronic copies, as well</w:t>
      </w:r>
      <w:r>
        <w:rPr>
          <w:spacing w:val="-2"/>
        </w:rPr>
        <w:t xml:space="preserve"> </w:t>
      </w:r>
      <w:r>
        <w:t>as</w:t>
      </w:r>
      <w:r>
        <w:rPr>
          <w:spacing w:val="-3"/>
        </w:rPr>
        <w:t xml:space="preserve"> </w:t>
      </w:r>
      <w:r>
        <w:t>one</w:t>
      </w:r>
      <w:r>
        <w:rPr>
          <w:spacing w:val="-5"/>
        </w:rPr>
        <w:t xml:space="preserve"> </w:t>
      </w:r>
      <w:r>
        <w:t>hard</w:t>
      </w:r>
      <w:r>
        <w:rPr>
          <w:spacing w:val="-3"/>
        </w:rPr>
        <w:t xml:space="preserve"> </w:t>
      </w:r>
      <w:r>
        <w:t>copy</w:t>
      </w:r>
      <w:r>
        <w:rPr>
          <w:spacing w:val="-8"/>
        </w:rPr>
        <w:t xml:space="preserve"> </w:t>
      </w:r>
      <w:r>
        <w:t>of</w:t>
      </w:r>
      <w:r>
        <w:rPr>
          <w:spacing w:val="-2"/>
        </w:rPr>
        <w:t xml:space="preserve"> </w:t>
      </w:r>
      <w:r>
        <w:t>the</w:t>
      </w:r>
      <w:r>
        <w:rPr>
          <w:spacing w:val="-4"/>
        </w:rPr>
        <w:t xml:space="preserve"> </w:t>
      </w:r>
      <w:r>
        <w:t>summary</w:t>
      </w:r>
      <w:r>
        <w:rPr>
          <w:spacing w:val="-6"/>
        </w:rPr>
        <w:t xml:space="preserve"> </w:t>
      </w:r>
      <w:r>
        <w:t>report</w:t>
      </w:r>
      <w:r>
        <w:rPr>
          <w:spacing w:val="-3"/>
        </w:rPr>
        <w:t xml:space="preserve"> </w:t>
      </w:r>
      <w:r>
        <w:t>should</w:t>
      </w:r>
      <w:r>
        <w:rPr>
          <w:spacing w:val="-3"/>
        </w:rPr>
        <w:t xml:space="preserve"> </w:t>
      </w:r>
      <w:r>
        <w:t>be</w:t>
      </w:r>
      <w:r>
        <w:rPr>
          <w:spacing w:val="-4"/>
        </w:rPr>
        <w:t xml:space="preserve"> </w:t>
      </w:r>
      <w:r>
        <w:t>left</w:t>
      </w:r>
      <w:r>
        <w:rPr>
          <w:spacing w:val="-3"/>
        </w:rPr>
        <w:t xml:space="preserve"> </w:t>
      </w:r>
      <w:r>
        <w:t>with</w:t>
      </w:r>
      <w:r>
        <w:rPr>
          <w:spacing w:val="-3"/>
        </w:rPr>
        <w:t xml:space="preserve"> </w:t>
      </w:r>
      <w:r>
        <w:t>the</w:t>
      </w:r>
      <w:r>
        <w:rPr>
          <w:spacing w:val="-5"/>
        </w:rPr>
        <w:t xml:space="preserve"> </w:t>
      </w:r>
      <w:r>
        <w:t>Program's</w:t>
      </w:r>
      <w:r>
        <w:rPr>
          <w:spacing w:val="-3"/>
        </w:rPr>
        <w:t xml:space="preserve"> </w:t>
      </w:r>
      <w:r>
        <w:t>Administrative Assistant for distribution among interested students. This process is to ensure full participation of students in the informative and critical functions of the meeting.</w:t>
      </w:r>
    </w:p>
    <w:p w14:paraId="05F41F8F" w14:textId="77777777" w:rsidR="00F3157F" w:rsidRPr="00C568DF" w:rsidRDefault="00F3157F">
      <w:pPr>
        <w:pStyle w:val="BodyText"/>
      </w:pPr>
    </w:p>
    <w:p w14:paraId="016B6434" w14:textId="596AF854" w:rsidR="00F3157F" w:rsidRPr="00C568DF" w:rsidRDefault="0052319C" w:rsidP="00064FBE">
      <w:pPr>
        <w:pStyle w:val="BodyText"/>
      </w:pPr>
      <w:r>
        <w:t>The date and time for the dissertation proposal defense meeting needs to be cleared with the Program's Administrative Assistant, no later than three weeks prior to presentation. Ideally the meeting should not be scheduled at a time when core faculty and students are in classes. Each of the core faculty should be petitioned for a date that is convenient for them to attend. The</w:t>
      </w:r>
      <w:r>
        <w:rPr>
          <w:spacing w:val="40"/>
        </w:rPr>
        <w:t xml:space="preserve"> </w:t>
      </w:r>
      <w:r>
        <w:t>Program Assistant will need at least a week to arrange a room, prepare and distribute the announcement</w:t>
      </w:r>
      <w:r>
        <w:rPr>
          <w:spacing w:val="-1"/>
        </w:rPr>
        <w:t xml:space="preserve"> </w:t>
      </w:r>
      <w:r>
        <w:t>to</w:t>
      </w:r>
      <w:r>
        <w:rPr>
          <w:spacing w:val="-1"/>
        </w:rPr>
        <w:t xml:space="preserve"> </w:t>
      </w:r>
      <w:r>
        <w:t>the</w:t>
      </w:r>
      <w:r>
        <w:rPr>
          <w:spacing w:val="-3"/>
        </w:rPr>
        <w:t xml:space="preserve"> </w:t>
      </w:r>
      <w:r>
        <w:t>faculty</w:t>
      </w:r>
      <w:r>
        <w:rPr>
          <w:spacing w:val="-6"/>
        </w:rPr>
        <w:t xml:space="preserve"> </w:t>
      </w:r>
      <w:r>
        <w:t>and</w:t>
      </w:r>
      <w:r>
        <w:rPr>
          <w:spacing w:val="-1"/>
        </w:rPr>
        <w:t xml:space="preserve"> </w:t>
      </w:r>
      <w:r>
        <w:t>students.</w:t>
      </w:r>
      <w:r>
        <w:rPr>
          <w:spacing w:val="-2"/>
        </w:rPr>
        <w:t xml:space="preserve"> </w:t>
      </w:r>
      <w:r>
        <w:t>Because</w:t>
      </w:r>
      <w:r>
        <w:rPr>
          <w:spacing w:val="-2"/>
        </w:rPr>
        <w:t xml:space="preserve"> </w:t>
      </w:r>
      <w:r>
        <w:t>of</w:t>
      </w:r>
      <w:r>
        <w:rPr>
          <w:spacing w:val="-1"/>
        </w:rPr>
        <w:t xml:space="preserve"> </w:t>
      </w:r>
      <w:r>
        <w:t>demands</w:t>
      </w:r>
      <w:r>
        <w:rPr>
          <w:spacing w:val="-1"/>
        </w:rPr>
        <w:t xml:space="preserve"> </w:t>
      </w:r>
      <w:r>
        <w:t>on faculty</w:t>
      </w:r>
      <w:r>
        <w:rPr>
          <w:spacing w:val="-4"/>
        </w:rPr>
        <w:t xml:space="preserve"> </w:t>
      </w:r>
      <w:r>
        <w:t>and</w:t>
      </w:r>
      <w:r>
        <w:rPr>
          <w:spacing w:val="-1"/>
        </w:rPr>
        <w:t xml:space="preserve"> </w:t>
      </w:r>
      <w:r>
        <w:t>student</w:t>
      </w:r>
      <w:r>
        <w:rPr>
          <w:spacing w:val="-2"/>
        </w:rPr>
        <w:t xml:space="preserve"> </w:t>
      </w:r>
      <w:r>
        <w:t>time</w:t>
      </w:r>
      <w:r>
        <w:rPr>
          <w:spacing w:val="-2"/>
        </w:rPr>
        <w:t xml:space="preserve"> </w:t>
      </w:r>
      <w:r>
        <w:t>at</w:t>
      </w:r>
      <w:r>
        <w:rPr>
          <w:spacing w:val="-1"/>
        </w:rPr>
        <w:t xml:space="preserve"> </w:t>
      </w:r>
      <w:r>
        <w:t>the end</w:t>
      </w:r>
      <w:r>
        <w:rPr>
          <w:spacing w:val="-3"/>
        </w:rPr>
        <w:t xml:space="preserve"> </w:t>
      </w:r>
      <w:r>
        <w:t>of</w:t>
      </w:r>
      <w:r>
        <w:rPr>
          <w:spacing w:val="-4"/>
        </w:rPr>
        <w:t xml:space="preserve"> </w:t>
      </w:r>
      <w:r>
        <w:t>each</w:t>
      </w:r>
      <w:r>
        <w:rPr>
          <w:spacing w:val="-3"/>
        </w:rPr>
        <w:t xml:space="preserve"> </w:t>
      </w:r>
      <w:r>
        <w:t>semester,</w:t>
      </w:r>
      <w:r>
        <w:rPr>
          <w:spacing w:val="-3"/>
        </w:rPr>
        <w:t xml:space="preserve"> </w:t>
      </w:r>
      <w:r>
        <w:t>students</w:t>
      </w:r>
      <w:r>
        <w:rPr>
          <w:spacing w:val="-3"/>
        </w:rPr>
        <w:t xml:space="preserve"> </w:t>
      </w:r>
      <w:r>
        <w:t>are</w:t>
      </w:r>
      <w:r>
        <w:rPr>
          <w:spacing w:val="-2"/>
        </w:rPr>
        <w:t xml:space="preserve"> </w:t>
      </w:r>
      <w:r>
        <w:t>advised</w:t>
      </w:r>
      <w:r>
        <w:rPr>
          <w:spacing w:val="-3"/>
        </w:rPr>
        <w:t xml:space="preserve"> </w:t>
      </w:r>
      <w:r>
        <w:t>not</w:t>
      </w:r>
      <w:r>
        <w:rPr>
          <w:spacing w:val="-3"/>
        </w:rPr>
        <w:t xml:space="preserve"> </w:t>
      </w:r>
      <w:r>
        <w:t>to</w:t>
      </w:r>
      <w:r>
        <w:rPr>
          <w:spacing w:val="-3"/>
        </w:rPr>
        <w:t xml:space="preserve"> </w:t>
      </w:r>
      <w:r>
        <w:t>schedule</w:t>
      </w:r>
      <w:r>
        <w:rPr>
          <w:spacing w:val="-4"/>
        </w:rPr>
        <w:t xml:space="preserve"> </w:t>
      </w:r>
      <w:r>
        <w:t>a</w:t>
      </w:r>
      <w:r>
        <w:rPr>
          <w:spacing w:val="-5"/>
        </w:rPr>
        <w:t xml:space="preserve"> </w:t>
      </w:r>
      <w:r>
        <w:t>presentation</w:t>
      </w:r>
      <w:r>
        <w:rPr>
          <w:spacing w:val="-3"/>
        </w:rPr>
        <w:t xml:space="preserve"> </w:t>
      </w:r>
      <w:r>
        <w:t>at</w:t>
      </w:r>
      <w:r>
        <w:rPr>
          <w:spacing w:val="-3"/>
        </w:rPr>
        <w:t xml:space="preserve"> </w:t>
      </w:r>
      <w:r>
        <w:t>the</w:t>
      </w:r>
      <w:r>
        <w:rPr>
          <w:spacing w:val="-5"/>
        </w:rPr>
        <w:t xml:space="preserve"> </w:t>
      </w:r>
      <w:r>
        <w:t>end</w:t>
      </w:r>
      <w:r>
        <w:rPr>
          <w:spacing w:val="-3"/>
        </w:rPr>
        <w:t xml:space="preserve"> </w:t>
      </w:r>
      <w:r>
        <w:t>of</w:t>
      </w:r>
      <w:r>
        <w:rPr>
          <w:spacing w:val="-4"/>
        </w:rPr>
        <w:t xml:space="preserve"> </w:t>
      </w:r>
      <w:r>
        <w:t>a</w:t>
      </w:r>
      <w:r>
        <w:rPr>
          <w:spacing w:val="-4"/>
        </w:rPr>
        <w:t xml:space="preserve"> </w:t>
      </w:r>
      <w:r>
        <w:t>semester. The meeting is conducted by the Chair of the Dissertation Committee (the dissertation advisor) and consists of a 20–30-minute presentation made by the student regarding the essentials of the proposal, followed by general discussion and questions. Upon completion of the discussion, the dissertation committee meets to decide on whether to accept or reject the proposal, or whether to accept</w:t>
      </w:r>
      <w:r>
        <w:rPr>
          <w:spacing w:val="-2"/>
        </w:rPr>
        <w:t xml:space="preserve"> </w:t>
      </w:r>
      <w:r>
        <w:t>it</w:t>
      </w:r>
      <w:r>
        <w:rPr>
          <w:spacing w:val="-1"/>
        </w:rPr>
        <w:t xml:space="preserve"> </w:t>
      </w:r>
      <w:r>
        <w:t>on</w:t>
      </w:r>
      <w:r>
        <w:rPr>
          <w:spacing w:val="-1"/>
        </w:rPr>
        <w:t xml:space="preserve"> </w:t>
      </w:r>
      <w:r>
        <w:t>the</w:t>
      </w:r>
      <w:r>
        <w:rPr>
          <w:spacing w:val="-3"/>
        </w:rPr>
        <w:t xml:space="preserve"> </w:t>
      </w:r>
      <w:r>
        <w:t>condition</w:t>
      </w:r>
      <w:r>
        <w:rPr>
          <w:spacing w:val="-1"/>
        </w:rPr>
        <w:t xml:space="preserve"> </w:t>
      </w:r>
      <w:r>
        <w:t>that</w:t>
      </w:r>
      <w:r>
        <w:rPr>
          <w:spacing w:val="-1"/>
        </w:rPr>
        <w:t xml:space="preserve"> </w:t>
      </w:r>
      <w:r>
        <w:t>changes</w:t>
      </w:r>
      <w:r>
        <w:rPr>
          <w:spacing w:val="-1"/>
        </w:rPr>
        <w:t xml:space="preserve"> </w:t>
      </w:r>
      <w:r>
        <w:t>are</w:t>
      </w:r>
      <w:r>
        <w:rPr>
          <w:spacing w:val="-4"/>
        </w:rPr>
        <w:t xml:space="preserve"> </w:t>
      </w:r>
      <w:r>
        <w:t>made. In</w:t>
      </w:r>
      <w:r>
        <w:rPr>
          <w:spacing w:val="-1"/>
        </w:rPr>
        <w:t xml:space="preserve"> </w:t>
      </w:r>
      <w:r>
        <w:t>cases</w:t>
      </w:r>
      <w:r>
        <w:rPr>
          <w:spacing w:val="-1"/>
        </w:rPr>
        <w:t xml:space="preserve"> </w:t>
      </w:r>
      <w:r>
        <w:t>where</w:t>
      </w:r>
      <w:r>
        <w:rPr>
          <w:spacing w:val="-2"/>
        </w:rPr>
        <w:t xml:space="preserve"> </w:t>
      </w:r>
      <w:r>
        <w:t>changes are required,</w:t>
      </w:r>
      <w:r>
        <w:rPr>
          <w:spacing w:val="-1"/>
        </w:rPr>
        <w:t xml:space="preserve"> </w:t>
      </w:r>
      <w:r>
        <w:t>they</w:t>
      </w:r>
      <w:r>
        <w:rPr>
          <w:spacing w:val="-6"/>
        </w:rPr>
        <w:t xml:space="preserve"> </w:t>
      </w:r>
      <w:r>
        <w:t>are</w:t>
      </w:r>
      <w:r>
        <w:rPr>
          <w:spacing w:val="-2"/>
        </w:rPr>
        <w:t xml:space="preserve"> </w:t>
      </w:r>
      <w:r>
        <w:t>to be submitted by the student no later than one month after the seminar.</w:t>
      </w:r>
    </w:p>
    <w:p w14:paraId="0FEFDBA9" w14:textId="77777777" w:rsidR="00F3157F" w:rsidRPr="00C568DF" w:rsidRDefault="00F3157F">
      <w:pPr>
        <w:pStyle w:val="BodyText"/>
      </w:pPr>
    </w:p>
    <w:p w14:paraId="7FCAA1C8" w14:textId="55179B97" w:rsidR="00F3157F" w:rsidRPr="00C568DF" w:rsidRDefault="0052319C" w:rsidP="00064FBE">
      <w:pPr>
        <w:pStyle w:val="BodyText"/>
        <w:spacing w:before="1"/>
        <w:jc w:val="both"/>
      </w:pPr>
      <w:r>
        <w:t xml:space="preserve">Upon completion and approval of the full Committee, the members must sign the </w:t>
      </w:r>
      <w:r>
        <w:rPr>
          <w:i/>
          <w:u w:val="single"/>
        </w:rPr>
        <w:t>Dissertation</w:t>
      </w:r>
      <w:r>
        <w:rPr>
          <w:i/>
        </w:rPr>
        <w:t xml:space="preserve"> </w:t>
      </w:r>
      <w:r>
        <w:rPr>
          <w:i/>
          <w:u w:val="single"/>
        </w:rPr>
        <w:t>Proposal Approval Form</w:t>
      </w:r>
      <w:r>
        <w:rPr>
          <w:i/>
        </w:rPr>
        <w:t xml:space="preserve"> </w:t>
      </w:r>
      <w:r>
        <w:t>indicating that the proposal is ready to be defended. (If revisions are required, this will be indicated on the form and approval would follow satisfactory student revisions.)</w:t>
      </w:r>
      <w:r>
        <w:rPr>
          <w:spacing w:val="80"/>
        </w:rPr>
        <w:t xml:space="preserve"> </w:t>
      </w:r>
      <w:r>
        <w:t xml:space="preserve">This Form needs to be submitted to the Training Area Head (TAH) along with one electronic copy and one hard copy of the full proposal and a copy of the </w:t>
      </w:r>
      <w:r>
        <w:rPr>
          <w:i/>
          <w:u w:val="single"/>
        </w:rPr>
        <w:t>formal receipt from the</w:t>
      </w:r>
      <w:r>
        <w:rPr>
          <w:i/>
        </w:rPr>
        <w:t xml:space="preserve"> </w:t>
      </w:r>
      <w:r>
        <w:rPr>
          <w:i/>
          <w:u w:val="single"/>
        </w:rPr>
        <w:t>IRB</w:t>
      </w:r>
      <w:r>
        <w:rPr>
          <w:i/>
        </w:rPr>
        <w:t xml:space="preserve"> </w:t>
      </w:r>
      <w:r>
        <w:t>office confirming that an IRB proposal has been submitted for review.</w:t>
      </w:r>
      <w:r>
        <w:rPr>
          <w:spacing w:val="40"/>
        </w:rPr>
        <w:t xml:space="preserve"> </w:t>
      </w:r>
      <w:r>
        <w:t>At this time, students typically use the John Jay IRB, but may go through the GC IRB, if appropriate.</w:t>
      </w:r>
    </w:p>
    <w:p w14:paraId="1BAD74A0" w14:textId="77777777" w:rsidR="00F3157F" w:rsidRPr="00C568DF" w:rsidRDefault="0052319C" w:rsidP="00235F3C">
      <w:pPr>
        <w:pStyle w:val="BodyText"/>
        <w:spacing w:before="122"/>
        <w:jc w:val="both"/>
      </w:pPr>
      <w:r>
        <w:t>PLEASE</w:t>
      </w:r>
      <w:r>
        <w:rPr>
          <w:spacing w:val="-2"/>
        </w:rPr>
        <w:t xml:space="preserve"> NOTE:</w:t>
      </w:r>
    </w:p>
    <w:p w14:paraId="685FDCB0" w14:textId="71D8FA1F" w:rsidR="00F3157F" w:rsidRPr="00C568DF" w:rsidRDefault="0052319C" w:rsidP="00235F3C">
      <w:pPr>
        <w:pStyle w:val="BodyText"/>
        <w:numPr>
          <w:ilvl w:val="0"/>
          <w:numId w:val="18"/>
        </w:numPr>
        <w:spacing w:before="122"/>
        <w:ind w:left="720"/>
        <w:jc w:val="both"/>
      </w:pPr>
      <w:r>
        <w:t xml:space="preserve">If the student is past the Graduate Center deadline for defending the dissertation proposal, re-submission is only possible with both the PhD Program and GC approval of an </w:t>
      </w:r>
      <w:r>
        <w:rPr>
          <w:spacing w:val="-2"/>
        </w:rPr>
        <w:t>extension.</w:t>
      </w:r>
    </w:p>
    <w:p w14:paraId="40A23F7A" w14:textId="694C8C1B" w:rsidR="00F3157F" w:rsidRPr="00C568DF" w:rsidRDefault="0052319C" w:rsidP="00235F3C">
      <w:pPr>
        <w:pStyle w:val="BodyText"/>
        <w:numPr>
          <w:ilvl w:val="0"/>
          <w:numId w:val="18"/>
        </w:numPr>
        <w:spacing w:line="242" w:lineRule="auto"/>
        <w:ind w:left="720"/>
        <w:jc w:val="both"/>
      </w:pPr>
      <w:r>
        <w:t>If a student changes their topic after the defense of the proposal, they are required to resubmit and defend their proposal according to the above guidelines.</w:t>
      </w:r>
    </w:p>
    <w:p w14:paraId="2B6A089C" w14:textId="1CAD6A91" w:rsidR="00F3157F" w:rsidRPr="00C568DF" w:rsidRDefault="0052319C" w:rsidP="00235F3C">
      <w:pPr>
        <w:pStyle w:val="BodyText"/>
        <w:numPr>
          <w:ilvl w:val="0"/>
          <w:numId w:val="18"/>
        </w:numPr>
        <w:spacing w:line="242" w:lineRule="auto"/>
        <w:ind w:left="720"/>
        <w:jc w:val="both"/>
      </w:pPr>
      <w:r>
        <w:t>Proposal Defenses are open to other students and faculty, but all individuals not on the committee will leave while the committee deliberates regarding the decision.</w:t>
      </w:r>
    </w:p>
    <w:p w14:paraId="1DD9019F" w14:textId="05B8DDDB" w:rsidR="00F3157F" w:rsidRPr="00C568DF" w:rsidRDefault="0052319C" w:rsidP="00064FBE">
      <w:pPr>
        <w:pStyle w:val="BodyText"/>
        <w:spacing w:before="104"/>
        <w:jc w:val="both"/>
      </w:pPr>
      <w:r>
        <w:t xml:space="preserve">Once the </w:t>
      </w:r>
      <w:r>
        <w:rPr>
          <w:i/>
        </w:rPr>
        <w:t xml:space="preserve">Dissertation Proposal Approval Form </w:t>
      </w:r>
      <w:r>
        <w:t>has been signed by committee members and the Training Area Head (TAH), the student must wait for IRB approval. Once IRB approval has been obtained the student is then free to collect their data and develop their dissertation.</w:t>
      </w:r>
    </w:p>
    <w:p w14:paraId="291FE60A" w14:textId="77777777" w:rsidR="00F3157F" w:rsidRPr="00C568DF" w:rsidRDefault="0052319C" w:rsidP="00235F3C">
      <w:pPr>
        <w:pStyle w:val="Heading4"/>
        <w:spacing w:before="246"/>
        <w:ind w:left="0"/>
        <w:jc w:val="both"/>
        <w:rPr>
          <w:rFonts w:ascii="Times New Roman" w:hAnsi="Times New Roman" w:cs="Times New Roman"/>
        </w:rPr>
      </w:pPr>
      <w:r>
        <w:rPr>
          <w:rFonts w:ascii="Times New Roman" w:hAnsi="Times New Roman" w:cs="Times New Roman"/>
        </w:rPr>
        <w:t>The</w:t>
      </w:r>
      <w:r>
        <w:rPr>
          <w:rFonts w:ascii="Times New Roman" w:hAnsi="Times New Roman" w:cs="Times New Roman"/>
          <w:spacing w:val="-1"/>
        </w:rPr>
        <w:t xml:space="preserve"> </w:t>
      </w:r>
      <w:r>
        <w:rPr>
          <w:rFonts w:ascii="Times New Roman" w:hAnsi="Times New Roman" w:cs="Times New Roman"/>
        </w:rPr>
        <w:t>Dissertation</w:t>
      </w:r>
      <w:r>
        <w:rPr>
          <w:rFonts w:ascii="Times New Roman" w:hAnsi="Times New Roman" w:cs="Times New Roman"/>
          <w:spacing w:val="-2"/>
        </w:rPr>
        <w:t xml:space="preserve"> Defense</w:t>
      </w:r>
    </w:p>
    <w:p w14:paraId="47C8C6BA" w14:textId="77777777" w:rsidR="00F3157F" w:rsidRPr="00C568DF" w:rsidRDefault="0052319C" w:rsidP="00235F3C">
      <w:pPr>
        <w:pStyle w:val="BodyText"/>
        <w:spacing w:before="57"/>
      </w:pPr>
      <w:r>
        <w:t>The final draft of the student's doctoral dissertation must be approved by the Dissertation Committee.</w:t>
      </w:r>
      <w:r>
        <w:rPr>
          <w:spacing w:val="-2"/>
        </w:rPr>
        <w:t xml:space="preserve"> </w:t>
      </w:r>
      <w:r>
        <w:t>This</w:t>
      </w:r>
      <w:r>
        <w:rPr>
          <w:spacing w:val="-2"/>
        </w:rPr>
        <w:t xml:space="preserve"> </w:t>
      </w:r>
      <w:r>
        <w:t>evaluation</w:t>
      </w:r>
      <w:r>
        <w:rPr>
          <w:spacing w:val="-2"/>
        </w:rPr>
        <w:t xml:space="preserve"> </w:t>
      </w:r>
      <w:r>
        <w:t>is</w:t>
      </w:r>
      <w:r>
        <w:rPr>
          <w:spacing w:val="-2"/>
        </w:rPr>
        <w:t xml:space="preserve"> </w:t>
      </w:r>
      <w:r>
        <w:t>recorded on</w:t>
      </w:r>
      <w:r>
        <w:rPr>
          <w:spacing w:val="-2"/>
        </w:rPr>
        <w:t xml:space="preserve"> </w:t>
      </w:r>
      <w:r>
        <w:t>the</w:t>
      </w:r>
      <w:r>
        <w:rPr>
          <w:spacing w:val="-3"/>
        </w:rPr>
        <w:t xml:space="preserve"> </w:t>
      </w:r>
      <w:r>
        <w:t>Dissertation</w:t>
      </w:r>
      <w:r>
        <w:rPr>
          <w:spacing w:val="-2"/>
        </w:rPr>
        <w:t xml:space="preserve"> </w:t>
      </w:r>
      <w:r>
        <w:t>Evaluation</w:t>
      </w:r>
      <w:r>
        <w:rPr>
          <w:spacing w:val="-2"/>
        </w:rPr>
        <w:t xml:space="preserve"> </w:t>
      </w:r>
      <w:r>
        <w:t>Form,</w:t>
      </w:r>
      <w:r>
        <w:rPr>
          <w:spacing w:val="-2"/>
        </w:rPr>
        <w:t xml:space="preserve"> </w:t>
      </w:r>
      <w:r>
        <w:t>which</w:t>
      </w:r>
      <w:r>
        <w:rPr>
          <w:spacing w:val="-2"/>
        </w:rPr>
        <w:t xml:space="preserve"> </w:t>
      </w:r>
      <w:r>
        <w:t>is</w:t>
      </w:r>
      <w:r>
        <w:rPr>
          <w:spacing w:val="-2"/>
        </w:rPr>
        <w:t xml:space="preserve"> </w:t>
      </w:r>
      <w:r>
        <w:t>submitted to</w:t>
      </w:r>
      <w:r>
        <w:rPr>
          <w:spacing w:val="-3"/>
        </w:rPr>
        <w:t xml:space="preserve"> </w:t>
      </w:r>
      <w:r>
        <w:t>the</w:t>
      </w:r>
      <w:r>
        <w:rPr>
          <w:spacing w:val="-5"/>
        </w:rPr>
        <w:t xml:space="preserve"> </w:t>
      </w:r>
      <w:r>
        <w:t>Executive</w:t>
      </w:r>
      <w:r>
        <w:rPr>
          <w:spacing w:val="-5"/>
        </w:rPr>
        <w:t xml:space="preserve"> </w:t>
      </w:r>
      <w:r>
        <w:t>Officer</w:t>
      </w:r>
      <w:r>
        <w:rPr>
          <w:spacing w:val="-3"/>
        </w:rPr>
        <w:t xml:space="preserve"> </w:t>
      </w:r>
      <w:r>
        <w:t>in</w:t>
      </w:r>
      <w:r>
        <w:rPr>
          <w:spacing w:val="-3"/>
        </w:rPr>
        <w:t xml:space="preserve"> </w:t>
      </w:r>
      <w:r>
        <w:t>Psychology</w:t>
      </w:r>
      <w:r>
        <w:rPr>
          <w:spacing w:val="-8"/>
        </w:rPr>
        <w:t xml:space="preserve"> </w:t>
      </w:r>
      <w:r>
        <w:t>and</w:t>
      </w:r>
      <w:r>
        <w:rPr>
          <w:spacing w:val="-3"/>
        </w:rPr>
        <w:t xml:space="preserve"> </w:t>
      </w:r>
      <w:r>
        <w:t>the</w:t>
      </w:r>
      <w:r>
        <w:rPr>
          <w:spacing w:val="-2"/>
        </w:rPr>
        <w:t xml:space="preserve"> </w:t>
      </w:r>
      <w:r>
        <w:t>Dissertation Advisor.</w:t>
      </w:r>
      <w:r>
        <w:rPr>
          <w:spacing w:val="40"/>
        </w:rPr>
        <w:t xml:space="preserve"> </w:t>
      </w:r>
      <w:r>
        <w:t>The</w:t>
      </w:r>
      <w:r>
        <w:rPr>
          <w:spacing w:val="-6"/>
        </w:rPr>
        <w:t xml:space="preserve"> </w:t>
      </w:r>
      <w:r>
        <w:t>evaluation</w:t>
      </w:r>
      <w:r>
        <w:rPr>
          <w:spacing w:val="-3"/>
        </w:rPr>
        <w:t xml:space="preserve"> </w:t>
      </w:r>
      <w:r>
        <w:t>permits</w:t>
      </w:r>
      <w:r>
        <w:rPr>
          <w:spacing w:val="-3"/>
        </w:rPr>
        <w:t xml:space="preserve"> </w:t>
      </w:r>
      <w:r>
        <w:t>the following choices: (i) Approved as the Dissertation stands, (ii) Approved, except for minor revisions, (iii) Not approved at this time because the dissertation requires major revisions, and</w:t>
      </w:r>
    </w:p>
    <w:p w14:paraId="24F69F69" w14:textId="77777777" w:rsidR="002D5470" w:rsidRPr="00C568DF" w:rsidRDefault="0052319C" w:rsidP="00235F3C">
      <w:pPr>
        <w:pStyle w:val="BodyText"/>
        <w:spacing w:line="274" w:lineRule="exact"/>
      </w:pPr>
      <w:r>
        <w:t>(iv)</w:t>
      </w:r>
      <w:r>
        <w:rPr>
          <w:spacing w:val="-3"/>
        </w:rPr>
        <w:t xml:space="preserve"> </w:t>
      </w:r>
      <w:r>
        <w:t>Dissertation is</w:t>
      </w:r>
      <w:r>
        <w:rPr>
          <w:spacing w:val="-1"/>
        </w:rPr>
        <w:t xml:space="preserve"> </w:t>
      </w:r>
      <w:r>
        <w:t>unacceptable</w:t>
      </w:r>
      <w:r>
        <w:rPr>
          <w:spacing w:val="-2"/>
        </w:rPr>
        <w:t xml:space="preserve"> </w:t>
      </w:r>
      <w:r>
        <w:t xml:space="preserve">to </w:t>
      </w:r>
      <w:r>
        <w:rPr>
          <w:spacing w:val="-2"/>
        </w:rPr>
        <w:t>readers.</w:t>
      </w:r>
    </w:p>
    <w:p w14:paraId="29D09DBB" w14:textId="77777777" w:rsidR="002D5470" w:rsidRPr="00C568DF" w:rsidRDefault="002D5470" w:rsidP="002D5470">
      <w:pPr>
        <w:pStyle w:val="BodyText"/>
        <w:spacing w:line="274" w:lineRule="exact"/>
        <w:ind w:left="728"/>
      </w:pPr>
    </w:p>
    <w:p w14:paraId="0566605C" w14:textId="169E9839" w:rsidR="00F3157F" w:rsidRPr="00C568DF" w:rsidRDefault="0052319C" w:rsidP="00235F3C">
      <w:pPr>
        <w:pStyle w:val="BodyText"/>
        <w:spacing w:line="274" w:lineRule="exact"/>
      </w:pPr>
      <w:r>
        <w:t>When all three members of the Dissertation Committee have approved the dissertation on the Dissertation Evaluation Form (either as it stands or with minor revisions) the Dissertation Advisor contacts the Executive Officer and suggests several people to serve as outside readers. The Executive Officer invites two from the suggested list to participate. All faculty outside CUNY must submit a resume unless one is already on file. Upon their agreement, copies of the dissertation are sent to the readers for their evaluation. That evaluation is made on the same Dissertation Evaluation Form. The Dissertation Committee plus the two outside readers constitute the five-member Oral Defense Committee. The three Dissertation Committee members’ approved evaluation forms must be sent to the Executive Officer and the Dissertation</w:t>
      </w:r>
      <w:r>
        <w:rPr>
          <w:spacing w:val="-3"/>
        </w:rPr>
        <w:t xml:space="preserve"> </w:t>
      </w:r>
      <w:r>
        <w:t>Sponsor</w:t>
      </w:r>
      <w:r>
        <w:rPr>
          <w:spacing w:val="-3"/>
        </w:rPr>
        <w:t xml:space="preserve"> </w:t>
      </w:r>
      <w:r>
        <w:t>at</w:t>
      </w:r>
      <w:r>
        <w:rPr>
          <w:spacing w:val="-3"/>
        </w:rPr>
        <w:t xml:space="preserve"> </w:t>
      </w:r>
      <w:r>
        <w:t>least</w:t>
      </w:r>
      <w:r>
        <w:rPr>
          <w:spacing w:val="-2"/>
        </w:rPr>
        <w:t xml:space="preserve"> </w:t>
      </w:r>
      <w:r>
        <w:t>FOUR</w:t>
      </w:r>
      <w:r>
        <w:rPr>
          <w:spacing w:val="-3"/>
        </w:rPr>
        <w:t xml:space="preserve"> </w:t>
      </w:r>
      <w:r>
        <w:t>WEEKS</w:t>
      </w:r>
      <w:r>
        <w:rPr>
          <w:spacing w:val="-2"/>
        </w:rPr>
        <w:t xml:space="preserve"> </w:t>
      </w:r>
      <w:r>
        <w:t>before</w:t>
      </w:r>
      <w:r>
        <w:rPr>
          <w:spacing w:val="-2"/>
        </w:rPr>
        <w:t xml:space="preserve"> </w:t>
      </w:r>
      <w:r>
        <w:t>the</w:t>
      </w:r>
      <w:r>
        <w:rPr>
          <w:spacing w:val="-4"/>
        </w:rPr>
        <w:t xml:space="preserve"> </w:t>
      </w:r>
      <w:r>
        <w:t>oral</w:t>
      </w:r>
      <w:r>
        <w:rPr>
          <w:spacing w:val="-3"/>
        </w:rPr>
        <w:t xml:space="preserve"> </w:t>
      </w:r>
      <w:r>
        <w:t>defense. The two outside readers’ evaluation forms are due no later than the day of the oral defense.</w:t>
      </w:r>
      <w:r>
        <w:rPr>
          <w:spacing w:val="-3"/>
        </w:rPr>
        <w:t xml:space="preserve"> </w:t>
      </w:r>
      <w:r>
        <w:t>The</w:t>
      </w:r>
      <w:r>
        <w:rPr>
          <w:spacing w:val="-4"/>
        </w:rPr>
        <w:t xml:space="preserve"> </w:t>
      </w:r>
      <w:r>
        <w:t>defense</w:t>
      </w:r>
      <w:r>
        <w:rPr>
          <w:spacing w:val="-4"/>
        </w:rPr>
        <w:t xml:space="preserve"> </w:t>
      </w:r>
      <w:r>
        <w:t>is</w:t>
      </w:r>
      <w:r>
        <w:rPr>
          <w:spacing w:val="-3"/>
        </w:rPr>
        <w:t xml:space="preserve"> </w:t>
      </w:r>
      <w:r>
        <w:t>scheduled</w:t>
      </w:r>
      <w:r>
        <w:rPr>
          <w:spacing w:val="-3"/>
        </w:rPr>
        <w:t xml:space="preserve"> </w:t>
      </w:r>
      <w:r>
        <w:t>only if all the evaluations are in the acceptable categories.</w:t>
      </w:r>
    </w:p>
    <w:p w14:paraId="438B533B" w14:textId="77777777" w:rsidR="00F3157F" w:rsidRPr="00C568DF" w:rsidRDefault="0052319C" w:rsidP="00235F3C">
      <w:pPr>
        <w:pStyle w:val="Heading4"/>
        <w:spacing w:before="251"/>
        <w:ind w:left="0"/>
        <w:rPr>
          <w:rFonts w:ascii="Times New Roman" w:hAnsi="Times New Roman" w:cs="Times New Roman"/>
        </w:rPr>
      </w:pPr>
      <w:r>
        <w:rPr>
          <w:rFonts w:ascii="Times New Roman" w:hAnsi="Times New Roman" w:cs="Times New Roman"/>
        </w:rPr>
        <w:t>Oral</w:t>
      </w:r>
      <w:r>
        <w:rPr>
          <w:rFonts w:ascii="Times New Roman" w:hAnsi="Times New Roman" w:cs="Times New Roman"/>
          <w:spacing w:val="-1"/>
        </w:rPr>
        <w:t xml:space="preserve"> </w:t>
      </w:r>
      <w:r>
        <w:rPr>
          <w:rFonts w:ascii="Times New Roman" w:hAnsi="Times New Roman" w:cs="Times New Roman"/>
        </w:rPr>
        <w:t xml:space="preserve">Defense of </w:t>
      </w:r>
      <w:r>
        <w:rPr>
          <w:rFonts w:ascii="Times New Roman" w:hAnsi="Times New Roman" w:cs="Times New Roman"/>
          <w:spacing w:val="-2"/>
        </w:rPr>
        <w:t>Dissertation</w:t>
      </w:r>
    </w:p>
    <w:p w14:paraId="5304E5E9" w14:textId="77777777" w:rsidR="00F3157F" w:rsidRPr="00C568DF" w:rsidRDefault="0052319C" w:rsidP="00235F3C">
      <w:pPr>
        <w:pStyle w:val="BodyText"/>
        <w:spacing w:before="54" w:line="237" w:lineRule="auto"/>
      </w:pPr>
      <w:r>
        <w:t>The Dissertation Advisor and other members of the Oral Defense Committee arrange the time and</w:t>
      </w:r>
      <w:r>
        <w:rPr>
          <w:spacing w:val="-3"/>
        </w:rPr>
        <w:t xml:space="preserve"> </w:t>
      </w:r>
      <w:r>
        <w:t>date</w:t>
      </w:r>
      <w:r>
        <w:rPr>
          <w:spacing w:val="-3"/>
        </w:rPr>
        <w:t xml:space="preserve"> </w:t>
      </w:r>
      <w:r>
        <w:t>for</w:t>
      </w:r>
      <w:r>
        <w:rPr>
          <w:spacing w:val="-3"/>
        </w:rPr>
        <w:t xml:space="preserve"> </w:t>
      </w:r>
      <w:r>
        <w:t>the</w:t>
      </w:r>
      <w:r>
        <w:rPr>
          <w:spacing w:val="-5"/>
        </w:rPr>
        <w:t xml:space="preserve"> </w:t>
      </w:r>
      <w:r>
        <w:t>final</w:t>
      </w:r>
      <w:r>
        <w:rPr>
          <w:spacing w:val="-4"/>
        </w:rPr>
        <w:t xml:space="preserve"> </w:t>
      </w:r>
      <w:r>
        <w:t>examination</w:t>
      </w:r>
      <w:r>
        <w:rPr>
          <w:spacing w:val="-3"/>
        </w:rPr>
        <w:t xml:space="preserve"> </w:t>
      </w:r>
      <w:r>
        <w:t>in</w:t>
      </w:r>
      <w:r>
        <w:rPr>
          <w:spacing w:val="-3"/>
        </w:rPr>
        <w:t xml:space="preserve"> </w:t>
      </w:r>
      <w:r>
        <w:t>consultation</w:t>
      </w:r>
      <w:r>
        <w:rPr>
          <w:spacing w:val="-5"/>
        </w:rPr>
        <w:t xml:space="preserve"> </w:t>
      </w:r>
      <w:r>
        <w:t>with</w:t>
      </w:r>
      <w:r>
        <w:rPr>
          <w:spacing w:val="-3"/>
        </w:rPr>
        <w:t xml:space="preserve"> </w:t>
      </w:r>
      <w:r>
        <w:t>the</w:t>
      </w:r>
      <w:r>
        <w:rPr>
          <w:spacing w:val="-5"/>
        </w:rPr>
        <w:t xml:space="preserve"> </w:t>
      </w:r>
      <w:r>
        <w:t>Program's</w:t>
      </w:r>
      <w:r>
        <w:rPr>
          <w:spacing w:val="-1"/>
        </w:rPr>
        <w:t xml:space="preserve"> </w:t>
      </w:r>
      <w:r>
        <w:t>Administrative</w:t>
      </w:r>
      <w:r>
        <w:rPr>
          <w:spacing w:val="-5"/>
        </w:rPr>
        <w:t xml:space="preserve"> </w:t>
      </w:r>
      <w:r>
        <w:t>Assistant.</w:t>
      </w:r>
    </w:p>
    <w:p w14:paraId="7DF4EF90" w14:textId="77777777" w:rsidR="00F3157F" w:rsidRPr="00C568DF" w:rsidRDefault="00F3157F">
      <w:pPr>
        <w:pStyle w:val="BodyText"/>
        <w:spacing w:before="1"/>
      </w:pPr>
    </w:p>
    <w:p w14:paraId="389751F0" w14:textId="139AB59C" w:rsidR="00F3157F" w:rsidRPr="00C568DF" w:rsidRDefault="0052319C" w:rsidP="00235F3C">
      <w:pPr>
        <w:pStyle w:val="BodyText"/>
      </w:pPr>
      <w:r>
        <w:t>At least ONE MONTH must be allowed for the Provost, at the request of the Executive Officer, to formally</w:t>
      </w:r>
      <w:r>
        <w:rPr>
          <w:spacing w:val="-3"/>
        </w:rPr>
        <w:t xml:space="preserve"> </w:t>
      </w:r>
      <w:r>
        <w:t>invite all members of the Oral Defense to participate in the final Examination.</w:t>
      </w:r>
      <w:r>
        <w:rPr>
          <w:spacing w:val="40"/>
        </w:rPr>
        <w:t xml:space="preserve"> </w:t>
      </w:r>
      <w:r>
        <w:t>Thus, at</w:t>
      </w:r>
      <w:r>
        <w:rPr>
          <w:spacing w:val="-3"/>
        </w:rPr>
        <w:t xml:space="preserve"> </w:t>
      </w:r>
      <w:r>
        <w:t>least</w:t>
      </w:r>
      <w:r>
        <w:rPr>
          <w:spacing w:val="-3"/>
        </w:rPr>
        <w:t xml:space="preserve"> </w:t>
      </w:r>
      <w:r>
        <w:t>one</w:t>
      </w:r>
      <w:r>
        <w:rPr>
          <w:spacing w:val="-3"/>
        </w:rPr>
        <w:t xml:space="preserve"> </w:t>
      </w:r>
      <w:r>
        <w:t>month</w:t>
      </w:r>
      <w:r>
        <w:rPr>
          <w:spacing w:val="-3"/>
        </w:rPr>
        <w:t xml:space="preserve"> </w:t>
      </w:r>
      <w:r>
        <w:t>prior</w:t>
      </w:r>
      <w:r>
        <w:rPr>
          <w:spacing w:val="-4"/>
        </w:rPr>
        <w:t xml:space="preserve"> </w:t>
      </w:r>
      <w:r>
        <w:t>to</w:t>
      </w:r>
      <w:r>
        <w:rPr>
          <w:spacing w:val="-3"/>
        </w:rPr>
        <w:t xml:space="preserve"> </w:t>
      </w:r>
      <w:r>
        <w:t>the</w:t>
      </w:r>
      <w:r>
        <w:rPr>
          <w:spacing w:val="-3"/>
        </w:rPr>
        <w:t xml:space="preserve"> </w:t>
      </w:r>
      <w:r>
        <w:t>defense</w:t>
      </w:r>
      <w:r>
        <w:rPr>
          <w:spacing w:val="-3"/>
        </w:rPr>
        <w:t xml:space="preserve"> </w:t>
      </w:r>
      <w:r>
        <w:t>date,</w:t>
      </w:r>
      <w:r>
        <w:rPr>
          <w:spacing w:val="-1"/>
        </w:rPr>
        <w:t xml:space="preserve"> </w:t>
      </w:r>
      <w:r>
        <w:t>an</w:t>
      </w:r>
      <w:r>
        <w:rPr>
          <w:spacing w:val="-1"/>
        </w:rPr>
        <w:t xml:space="preserve"> </w:t>
      </w:r>
      <w:r>
        <w:t>Intent</w:t>
      </w:r>
      <w:r>
        <w:rPr>
          <w:spacing w:val="-3"/>
        </w:rPr>
        <w:t xml:space="preserve"> </w:t>
      </w:r>
      <w:r>
        <w:t>to</w:t>
      </w:r>
      <w:r>
        <w:rPr>
          <w:spacing w:val="-3"/>
        </w:rPr>
        <w:t xml:space="preserve"> </w:t>
      </w:r>
      <w:r>
        <w:t>Defend</w:t>
      </w:r>
      <w:r>
        <w:rPr>
          <w:spacing w:val="-1"/>
        </w:rPr>
        <w:t xml:space="preserve"> </w:t>
      </w:r>
      <w:r>
        <w:t>form</w:t>
      </w:r>
      <w:r>
        <w:rPr>
          <w:spacing w:val="-3"/>
        </w:rPr>
        <w:t xml:space="preserve"> </w:t>
      </w:r>
      <w:r>
        <w:t>must</w:t>
      </w:r>
      <w:r>
        <w:rPr>
          <w:spacing w:val="-3"/>
        </w:rPr>
        <w:t xml:space="preserve"> </w:t>
      </w:r>
      <w:r>
        <w:t>be</w:t>
      </w:r>
      <w:r>
        <w:rPr>
          <w:spacing w:val="-3"/>
        </w:rPr>
        <w:t xml:space="preserve"> </w:t>
      </w:r>
      <w:r>
        <w:t>submitted.</w:t>
      </w:r>
      <w:r>
        <w:rPr>
          <w:spacing w:val="40"/>
        </w:rPr>
        <w:t xml:space="preserve"> </w:t>
      </w:r>
      <w:r>
        <w:t>It</w:t>
      </w:r>
      <w:r>
        <w:rPr>
          <w:spacing w:val="-3"/>
        </w:rPr>
        <w:t xml:space="preserve"> </w:t>
      </w:r>
      <w:r>
        <w:t>is</w:t>
      </w:r>
      <w:r>
        <w:rPr>
          <w:spacing w:val="-3"/>
        </w:rPr>
        <w:t xml:space="preserve"> </w:t>
      </w:r>
      <w:r>
        <w:t>the responsibility of the student to see that all arrangements for the Oral Defense have been made.</w:t>
      </w:r>
    </w:p>
    <w:p w14:paraId="202F29F3" w14:textId="77777777" w:rsidR="00F3157F" w:rsidRPr="00C568DF" w:rsidRDefault="0052319C" w:rsidP="00235F3C">
      <w:pPr>
        <w:pStyle w:val="BodyText"/>
      </w:pPr>
      <w:r>
        <w:t>Because</w:t>
      </w:r>
      <w:r>
        <w:rPr>
          <w:spacing w:val="-3"/>
        </w:rPr>
        <w:t xml:space="preserve"> </w:t>
      </w:r>
      <w:r>
        <w:t>of</w:t>
      </w:r>
      <w:r>
        <w:rPr>
          <w:spacing w:val="-3"/>
        </w:rPr>
        <w:t xml:space="preserve"> </w:t>
      </w:r>
      <w:r>
        <w:t>demands</w:t>
      </w:r>
      <w:r>
        <w:rPr>
          <w:spacing w:val="-3"/>
        </w:rPr>
        <w:t xml:space="preserve"> </w:t>
      </w:r>
      <w:r>
        <w:t>on</w:t>
      </w:r>
      <w:r>
        <w:rPr>
          <w:spacing w:val="-3"/>
        </w:rPr>
        <w:t xml:space="preserve"> </w:t>
      </w:r>
      <w:r>
        <w:t>faculty</w:t>
      </w:r>
      <w:r>
        <w:rPr>
          <w:spacing w:val="-6"/>
        </w:rPr>
        <w:t xml:space="preserve"> </w:t>
      </w:r>
      <w:r>
        <w:t>and</w:t>
      </w:r>
      <w:r>
        <w:rPr>
          <w:spacing w:val="-3"/>
        </w:rPr>
        <w:t xml:space="preserve"> </w:t>
      </w:r>
      <w:r>
        <w:t>student</w:t>
      </w:r>
      <w:r>
        <w:rPr>
          <w:spacing w:val="-4"/>
        </w:rPr>
        <w:t xml:space="preserve"> </w:t>
      </w:r>
      <w:r>
        <w:t>time</w:t>
      </w:r>
      <w:r>
        <w:rPr>
          <w:spacing w:val="-4"/>
        </w:rPr>
        <w:t xml:space="preserve"> </w:t>
      </w:r>
      <w:r>
        <w:t>at</w:t>
      </w:r>
      <w:r>
        <w:rPr>
          <w:spacing w:val="-3"/>
        </w:rPr>
        <w:t xml:space="preserve"> </w:t>
      </w:r>
      <w:r>
        <w:t>the</w:t>
      </w:r>
      <w:r>
        <w:rPr>
          <w:spacing w:val="-5"/>
        </w:rPr>
        <w:t xml:space="preserve"> </w:t>
      </w:r>
      <w:r>
        <w:t>end</w:t>
      </w:r>
      <w:r>
        <w:rPr>
          <w:spacing w:val="-3"/>
        </w:rPr>
        <w:t xml:space="preserve"> </w:t>
      </w:r>
      <w:r>
        <w:t>of</w:t>
      </w:r>
      <w:r>
        <w:rPr>
          <w:spacing w:val="-4"/>
        </w:rPr>
        <w:t xml:space="preserve"> </w:t>
      </w:r>
      <w:r>
        <w:t>each</w:t>
      </w:r>
      <w:r>
        <w:rPr>
          <w:spacing w:val="-3"/>
        </w:rPr>
        <w:t xml:space="preserve"> </w:t>
      </w:r>
      <w:r>
        <w:t>semester,</w:t>
      </w:r>
      <w:r>
        <w:rPr>
          <w:spacing w:val="-3"/>
        </w:rPr>
        <w:t xml:space="preserve"> </w:t>
      </w:r>
      <w:r>
        <w:t>students</w:t>
      </w:r>
      <w:r>
        <w:rPr>
          <w:spacing w:val="-3"/>
        </w:rPr>
        <w:t xml:space="preserve"> </w:t>
      </w:r>
      <w:r>
        <w:t>are</w:t>
      </w:r>
      <w:r>
        <w:rPr>
          <w:spacing w:val="-2"/>
        </w:rPr>
        <w:t xml:space="preserve"> </w:t>
      </w:r>
      <w:r>
        <w:t xml:space="preserve">advised not to schedule a defense at the end of a semester. The Dissertation Advisor chairs the oral </w:t>
      </w:r>
      <w:r>
        <w:rPr>
          <w:spacing w:val="-2"/>
        </w:rPr>
        <w:t>defense.</w:t>
      </w:r>
    </w:p>
    <w:p w14:paraId="4C6906E0" w14:textId="77777777" w:rsidR="00F3157F" w:rsidRPr="00C568DF" w:rsidRDefault="0052319C" w:rsidP="00235F3C">
      <w:pPr>
        <w:pStyle w:val="Heading4"/>
        <w:spacing w:before="246"/>
        <w:ind w:left="0"/>
        <w:rPr>
          <w:rFonts w:ascii="Times New Roman" w:hAnsi="Times New Roman" w:cs="Times New Roman"/>
        </w:rPr>
      </w:pPr>
      <w:r>
        <w:rPr>
          <w:rFonts w:ascii="Times New Roman" w:hAnsi="Times New Roman" w:cs="Times New Roman"/>
        </w:rPr>
        <w:t>Evaluation</w:t>
      </w:r>
      <w:r>
        <w:rPr>
          <w:rFonts w:ascii="Times New Roman" w:hAnsi="Times New Roman" w:cs="Times New Roman"/>
          <w:spacing w:val="-3"/>
        </w:rPr>
        <w:t xml:space="preserve"> </w:t>
      </w:r>
      <w:r>
        <w:rPr>
          <w:rFonts w:ascii="Times New Roman" w:hAnsi="Times New Roman" w:cs="Times New Roman"/>
          <w:spacing w:val="-2"/>
        </w:rPr>
        <w:t>Procedures</w:t>
      </w:r>
    </w:p>
    <w:p w14:paraId="743990AB" w14:textId="77777777" w:rsidR="00F3157F" w:rsidRPr="00C568DF" w:rsidRDefault="0052319C" w:rsidP="00235F3C">
      <w:pPr>
        <w:pStyle w:val="BodyText"/>
        <w:spacing w:before="57"/>
      </w:pPr>
      <w:r>
        <w:t>The</w:t>
      </w:r>
      <w:r>
        <w:rPr>
          <w:spacing w:val="-5"/>
        </w:rPr>
        <w:t xml:space="preserve"> </w:t>
      </w:r>
      <w:r>
        <w:t>Executive</w:t>
      </w:r>
      <w:r>
        <w:rPr>
          <w:spacing w:val="-5"/>
        </w:rPr>
        <w:t xml:space="preserve"> </w:t>
      </w:r>
      <w:r>
        <w:t>Officer</w:t>
      </w:r>
      <w:r>
        <w:rPr>
          <w:spacing w:val="-3"/>
        </w:rPr>
        <w:t xml:space="preserve"> </w:t>
      </w:r>
      <w:r>
        <w:t>provides</w:t>
      </w:r>
      <w:r>
        <w:rPr>
          <w:spacing w:val="-3"/>
        </w:rPr>
        <w:t xml:space="preserve"> </w:t>
      </w:r>
      <w:r>
        <w:t>the</w:t>
      </w:r>
      <w:r>
        <w:rPr>
          <w:spacing w:val="-5"/>
        </w:rPr>
        <w:t xml:space="preserve"> </w:t>
      </w:r>
      <w:r>
        <w:t>appropriate</w:t>
      </w:r>
      <w:r>
        <w:rPr>
          <w:spacing w:val="-4"/>
        </w:rPr>
        <w:t xml:space="preserve"> </w:t>
      </w:r>
      <w:r>
        <w:t>forms</w:t>
      </w:r>
      <w:r>
        <w:rPr>
          <w:spacing w:val="-3"/>
        </w:rPr>
        <w:t xml:space="preserve"> </w:t>
      </w:r>
      <w:r>
        <w:t>to</w:t>
      </w:r>
      <w:r>
        <w:rPr>
          <w:spacing w:val="-3"/>
        </w:rPr>
        <w:t xml:space="preserve"> </w:t>
      </w:r>
      <w:r>
        <w:t>evaluate</w:t>
      </w:r>
      <w:r>
        <w:rPr>
          <w:spacing w:val="-5"/>
        </w:rPr>
        <w:t xml:space="preserve"> </w:t>
      </w:r>
      <w:r>
        <w:t>the</w:t>
      </w:r>
      <w:r>
        <w:rPr>
          <w:spacing w:val="-2"/>
        </w:rPr>
        <w:t xml:space="preserve"> </w:t>
      </w:r>
      <w:r>
        <w:t>candidate's</w:t>
      </w:r>
      <w:r>
        <w:rPr>
          <w:spacing w:val="-3"/>
        </w:rPr>
        <w:t xml:space="preserve"> </w:t>
      </w:r>
      <w:r>
        <w:t>performance</w:t>
      </w:r>
      <w:r>
        <w:rPr>
          <w:spacing w:val="-4"/>
        </w:rPr>
        <w:t xml:space="preserve"> </w:t>
      </w:r>
      <w:r>
        <w:t>at the oral defense. The options open to the committee are: (i) Candidate passes, Dissertation is accepted as presented, (ii) Candidate passes, Dissertation is accepted with minor revisions, (iii) Dissertation must be resubmitted for approval by sponsor and two members of the oral defense committee, and (iv) Candidate fails the final examination with stated recommendations. The results and recommendations of the Oral Defense are decided by a majority vote of the five members. When revisions are required, the student will receive written notice from his or her advisor describing the changes to be made.</w:t>
      </w:r>
    </w:p>
    <w:p w14:paraId="7F597A8E" w14:textId="5D42829F" w:rsidR="00F3157F" w:rsidRPr="00C568DF" w:rsidRDefault="0052319C" w:rsidP="00235F3C">
      <w:pPr>
        <w:pStyle w:val="BodyText"/>
        <w:spacing w:before="273"/>
      </w:pPr>
      <w:r>
        <w:t>After the oral defense, the Dissertation advisor submits the signed evaluation forms to the Executive Officer who informs the Provost and the Registrar of the results. If "minor" revisions are necessary, only the advisor need approve the revised dissertation and sign the form. If "major" revisions are necessary, all members of the dissertation committee must approve the revised dissertation and sign the form. Upon completion of the revisions, the Approval of Revised Dissertation Form is sent to the Executive Officer by</w:t>
      </w:r>
      <w:r>
        <w:rPr>
          <w:spacing w:val="-3"/>
        </w:rPr>
        <w:t xml:space="preserve"> </w:t>
      </w:r>
      <w:r>
        <w:t>the advisor for his or her signature who</w:t>
      </w:r>
      <w:r>
        <w:rPr>
          <w:spacing w:val="-3"/>
        </w:rPr>
        <w:t xml:space="preserve"> </w:t>
      </w:r>
      <w:r>
        <w:t>then</w:t>
      </w:r>
      <w:r>
        <w:rPr>
          <w:spacing w:val="-3"/>
        </w:rPr>
        <w:t xml:space="preserve"> </w:t>
      </w:r>
      <w:r>
        <w:t>informs</w:t>
      </w:r>
      <w:r>
        <w:rPr>
          <w:spacing w:val="-3"/>
        </w:rPr>
        <w:t xml:space="preserve"> </w:t>
      </w:r>
      <w:r>
        <w:t>the</w:t>
      </w:r>
      <w:r>
        <w:rPr>
          <w:spacing w:val="-5"/>
        </w:rPr>
        <w:t xml:space="preserve"> </w:t>
      </w:r>
      <w:r>
        <w:t>Provost</w:t>
      </w:r>
      <w:r>
        <w:rPr>
          <w:spacing w:val="-3"/>
        </w:rPr>
        <w:t xml:space="preserve"> </w:t>
      </w:r>
      <w:r>
        <w:t>and</w:t>
      </w:r>
      <w:r>
        <w:rPr>
          <w:spacing w:val="-3"/>
        </w:rPr>
        <w:t xml:space="preserve"> </w:t>
      </w:r>
      <w:r>
        <w:t>the</w:t>
      </w:r>
      <w:r>
        <w:rPr>
          <w:spacing w:val="-4"/>
        </w:rPr>
        <w:t xml:space="preserve"> </w:t>
      </w:r>
      <w:r>
        <w:t>Registrar.</w:t>
      </w:r>
      <w:r>
        <w:rPr>
          <w:spacing w:val="-3"/>
        </w:rPr>
        <w:t xml:space="preserve"> </w:t>
      </w:r>
      <w:r>
        <w:t>Students</w:t>
      </w:r>
      <w:r>
        <w:rPr>
          <w:spacing w:val="-4"/>
        </w:rPr>
        <w:t xml:space="preserve"> </w:t>
      </w:r>
      <w:r>
        <w:t>must</w:t>
      </w:r>
      <w:r>
        <w:rPr>
          <w:spacing w:val="-3"/>
        </w:rPr>
        <w:t xml:space="preserve"> </w:t>
      </w:r>
      <w:r>
        <w:t>complete</w:t>
      </w:r>
      <w:r>
        <w:rPr>
          <w:spacing w:val="-4"/>
        </w:rPr>
        <w:t xml:space="preserve"> </w:t>
      </w:r>
      <w:r>
        <w:t>the</w:t>
      </w:r>
      <w:r>
        <w:rPr>
          <w:spacing w:val="-4"/>
        </w:rPr>
        <w:t xml:space="preserve"> </w:t>
      </w:r>
      <w:r>
        <w:t>required</w:t>
      </w:r>
      <w:r>
        <w:rPr>
          <w:spacing w:val="-3"/>
        </w:rPr>
        <w:t xml:space="preserve"> </w:t>
      </w:r>
      <w:r>
        <w:t>revisions</w:t>
      </w:r>
      <w:r>
        <w:rPr>
          <w:spacing w:val="-3"/>
        </w:rPr>
        <w:t xml:space="preserve"> </w:t>
      </w:r>
      <w:r>
        <w:t>of their dissertations in a timely manner in consultation with their advisor. When the final version</w:t>
      </w:r>
      <w:r>
        <w:rPr>
          <w:spacing w:val="40"/>
        </w:rPr>
        <w:t xml:space="preserve"> </w:t>
      </w:r>
      <w:r>
        <w:t>of the dissertation has been accepted and when all other requirements have been met, the candidate may then arrange with the Dissertation Secretary in the Library to submit the dissertation to the Graduate Center Library. The Dissertation Cover Sheet must be signed by the Executive Officer. The PhD degree is considered completed on the date that the dissertation is accepted</w:t>
      </w:r>
      <w:r>
        <w:rPr>
          <w:spacing w:val="-3"/>
        </w:rPr>
        <w:t xml:space="preserve"> </w:t>
      </w:r>
      <w:r>
        <w:t>for</w:t>
      </w:r>
      <w:r>
        <w:rPr>
          <w:spacing w:val="-3"/>
        </w:rPr>
        <w:t xml:space="preserve"> </w:t>
      </w:r>
      <w:r>
        <w:t>deposit</w:t>
      </w:r>
      <w:r>
        <w:rPr>
          <w:spacing w:val="-2"/>
        </w:rPr>
        <w:t xml:space="preserve"> </w:t>
      </w:r>
      <w:r>
        <w:t>in</w:t>
      </w:r>
      <w:r>
        <w:rPr>
          <w:spacing w:val="-2"/>
        </w:rPr>
        <w:t xml:space="preserve"> </w:t>
      </w:r>
      <w:r>
        <w:t>the</w:t>
      </w:r>
      <w:r>
        <w:rPr>
          <w:spacing w:val="-1"/>
        </w:rPr>
        <w:t xml:space="preserve"> GC </w:t>
      </w:r>
      <w:r>
        <w:t>Library.</w:t>
      </w:r>
      <w:r>
        <w:rPr>
          <w:spacing w:val="-2"/>
        </w:rPr>
        <w:t xml:space="preserve"> </w:t>
      </w:r>
      <w:r>
        <w:t>The</w:t>
      </w:r>
      <w:r>
        <w:rPr>
          <w:spacing w:val="-3"/>
        </w:rPr>
        <w:t xml:space="preserve"> </w:t>
      </w:r>
      <w:r>
        <w:t>actual</w:t>
      </w:r>
      <w:r>
        <w:rPr>
          <w:spacing w:val="-3"/>
        </w:rPr>
        <w:t xml:space="preserve"> </w:t>
      </w:r>
      <w:r>
        <w:t>awarding</w:t>
      </w:r>
      <w:r>
        <w:rPr>
          <w:spacing w:val="-6"/>
        </w:rPr>
        <w:t xml:space="preserve"> </w:t>
      </w:r>
      <w:r>
        <w:t>of</w:t>
      </w:r>
      <w:r>
        <w:rPr>
          <w:spacing w:val="-2"/>
        </w:rPr>
        <w:t xml:space="preserve"> </w:t>
      </w:r>
      <w:r>
        <w:t>the</w:t>
      </w:r>
      <w:r>
        <w:rPr>
          <w:spacing w:val="-4"/>
        </w:rPr>
        <w:t xml:space="preserve"> </w:t>
      </w:r>
      <w:r>
        <w:t>degree</w:t>
      </w:r>
      <w:r>
        <w:rPr>
          <w:spacing w:val="-3"/>
        </w:rPr>
        <w:t xml:space="preserve"> </w:t>
      </w:r>
      <w:r>
        <w:t>takes</w:t>
      </w:r>
      <w:r>
        <w:rPr>
          <w:spacing w:val="-2"/>
        </w:rPr>
        <w:t xml:space="preserve"> </w:t>
      </w:r>
      <w:r>
        <w:t>place</w:t>
      </w:r>
      <w:r>
        <w:rPr>
          <w:spacing w:val="-3"/>
        </w:rPr>
        <w:t xml:space="preserve"> </w:t>
      </w:r>
      <w:r>
        <w:t>on:</w:t>
      </w:r>
      <w:r>
        <w:rPr>
          <w:spacing w:val="-3"/>
        </w:rPr>
        <w:t xml:space="preserve"> </w:t>
      </w:r>
      <w:r>
        <w:t>February</w:t>
      </w:r>
      <w:r>
        <w:rPr>
          <w:spacing w:val="-7"/>
        </w:rPr>
        <w:t xml:space="preserve"> </w:t>
      </w:r>
      <w:r>
        <w:t>1, June commencement, or September 30.</w:t>
      </w:r>
    </w:p>
    <w:p w14:paraId="26BF9D89" w14:textId="77777777" w:rsidR="00F3157F" w:rsidRPr="00C568DF" w:rsidRDefault="0052319C" w:rsidP="0039559B">
      <w:pPr>
        <w:pStyle w:val="Heading4"/>
        <w:spacing w:before="243"/>
        <w:ind w:left="0"/>
        <w:rPr>
          <w:rFonts w:ascii="Times New Roman" w:hAnsi="Times New Roman" w:cs="Times New Roman"/>
        </w:rPr>
      </w:pPr>
      <w:r>
        <w:rPr>
          <w:rFonts w:ascii="Times New Roman" w:hAnsi="Times New Roman" w:cs="Times New Roman"/>
        </w:rPr>
        <w:t>Before</w:t>
      </w:r>
      <w:r>
        <w:rPr>
          <w:rFonts w:ascii="Times New Roman" w:hAnsi="Times New Roman" w:cs="Times New Roman"/>
          <w:spacing w:val="-1"/>
        </w:rPr>
        <w:t xml:space="preserve"> </w:t>
      </w:r>
      <w:r>
        <w:rPr>
          <w:rFonts w:ascii="Times New Roman" w:hAnsi="Times New Roman" w:cs="Times New Roman"/>
        </w:rPr>
        <w:t>Dissertation</w:t>
      </w:r>
      <w:r>
        <w:rPr>
          <w:rFonts w:ascii="Times New Roman" w:hAnsi="Times New Roman" w:cs="Times New Roman"/>
          <w:spacing w:val="-1"/>
        </w:rPr>
        <w:t xml:space="preserve"> </w:t>
      </w:r>
      <w:r>
        <w:rPr>
          <w:rFonts w:ascii="Times New Roman" w:hAnsi="Times New Roman" w:cs="Times New Roman"/>
        </w:rPr>
        <w:t>Defense</w:t>
      </w:r>
      <w:r>
        <w:rPr>
          <w:rFonts w:ascii="Times New Roman" w:hAnsi="Times New Roman" w:cs="Times New Roman"/>
          <w:spacing w:val="3"/>
        </w:rPr>
        <w:t xml:space="preserve"> </w:t>
      </w:r>
      <w:r>
        <w:rPr>
          <w:rFonts w:ascii="Times New Roman" w:hAnsi="Times New Roman" w:cs="Times New Roman"/>
        </w:rPr>
        <w:t xml:space="preserve">- </w:t>
      </w:r>
      <w:r>
        <w:rPr>
          <w:rFonts w:ascii="Times New Roman" w:hAnsi="Times New Roman" w:cs="Times New Roman"/>
          <w:spacing w:val="-2"/>
        </w:rPr>
        <w:t>Graduation</w:t>
      </w:r>
    </w:p>
    <w:p w14:paraId="200B65AA" w14:textId="77777777" w:rsidR="00F3157F" w:rsidRPr="00C568DF" w:rsidRDefault="0052319C" w:rsidP="0039559B">
      <w:pPr>
        <w:pStyle w:val="BodyText"/>
        <w:spacing w:before="52"/>
      </w:pPr>
      <w:r>
        <w:t>Well before the oral defense of the dissertation, the student is advised to consult the staff of the Executive</w:t>
      </w:r>
      <w:r>
        <w:rPr>
          <w:spacing w:val="-4"/>
        </w:rPr>
        <w:t xml:space="preserve"> </w:t>
      </w:r>
      <w:r>
        <w:t>Office</w:t>
      </w:r>
      <w:r>
        <w:rPr>
          <w:spacing w:val="-3"/>
        </w:rPr>
        <w:t xml:space="preserve"> </w:t>
      </w:r>
      <w:r>
        <w:t>to</w:t>
      </w:r>
      <w:r>
        <w:rPr>
          <w:spacing w:val="-2"/>
        </w:rPr>
        <w:t xml:space="preserve"> </w:t>
      </w:r>
      <w:r>
        <w:t>be</w:t>
      </w:r>
      <w:r>
        <w:rPr>
          <w:spacing w:val="-1"/>
        </w:rPr>
        <w:t xml:space="preserve"> </w:t>
      </w:r>
      <w:r>
        <w:t>certain</w:t>
      </w:r>
      <w:r>
        <w:rPr>
          <w:spacing w:val="-2"/>
        </w:rPr>
        <w:t xml:space="preserve"> </w:t>
      </w:r>
      <w:r>
        <w:t>that</w:t>
      </w:r>
      <w:r>
        <w:rPr>
          <w:spacing w:val="-2"/>
        </w:rPr>
        <w:t xml:space="preserve"> </w:t>
      </w:r>
      <w:r>
        <w:t>all</w:t>
      </w:r>
      <w:r>
        <w:rPr>
          <w:spacing w:val="-2"/>
        </w:rPr>
        <w:t xml:space="preserve"> </w:t>
      </w:r>
      <w:r>
        <w:t>the</w:t>
      </w:r>
      <w:r>
        <w:rPr>
          <w:spacing w:val="-4"/>
        </w:rPr>
        <w:t xml:space="preserve"> </w:t>
      </w:r>
      <w:r>
        <w:t>requirements</w:t>
      </w:r>
      <w:r>
        <w:rPr>
          <w:spacing w:val="-2"/>
        </w:rPr>
        <w:t xml:space="preserve"> </w:t>
      </w:r>
      <w:r>
        <w:t>for</w:t>
      </w:r>
      <w:r>
        <w:rPr>
          <w:spacing w:val="-4"/>
        </w:rPr>
        <w:t xml:space="preserve"> </w:t>
      </w:r>
      <w:r>
        <w:t>the</w:t>
      </w:r>
      <w:r>
        <w:rPr>
          <w:spacing w:val="-3"/>
        </w:rPr>
        <w:t xml:space="preserve"> </w:t>
      </w:r>
      <w:r>
        <w:t>PhD</w:t>
      </w:r>
      <w:r>
        <w:rPr>
          <w:spacing w:val="-2"/>
        </w:rPr>
        <w:t xml:space="preserve"> </w:t>
      </w:r>
      <w:r>
        <w:t>degree</w:t>
      </w:r>
      <w:r>
        <w:rPr>
          <w:spacing w:val="-1"/>
        </w:rPr>
        <w:t xml:space="preserve"> </w:t>
      </w:r>
      <w:r>
        <w:t>at</w:t>
      </w:r>
      <w:r>
        <w:rPr>
          <w:spacing w:val="-2"/>
        </w:rPr>
        <w:t xml:space="preserve"> </w:t>
      </w:r>
      <w:r>
        <w:t>the</w:t>
      </w:r>
      <w:r>
        <w:rPr>
          <w:spacing w:val="-4"/>
        </w:rPr>
        <w:t xml:space="preserve"> </w:t>
      </w:r>
      <w:r>
        <w:t>City</w:t>
      </w:r>
      <w:r>
        <w:rPr>
          <w:spacing w:val="-9"/>
        </w:rPr>
        <w:t xml:space="preserve"> </w:t>
      </w:r>
      <w:r>
        <w:t xml:space="preserve">University of New York have been met. </w:t>
      </w:r>
      <w:r>
        <w:rPr>
          <w:i/>
        </w:rPr>
        <w:t>Before the student can sit for the oral defense</w:t>
      </w:r>
      <w:r>
        <w:t>, the following must have been satisfied:</w:t>
      </w:r>
    </w:p>
    <w:p w14:paraId="7047FCE0" w14:textId="77777777" w:rsidR="00F3157F" w:rsidRPr="00C568DF" w:rsidRDefault="0052319C" w:rsidP="0039559B">
      <w:pPr>
        <w:pStyle w:val="ListParagraph"/>
        <w:numPr>
          <w:ilvl w:val="0"/>
          <w:numId w:val="6"/>
        </w:numPr>
        <w:ind w:left="630" w:hanging="258"/>
        <w:rPr>
          <w:sz w:val="24"/>
        </w:rPr>
      </w:pPr>
      <w:r>
        <w:rPr>
          <w:sz w:val="24"/>
        </w:rPr>
        <w:t>Completed</w:t>
      </w:r>
      <w:r>
        <w:rPr>
          <w:spacing w:val="-4"/>
          <w:sz w:val="24"/>
        </w:rPr>
        <w:t xml:space="preserve"> </w:t>
      </w:r>
      <w:r>
        <w:rPr>
          <w:sz w:val="24"/>
        </w:rPr>
        <w:t>at</w:t>
      </w:r>
      <w:r>
        <w:rPr>
          <w:spacing w:val="-1"/>
          <w:sz w:val="24"/>
        </w:rPr>
        <w:t xml:space="preserve"> </w:t>
      </w:r>
      <w:r>
        <w:rPr>
          <w:sz w:val="24"/>
        </w:rPr>
        <w:t>least</w:t>
      </w:r>
      <w:r>
        <w:rPr>
          <w:spacing w:val="-1"/>
          <w:sz w:val="24"/>
        </w:rPr>
        <w:t xml:space="preserve"> </w:t>
      </w:r>
      <w:r>
        <w:rPr>
          <w:sz w:val="24"/>
        </w:rPr>
        <w:t>60</w:t>
      </w:r>
      <w:r>
        <w:rPr>
          <w:spacing w:val="1"/>
          <w:sz w:val="24"/>
        </w:rPr>
        <w:t xml:space="preserve"> </w:t>
      </w:r>
      <w:r>
        <w:rPr>
          <w:sz w:val="24"/>
        </w:rPr>
        <w:t>graduate</w:t>
      </w:r>
      <w:r>
        <w:rPr>
          <w:spacing w:val="1"/>
          <w:sz w:val="24"/>
        </w:rPr>
        <w:t xml:space="preserve"> </w:t>
      </w:r>
      <w:r>
        <w:rPr>
          <w:sz w:val="24"/>
        </w:rPr>
        <w:t>credits,</w:t>
      </w:r>
      <w:r>
        <w:rPr>
          <w:spacing w:val="-1"/>
          <w:sz w:val="24"/>
        </w:rPr>
        <w:t xml:space="preserve"> </w:t>
      </w:r>
      <w:r>
        <w:rPr>
          <w:sz w:val="24"/>
        </w:rPr>
        <w:t>with</w:t>
      </w:r>
      <w:r>
        <w:rPr>
          <w:spacing w:val="-1"/>
          <w:sz w:val="24"/>
        </w:rPr>
        <w:t xml:space="preserve"> </w:t>
      </w:r>
      <w:r>
        <w:rPr>
          <w:sz w:val="24"/>
        </w:rPr>
        <w:t>an average</w:t>
      </w:r>
      <w:r>
        <w:rPr>
          <w:spacing w:val="-3"/>
          <w:sz w:val="24"/>
        </w:rPr>
        <w:t xml:space="preserve"> </w:t>
      </w:r>
      <w:r>
        <w:rPr>
          <w:sz w:val="24"/>
        </w:rPr>
        <w:t>of B</w:t>
      </w:r>
      <w:r>
        <w:rPr>
          <w:spacing w:val="-3"/>
          <w:sz w:val="24"/>
        </w:rPr>
        <w:t xml:space="preserve"> </w:t>
      </w:r>
      <w:r>
        <w:rPr>
          <w:sz w:val="24"/>
        </w:rPr>
        <w:t>or</w:t>
      </w:r>
      <w:r>
        <w:rPr>
          <w:spacing w:val="-1"/>
          <w:sz w:val="24"/>
        </w:rPr>
        <w:t xml:space="preserve"> </w:t>
      </w:r>
      <w:r>
        <w:rPr>
          <w:spacing w:val="-2"/>
          <w:sz w:val="24"/>
        </w:rPr>
        <w:t>better</w:t>
      </w:r>
      <w:r>
        <w:rPr>
          <w:sz w:val="24"/>
        </w:rPr>
        <w:t xml:space="preserve"> (3.0)</w:t>
      </w:r>
    </w:p>
    <w:p w14:paraId="14BD2094" w14:textId="77777777" w:rsidR="00F3157F" w:rsidRPr="00C568DF" w:rsidRDefault="0052319C" w:rsidP="0039559B">
      <w:pPr>
        <w:pStyle w:val="ListParagraph"/>
        <w:numPr>
          <w:ilvl w:val="0"/>
          <w:numId w:val="6"/>
        </w:numPr>
        <w:spacing w:before="5" w:line="237" w:lineRule="auto"/>
        <w:ind w:left="630" w:hanging="270"/>
        <w:rPr>
          <w:sz w:val="24"/>
        </w:rPr>
      </w:pPr>
      <w:r>
        <w:rPr>
          <w:sz w:val="24"/>
        </w:rPr>
        <w:t>Satisfied</w:t>
      </w:r>
      <w:r>
        <w:rPr>
          <w:spacing w:val="-3"/>
          <w:sz w:val="24"/>
        </w:rPr>
        <w:t xml:space="preserve"> </w:t>
      </w:r>
      <w:r>
        <w:rPr>
          <w:sz w:val="24"/>
        </w:rPr>
        <w:t>the</w:t>
      </w:r>
      <w:r>
        <w:rPr>
          <w:spacing w:val="-4"/>
          <w:sz w:val="24"/>
        </w:rPr>
        <w:t xml:space="preserve"> </w:t>
      </w:r>
      <w:r>
        <w:rPr>
          <w:sz w:val="24"/>
        </w:rPr>
        <w:t>statistics</w:t>
      </w:r>
      <w:r>
        <w:rPr>
          <w:spacing w:val="-3"/>
          <w:sz w:val="24"/>
        </w:rPr>
        <w:t xml:space="preserve"> </w:t>
      </w:r>
      <w:r>
        <w:rPr>
          <w:sz w:val="24"/>
        </w:rPr>
        <w:t>requirement</w:t>
      </w:r>
      <w:r>
        <w:rPr>
          <w:spacing w:val="-4"/>
          <w:sz w:val="24"/>
        </w:rPr>
        <w:t xml:space="preserve"> </w:t>
      </w:r>
      <w:r>
        <w:rPr>
          <w:sz w:val="24"/>
        </w:rPr>
        <w:t>with</w:t>
      </w:r>
      <w:r>
        <w:rPr>
          <w:spacing w:val="-3"/>
          <w:sz w:val="24"/>
        </w:rPr>
        <w:t xml:space="preserve"> </w:t>
      </w:r>
      <w:r>
        <w:rPr>
          <w:sz w:val="24"/>
        </w:rPr>
        <w:t>a</w:t>
      </w:r>
      <w:r>
        <w:rPr>
          <w:spacing w:val="-2"/>
          <w:sz w:val="24"/>
        </w:rPr>
        <w:t xml:space="preserve"> </w:t>
      </w:r>
      <w:r>
        <w:rPr>
          <w:sz w:val="24"/>
        </w:rPr>
        <w:t>grade</w:t>
      </w:r>
      <w:r>
        <w:rPr>
          <w:spacing w:val="-3"/>
          <w:sz w:val="24"/>
        </w:rPr>
        <w:t xml:space="preserve"> </w:t>
      </w:r>
      <w:r>
        <w:rPr>
          <w:sz w:val="24"/>
        </w:rPr>
        <w:t>of</w:t>
      </w:r>
      <w:r>
        <w:rPr>
          <w:spacing w:val="-3"/>
          <w:sz w:val="24"/>
        </w:rPr>
        <w:t xml:space="preserve"> </w:t>
      </w:r>
      <w:r>
        <w:rPr>
          <w:sz w:val="24"/>
        </w:rPr>
        <w:t>B</w:t>
      </w:r>
      <w:r>
        <w:rPr>
          <w:spacing w:val="-5"/>
          <w:sz w:val="24"/>
        </w:rPr>
        <w:t xml:space="preserve"> </w:t>
      </w:r>
      <w:r>
        <w:rPr>
          <w:sz w:val="24"/>
        </w:rPr>
        <w:t>or</w:t>
      </w:r>
      <w:r>
        <w:rPr>
          <w:spacing w:val="-3"/>
          <w:sz w:val="24"/>
        </w:rPr>
        <w:t xml:space="preserve"> </w:t>
      </w:r>
      <w:r>
        <w:rPr>
          <w:sz w:val="24"/>
        </w:rPr>
        <w:t>better</w:t>
      </w:r>
      <w:r>
        <w:rPr>
          <w:spacing w:val="-3"/>
          <w:sz w:val="24"/>
        </w:rPr>
        <w:t xml:space="preserve"> </w:t>
      </w:r>
      <w:r>
        <w:rPr>
          <w:sz w:val="24"/>
        </w:rPr>
        <w:t>(see</w:t>
      </w:r>
      <w:r>
        <w:rPr>
          <w:spacing w:val="-4"/>
          <w:sz w:val="24"/>
        </w:rPr>
        <w:t xml:space="preserve"> </w:t>
      </w:r>
      <w:r>
        <w:rPr>
          <w:sz w:val="24"/>
        </w:rPr>
        <w:t>section</w:t>
      </w:r>
      <w:r>
        <w:rPr>
          <w:spacing w:val="-3"/>
          <w:sz w:val="24"/>
        </w:rPr>
        <w:t xml:space="preserve"> </w:t>
      </w:r>
      <w:r>
        <w:rPr>
          <w:sz w:val="24"/>
        </w:rPr>
        <w:t>on</w:t>
      </w:r>
      <w:r>
        <w:rPr>
          <w:spacing w:val="-3"/>
          <w:sz w:val="24"/>
        </w:rPr>
        <w:t xml:space="preserve"> </w:t>
      </w:r>
      <w:r>
        <w:rPr>
          <w:sz w:val="24"/>
        </w:rPr>
        <w:t xml:space="preserve">Research </w:t>
      </w:r>
      <w:r>
        <w:rPr>
          <w:spacing w:val="-2"/>
          <w:sz w:val="24"/>
        </w:rPr>
        <w:t>Tools)</w:t>
      </w:r>
    </w:p>
    <w:p w14:paraId="36978357" w14:textId="77777777" w:rsidR="00F3157F" w:rsidRPr="00C568DF" w:rsidRDefault="0052319C" w:rsidP="0039559B">
      <w:pPr>
        <w:pStyle w:val="ListParagraph"/>
        <w:numPr>
          <w:ilvl w:val="0"/>
          <w:numId w:val="6"/>
        </w:numPr>
        <w:spacing w:before="3" w:line="275" w:lineRule="exact"/>
        <w:ind w:left="630" w:hanging="258"/>
        <w:rPr>
          <w:sz w:val="24"/>
        </w:rPr>
      </w:pPr>
      <w:r>
        <w:rPr>
          <w:sz w:val="24"/>
        </w:rPr>
        <w:t>Passed the</w:t>
      </w:r>
      <w:r>
        <w:rPr>
          <w:spacing w:val="-2"/>
          <w:sz w:val="24"/>
        </w:rPr>
        <w:t xml:space="preserve"> </w:t>
      </w:r>
      <w:r>
        <w:rPr>
          <w:sz w:val="24"/>
        </w:rPr>
        <w:t xml:space="preserve">First Doctoral </w:t>
      </w:r>
      <w:r>
        <w:rPr>
          <w:spacing w:val="-4"/>
          <w:sz w:val="24"/>
        </w:rPr>
        <w:t>Exam</w:t>
      </w:r>
    </w:p>
    <w:p w14:paraId="6D967592" w14:textId="77777777" w:rsidR="00F3157F" w:rsidRPr="00C568DF" w:rsidRDefault="0052319C" w:rsidP="0039559B">
      <w:pPr>
        <w:pStyle w:val="ListParagraph"/>
        <w:numPr>
          <w:ilvl w:val="0"/>
          <w:numId w:val="6"/>
        </w:numPr>
        <w:spacing w:line="275" w:lineRule="exact"/>
        <w:ind w:left="630" w:hanging="258"/>
        <w:rPr>
          <w:sz w:val="24"/>
        </w:rPr>
      </w:pPr>
      <w:r>
        <w:rPr>
          <w:sz w:val="24"/>
        </w:rPr>
        <w:t>Filed</w:t>
      </w:r>
      <w:r>
        <w:rPr>
          <w:spacing w:val="-3"/>
          <w:sz w:val="24"/>
        </w:rPr>
        <w:t xml:space="preserve"> </w:t>
      </w:r>
      <w:r>
        <w:rPr>
          <w:sz w:val="24"/>
        </w:rPr>
        <w:t>an</w:t>
      </w:r>
      <w:r>
        <w:rPr>
          <w:spacing w:val="1"/>
          <w:sz w:val="24"/>
        </w:rPr>
        <w:t xml:space="preserve"> </w:t>
      </w:r>
      <w:r>
        <w:rPr>
          <w:sz w:val="24"/>
        </w:rPr>
        <w:t>accepted topic</w:t>
      </w:r>
      <w:r>
        <w:rPr>
          <w:spacing w:val="-2"/>
          <w:sz w:val="24"/>
        </w:rPr>
        <w:t xml:space="preserve"> </w:t>
      </w:r>
      <w:r>
        <w:rPr>
          <w:sz w:val="24"/>
        </w:rPr>
        <w:t>proposal</w:t>
      </w:r>
      <w:r>
        <w:rPr>
          <w:spacing w:val="-1"/>
          <w:sz w:val="24"/>
        </w:rPr>
        <w:t xml:space="preserve"> </w:t>
      </w:r>
      <w:r>
        <w:rPr>
          <w:sz w:val="24"/>
        </w:rPr>
        <w:t>with the</w:t>
      </w:r>
      <w:r>
        <w:rPr>
          <w:spacing w:val="-2"/>
          <w:sz w:val="24"/>
        </w:rPr>
        <w:t xml:space="preserve"> </w:t>
      </w:r>
      <w:r>
        <w:rPr>
          <w:sz w:val="24"/>
        </w:rPr>
        <w:t>Executive</w:t>
      </w:r>
      <w:r>
        <w:rPr>
          <w:spacing w:val="-2"/>
          <w:sz w:val="24"/>
        </w:rPr>
        <w:t xml:space="preserve"> Officer</w:t>
      </w:r>
    </w:p>
    <w:p w14:paraId="4029617E" w14:textId="4D8FA962" w:rsidR="00F3157F" w:rsidRPr="00C568DF" w:rsidRDefault="0052319C" w:rsidP="0039559B">
      <w:pPr>
        <w:pStyle w:val="ListParagraph"/>
        <w:numPr>
          <w:ilvl w:val="0"/>
          <w:numId w:val="6"/>
        </w:numPr>
        <w:spacing w:before="2" w:line="275" w:lineRule="exact"/>
        <w:ind w:left="630" w:hanging="258"/>
        <w:rPr>
          <w:sz w:val="24"/>
        </w:rPr>
      </w:pPr>
      <w:r>
        <w:rPr>
          <w:sz w:val="24"/>
        </w:rPr>
        <w:t>Filed</w:t>
      </w:r>
      <w:r>
        <w:rPr>
          <w:spacing w:val="-4"/>
          <w:sz w:val="24"/>
        </w:rPr>
        <w:t xml:space="preserve"> </w:t>
      </w:r>
      <w:r>
        <w:rPr>
          <w:sz w:val="24"/>
        </w:rPr>
        <w:t>an</w:t>
      </w:r>
      <w:r>
        <w:rPr>
          <w:spacing w:val="1"/>
          <w:sz w:val="24"/>
        </w:rPr>
        <w:t xml:space="preserve"> </w:t>
      </w:r>
      <w:r>
        <w:rPr>
          <w:sz w:val="24"/>
        </w:rPr>
        <w:t>accepted</w:t>
      </w:r>
      <w:r>
        <w:rPr>
          <w:spacing w:val="-2"/>
          <w:sz w:val="24"/>
        </w:rPr>
        <w:t xml:space="preserve"> </w:t>
      </w:r>
      <w:r>
        <w:rPr>
          <w:sz w:val="24"/>
        </w:rPr>
        <w:t>Dissertation</w:t>
      </w:r>
      <w:r>
        <w:rPr>
          <w:spacing w:val="-2"/>
          <w:sz w:val="24"/>
        </w:rPr>
        <w:t xml:space="preserve"> </w:t>
      </w:r>
      <w:r>
        <w:rPr>
          <w:sz w:val="24"/>
        </w:rPr>
        <w:t>Proposal Form</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Executive</w:t>
      </w:r>
      <w:r>
        <w:rPr>
          <w:spacing w:val="-3"/>
          <w:sz w:val="24"/>
        </w:rPr>
        <w:t xml:space="preserve"> </w:t>
      </w:r>
      <w:r>
        <w:rPr>
          <w:spacing w:val="-2"/>
          <w:sz w:val="24"/>
        </w:rPr>
        <w:t>Officer</w:t>
      </w:r>
    </w:p>
    <w:p w14:paraId="0E8DF791" w14:textId="77777777" w:rsidR="00F3157F" w:rsidRPr="00C568DF" w:rsidRDefault="0052319C" w:rsidP="0039559B">
      <w:pPr>
        <w:pStyle w:val="ListParagraph"/>
        <w:numPr>
          <w:ilvl w:val="0"/>
          <w:numId w:val="6"/>
        </w:numPr>
        <w:spacing w:line="275" w:lineRule="exact"/>
        <w:ind w:left="630" w:hanging="258"/>
        <w:rPr>
          <w:sz w:val="24"/>
        </w:rPr>
      </w:pPr>
      <w:r>
        <w:rPr>
          <w:sz w:val="24"/>
        </w:rPr>
        <w:t>Satisfied</w:t>
      </w:r>
      <w:r>
        <w:rPr>
          <w:spacing w:val="-2"/>
          <w:sz w:val="24"/>
        </w:rPr>
        <w:t xml:space="preserve"> </w:t>
      </w:r>
      <w:r>
        <w:rPr>
          <w:sz w:val="24"/>
        </w:rPr>
        <w:t>all</w:t>
      </w:r>
      <w:r>
        <w:rPr>
          <w:spacing w:val="-1"/>
          <w:sz w:val="24"/>
        </w:rPr>
        <w:t xml:space="preserve"> </w:t>
      </w:r>
      <w:r>
        <w:rPr>
          <w:sz w:val="24"/>
        </w:rPr>
        <w:t>program</w:t>
      </w:r>
      <w:r>
        <w:rPr>
          <w:spacing w:val="-1"/>
          <w:sz w:val="24"/>
        </w:rPr>
        <w:t xml:space="preserve"> </w:t>
      </w:r>
      <w:r>
        <w:rPr>
          <w:spacing w:val="-2"/>
          <w:sz w:val="24"/>
        </w:rPr>
        <w:t>requirements</w:t>
      </w:r>
    </w:p>
    <w:p w14:paraId="775F3284" w14:textId="77777777" w:rsidR="00F3157F" w:rsidRPr="00C568DF" w:rsidRDefault="0052319C" w:rsidP="0039559B">
      <w:pPr>
        <w:pStyle w:val="ListParagraph"/>
        <w:numPr>
          <w:ilvl w:val="0"/>
          <w:numId w:val="6"/>
        </w:numPr>
        <w:spacing w:before="3" w:line="275" w:lineRule="exact"/>
        <w:ind w:left="630" w:hanging="258"/>
        <w:rPr>
          <w:sz w:val="24"/>
        </w:rPr>
      </w:pPr>
      <w:r>
        <w:rPr>
          <w:sz w:val="24"/>
        </w:rPr>
        <w:t>Passed</w:t>
      </w:r>
      <w:r>
        <w:rPr>
          <w:spacing w:val="-1"/>
          <w:sz w:val="24"/>
        </w:rPr>
        <w:t xml:space="preserve"> </w:t>
      </w:r>
      <w:r>
        <w:rPr>
          <w:sz w:val="24"/>
        </w:rPr>
        <w:t>the</w:t>
      </w:r>
      <w:r>
        <w:rPr>
          <w:spacing w:val="-2"/>
          <w:sz w:val="24"/>
        </w:rPr>
        <w:t xml:space="preserve"> </w:t>
      </w:r>
      <w:r>
        <w:rPr>
          <w:sz w:val="24"/>
        </w:rPr>
        <w:t>Second</w:t>
      </w:r>
      <w:r>
        <w:rPr>
          <w:spacing w:val="-1"/>
          <w:sz w:val="24"/>
        </w:rPr>
        <w:t xml:space="preserve"> </w:t>
      </w:r>
      <w:r>
        <w:rPr>
          <w:sz w:val="24"/>
        </w:rPr>
        <w:t xml:space="preserve">Doctoral </w:t>
      </w:r>
      <w:r>
        <w:rPr>
          <w:spacing w:val="-2"/>
          <w:sz w:val="24"/>
        </w:rPr>
        <w:t>Examination</w:t>
      </w:r>
    </w:p>
    <w:p w14:paraId="1A21DEAD" w14:textId="3F3DF276" w:rsidR="00F3157F" w:rsidRPr="00C568DF" w:rsidRDefault="0039559B" w:rsidP="0039559B">
      <w:pPr>
        <w:pStyle w:val="ListParagraph"/>
        <w:numPr>
          <w:ilvl w:val="0"/>
          <w:numId w:val="6"/>
        </w:numPr>
        <w:spacing w:line="275" w:lineRule="exact"/>
        <w:ind w:left="630" w:hanging="258"/>
        <w:rPr>
          <w:sz w:val="24"/>
        </w:rPr>
      </w:pPr>
      <w:r>
        <w:rPr>
          <w:sz w:val="24"/>
        </w:rPr>
        <w:t>Completed</w:t>
      </w:r>
      <w:r>
        <w:rPr>
          <w:spacing w:val="-2"/>
          <w:sz w:val="24"/>
        </w:rPr>
        <w:t xml:space="preserve"> </w:t>
      </w:r>
      <w:r>
        <w:rPr>
          <w:sz w:val="24"/>
        </w:rPr>
        <w:t>the</w:t>
      </w:r>
      <w:r>
        <w:rPr>
          <w:spacing w:val="-3"/>
          <w:sz w:val="24"/>
        </w:rPr>
        <w:t xml:space="preserve"> </w:t>
      </w:r>
      <w:r>
        <w:rPr>
          <w:sz w:val="24"/>
        </w:rPr>
        <w:t>Comprehensive</w:t>
      </w:r>
      <w:r>
        <w:rPr>
          <w:spacing w:val="-3"/>
          <w:sz w:val="24"/>
        </w:rPr>
        <w:t xml:space="preserve"> </w:t>
      </w:r>
      <w:r>
        <w:rPr>
          <w:sz w:val="24"/>
        </w:rPr>
        <w:t>Doctoral</w:t>
      </w:r>
      <w:r>
        <w:rPr>
          <w:spacing w:val="-1"/>
          <w:sz w:val="24"/>
        </w:rPr>
        <w:t xml:space="preserve"> </w:t>
      </w:r>
      <w:r>
        <w:rPr>
          <w:spacing w:val="-2"/>
          <w:sz w:val="24"/>
        </w:rPr>
        <w:t>Activities</w:t>
      </w:r>
    </w:p>
    <w:p w14:paraId="20685BE8" w14:textId="77777777" w:rsidR="00F3157F" w:rsidRPr="00C568DF" w:rsidRDefault="00F3157F">
      <w:pPr>
        <w:pStyle w:val="BodyText"/>
        <w:spacing w:before="248"/>
      </w:pPr>
    </w:p>
    <w:p w14:paraId="5E9A8A94" w14:textId="77777777" w:rsidR="00F3157F" w:rsidRPr="00C568DF" w:rsidRDefault="0052319C" w:rsidP="0039559B">
      <w:pPr>
        <w:pStyle w:val="Heading4"/>
        <w:ind w:left="0"/>
        <w:rPr>
          <w:rFonts w:ascii="Times New Roman" w:hAnsi="Times New Roman" w:cs="Times New Roman"/>
        </w:rPr>
      </w:pPr>
      <w:r>
        <w:rPr>
          <w:rFonts w:ascii="Times New Roman" w:hAnsi="Times New Roman" w:cs="Times New Roman"/>
        </w:rPr>
        <w:t>Forms</w:t>
      </w:r>
      <w:r>
        <w:rPr>
          <w:rFonts w:ascii="Times New Roman" w:hAnsi="Times New Roman" w:cs="Times New Roman"/>
          <w:spacing w:val="-2"/>
        </w:rPr>
        <w:t xml:space="preserve"> </w:t>
      </w:r>
      <w:r>
        <w:rPr>
          <w:rFonts w:ascii="Times New Roman" w:hAnsi="Times New Roman" w:cs="Times New Roman"/>
        </w:rPr>
        <w:t>and</w:t>
      </w:r>
      <w:r>
        <w:rPr>
          <w:rFonts w:ascii="Times New Roman" w:hAnsi="Times New Roman" w:cs="Times New Roman"/>
          <w:spacing w:val="-1"/>
        </w:rPr>
        <w:t xml:space="preserve"> </w:t>
      </w:r>
      <w:r>
        <w:rPr>
          <w:rFonts w:ascii="Times New Roman" w:hAnsi="Times New Roman" w:cs="Times New Roman"/>
          <w:spacing w:val="-2"/>
        </w:rPr>
        <w:t>Format</w:t>
      </w:r>
    </w:p>
    <w:p w14:paraId="69C32B8D" w14:textId="77777777" w:rsidR="00F3157F" w:rsidRPr="00C568DF" w:rsidRDefault="0052319C" w:rsidP="0039559B">
      <w:pPr>
        <w:pStyle w:val="BodyText"/>
        <w:spacing w:before="52" w:line="242" w:lineRule="auto"/>
        <w:ind w:right="1131"/>
      </w:pPr>
      <w:r>
        <w:t>Please</w:t>
      </w:r>
      <w:r>
        <w:rPr>
          <w:spacing w:val="-5"/>
        </w:rPr>
        <w:t xml:space="preserve"> </w:t>
      </w:r>
      <w:r>
        <w:t>refer</w:t>
      </w:r>
      <w:r>
        <w:rPr>
          <w:spacing w:val="-3"/>
        </w:rPr>
        <w:t xml:space="preserve"> </w:t>
      </w:r>
      <w:r>
        <w:t>to</w:t>
      </w:r>
      <w:r>
        <w:rPr>
          <w:spacing w:val="-3"/>
        </w:rPr>
        <w:t xml:space="preserve"> </w:t>
      </w:r>
      <w:r>
        <w:t>the</w:t>
      </w:r>
      <w:r>
        <w:rPr>
          <w:spacing w:val="-5"/>
        </w:rPr>
        <w:t xml:space="preserve"> </w:t>
      </w:r>
      <w:r>
        <w:t>Program's</w:t>
      </w:r>
      <w:r>
        <w:rPr>
          <w:spacing w:val="-2"/>
        </w:rPr>
        <w:t xml:space="preserve"> </w:t>
      </w:r>
      <w:r>
        <w:t>Third</w:t>
      </w:r>
      <w:r>
        <w:rPr>
          <w:spacing w:val="-3"/>
        </w:rPr>
        <w:t xml:space="preserve"> </w:t>
      </w:r>
      <w:r>
        <w:t>Doctoral</w:t>
      </w:r>
      <w:r>
        <w:rPr>
          <w:spacing w:val="-3"/>
        </w:rPr>
        <w:t xml:space="preserve"> </w:t>
      </w:r>
      <w:r>
        <w:t>Examination</w:t>
      </w:r>
      <w:r>
        <w:rPr>
          <w:spacing w:val="-3"/>
        </w:rPr>
        <w:t xml:space="preserve"> </w:t>
      </w:r>
      <w:r>
        <w:t>policy</w:t>
      </w:r>
      <w:r>
        <w:rPr>
          <w:spacing w:val="-9"/>
        </w:rPr>
        <w:t xml:space="preserve"> </w:t>
      </w:r>
      <w:r>
        <w:t>available</w:t>
      </w:r>
      <w:r>
        <w:rPr>
          <w:spacing w:val="-3"/>
        </w:rPr>
        <w:t xml:space="preserve"> </w:t>
      </w:r>
      <w:r>
        <w:t>in</w:t>
      </w:r>
      <w:r>
        <w:rPr>
          <w:spacing w:val="-3"/>
        </w:rPr>
        <w:t xml:space="preserve"> </w:t>
      </w:r>
      <w:r>
        <w:t>the</w:t>
      </w:r>
      <w:r>
        <w:rPr>
          <w:spacing w:val="-5"/>
        </w:rPr>
        <w:t xml:space="preserve"> </w:t>
      </w:r>
      <w:r>
        <w:t>Program</w:t>
      </w:r>
      <w:r>
        <w:rPr>
          <w:spacing w:val="-5"/>
        </w:rPr>
        <w:t xml:space="preserve"> </w:t>
      </w:r>
      <w:r>
        <w:t>Office and on the Program website for additional information and to download forms.</w:t>
      </w:r>
    </w:p>
    <w:p w14:paraId="7F6AAD9D" w14:textId="77777777" w:rsidR="00F3157F" w:rsidRPr="00C568DF" w:rsidRDefault="0052319C" w:rsidP="0039559B">
      <w:pPr>
        <w:pStyle w:val="Heading4"/>
        <w:spacing w:before="243"/>
        <w:ind w:left="0"/>
        <w:rPr>
          <w:rFonts w:ascii="Times New Roman" w:hAnsi="Times New Roman" w:cs="Times New Roman"/>
        </w:rPr>
      </w:pPr>
      <w:r>
        <w:rPr>
          <w:rFonts w:ascii="Times New Roman" w:hAnsi="Times New Roman" w:cs="Times New Roman"/>
        </w:rPr>
        <w:t>THREE</w:t>
      </w:r>
      <w:r>
        <w:rPr>
          <w:rFonts w:ascii="Times New Roman" w:hAnsi="Times New Roman" w:cs="Times New Roman"/>
          <w:spacing w:val="-1"/>
        </w:rPr>
        <w:t xml:space="preserve"> </w:t>
      </w:r>
      <w:r>
        <w:rPr>
          <w:rFonts w:ascii="Times New Roman" w:hAnsi="Times New Roman" w:cs="Times New Roman"/>
        </w:rPr>
        <w:t>MONTHS</w:t>
      </w:r>
      <w:r>
        <w:rPr>
          <w:rFonts w:ascii="Times New Roman" w:hAnsi="Times New Roman" w:cs="Times New Roman"/>
          <w:spacing w:val="-1"/>
        </w:rPr>
        <w:t xml:space="preserve"> </w:t>
      </w:r>
      <w:r>
        <w:rPr>
          <w:rFonts w:ascii="Times New Roman" w:hAnsi="Times New Roman" w:cs="Times New Roman"/>
        </w:rPr>
        <w:t>PRIOR</w:t>
      </w:r>
      <w:r>
        <w:rPr>
          <w:rFonts w:ascii="Times New Roman" w:hAnsi="Times New Roman" w:cs="Times New Roman"/>
          <w:spacing w:val="-2"/>
        </w:rPr>
        <w:t xml:space="preserve"> </w:t>
      </w:r>
      <w:r>
        <w:rPr>
          <w:rFonts w:ascii="Times New Roman" w:hAnsi="Times New Roman" w:cs="Times New Roman"/>
        </w:rPr>
        <w:t>TO</w:t>
      </w:r>
      <w:r>
        <w:rPr>
          <w:rFonts w:ascii="Times New Roman" w:hAnsi="Times New Roman" w:cs="Times New Roman"/>
          <w:spacing w:val="-2"/>
        </w:rPr>
        <w:t xml:space="preserve"> </w:t>
      </w:r>
      <w:r>
        <w:rPr>
          <w:rFonts w:ascii="Times New Roman" w:hAnsi="Times New Roman" w:cs="Times New Roman"/>
        </w:rPr>
        <w:t>INTENDED</w:t>
      </w:r>
      <w:r>
        <w:rPr>
          <w:rFonts w:ascii="Times New Roman" w:hAnsi="Times New Roman" w:cs="Times New Roman"/>
          <w:spacing w:val="-1"/>
        </w:rPr>
        <w:t xml:space="preserve"> </w:t>
      </w:r>
      <w:r>
        <w:rPr>
          <w:rFonts w:ascii="Times New Roman" w:hAnsi="Times New Roman" w:cs="Times New Roman"/>
        </w:rPr>
        <w:t>DEFENSE</w:t>
      </w:r>
      <w:r>
        <w:rPr>
          <w:rFonts w:ascii="Times New Roman" w:hAnsi="Times New Roman" w:cs="Times New Roman"/>
          <w:spacing w:val="-1"/>
        </w:rPr>
        <w:t xml:space="preserve"> </w:t>
      </w:r>
      <w:r>
        <w:rPr>
          <w:rFonts w:ascii="Times New Roman" w:hAnsi="Times New Roman" w:cs="Times New Roman"/>
          <w:spacing w:val="-4"/>
        </w:rPr>
        <w:t>DATE</w:t>
      </w:r>
    </w:p>
    <w:p w14:paraId="3A9367BB" w14:textId="77777777" w:rsidR="00F3157F" w:rsidRPr="00C568DF" w:rsidRDefault="0052319C" w:rsidP="0039559B">
      <w:pPr>
        <w:pStyle w:val="BodyText"/>
        <w:spacing w:before="51" w:line="242" w:lineRule="auto"/>
        <w:ind w:right="1227"/>
      </w:pPr>
      <w:r>
        <w:t>When</w:t>
      </w:r>
      <w:r>
        <w:rPr>
          <w:spacing w:val="-3"/>
        </w:rPr>
        <w:t xml:space="preserve"> </w:t>
      </w:r>
      <w:r>
        <w:t>the</w:t>
      </w:r>
      <w:r>
        <w:rPr>
          <w:spacing w:val="-4"/>
        </w:rPr>
        <w:t xml:space="preserve"> </w:t>
      </w:r>
      <w:r>
        <w:t>manuscript</w:t>
      </w:r>
      <w:r>
        <w:rPr>
          <w:spacing w:val="-3"/>
        </w:rPr>
        <w:t xml:space="preserve"> </w:t>
      </w:r>
      <w:r>
        <w:t>is</w:t>
      </w:r>
      <w:r>
        <w:rPr>
          <w:spacing w:val="-3"/>
        </w:rPr>
        <w:t xml:space="preserve"> </w:t>
      </w:r>
      <w:r>
        <w:t>written</w:t>
      </w:r>
      <w:r>
        <w:rPr>
          <w:spacing w:val="-3"/>
        </w:rPr>
        <w:t xml:space="preserve"> </w:t>
      </w:r>
      <w:r>
        <w:t>and</w:t>
      </w:r>
      <w:r>
        <w:rPr>
          <w:spacing w:val="-3"/>
        </w:rPr>
        <w:t xml:space="preserve"> </w:t>
      </w:r>
      <w:r>
        <w:t>approved</w:t>
      </w:r>
      <w:r>
        <w:rPr>
          <w:spacing w:val="-3"/>
        </w:rPr>
        <w:t xml:space="preserve"> </w:t>
      </w:r>
      <w:r>
        <w:t>by</w:t>
      </w:r>
      <w:r>
        <w:rPr>
          <w:spacing w:val="-6"/>
        </w:rPr>
        <w:t xml:space="preserve"> </w:t>
      </w:r>
      <w:r>
        <w:t>the</w:t>
      </w:r>
      <w:r>
        <w:rPr>
          <w:spacing w:val="-4"/>
        </w:rPr>
        <w:t xml:space="preserve"> </w:t>
      </w:r>
      <w:r>
        <w:t>committee</w:t>
      </w:r>
      <w:r>
        <w:rPr>
          <w:spacing w:val="-4"/>
        </w:rPr>
        <w:t xml:space="preserve"> </w:t>
      </w:r>
      <w:r>
        <w:t>chair,</w:t>
      </w:r>
      <w:r>
        <w:rPr>
          <w:spacing w:val="-3"/>
        </w:rPr>
        <w:t xml:space="preserve"> </w:t>
      </w:r>
      <w:r>
        <w:t>students</w:t>
      </w:r>
      <w:r>
        <w:rPr>
          <w:spacing w:val="-4"/>
        </w:rPr>
        <w:t xml:space="preserve"> </w:t>
      </w:r>
      <w:r>
        <w:t>should</w:t>
      </w:r>
      <w:r>
        <w:rPr>
          <w:spacing w:val="-3"/>
        </w:rPr>
        <w:t xml:space="preserve"> </w:t>
      </w:r>
      <w:r>
        <w:t>send</w:t>
      </w:r>
      <w:r>
        <w:rPr>
          <w:spacing w:val="-3"/>
        </w:rPr>
        <w:t xml:space="preserve"> </w:t>
      </w:r>
      <w:r>
        <w:t>it to the other committee members, giving them a month to evaluate it.</w:t>
      </w:r>
    </w:p>
    <w:p w14:paraId="43FF48F9" w14:textId="39FDB4A0" w:rsidR="00F3157F" w:rsidRPr="00C568DF" w:rsidRDefault="0052319C" w:rsidP="0039559B">
      <w:pPr>
        <w:pStyle w:val="Heading4"/>
        <w:spacing w:before="243"/>
        <w:ind w:left="0"/>
        <w:rPr>
          <w:rFonts w:ascii="Times New Roman" w:hAnsi="Times New Roman" w:cs="Times New Roman"/>
        </w:rPr>
      </w:pPr>
      <w:r>
        <w:rPr>
          <w:rFonts w:ascii="Times New Roman" w:hAnsi="Times New Roman" w:cs="Times New Roman"/>
        </w:rPr>
        <w:t>ONE</w:t>
      </w:r>
      <w:r>
        <w:rPr>
          <w:rFonts w:ascii="Times New Roman" w:hAnsi="Times New Roman" w:cs="Times New Roman"/>
          <w:spacing w:val="-3"/>
        </w:rPr>
        <w:t xml:space="preserve"> </w:t>
      </w:r>
      <w:r>
        <w:rPr>
          <w:rFonts w:ascii="Times New Roman" w:hAnsi="Times New Roman" w:cs="Times New Roman"/>
        </w:rPr>
        <w:t>MONTH</w:t>
      </w:r>
      <w:r>
        <w:rPr>
          <w:rFonts w:ascii="Times New Roman" w:hAnsi="Times New Roman" w:cs="Times New Roman"/>
          <w:spacing w:val="-1"/>
        </w:rPr>
        <w:t xml:space="preserve"> </w:t>
      </w:r>
      <w:r>
        <w:rPr>
          <w:rFonts w:ascii="Times New Roman" w:hAnsi="Times New Roman" w:cs="Times New Roman"/>
        </w:rPr>
        <w:t>PRIOR</w:t>
      </w:r>
      <w:r>
        <w:rPr>
          <w:rFonts w:ascii="Times New Roman" w:hAnsi="Times New Roman" w:cs="Times New Roman"/>
          <w:spacing w:val="-1"/>
        </w:rPr>
        <w:t xml:space="preserve"> </w:t>
      </w:r>
      <w:r>
        <w:rPr>
          <w:rFonts w:ascii="Times New Roman" w:hAnsi="Times New Roman" w:cs="Times New Roman"/>
        </w:rPr>
        <w:t>TO</w:t>
      </w:r>
      <w:r>
        <w:rPr>
          <w:rFonts w:ascii="Times New Roman" w:hAnsi="Times New Roman" w:cs="Times New Roman"/>
          <w:spacing w:val="-2"/>
        </w:rPr>
        <w:t xml:space="preserve"> </w:t>
      </w:r>
      <w:r>
        <w:rPr>
          <w:rFonts w:ascii="Times New Roman" w:hAnsi="Times New Roman" w:cs="Times New Roman"/>
        </w:rPr>
        <w:t>INTENDED</w:t>
      </w:r>
      <w:r>
        <w:rPr>
          <w:rFonts w:ascii="Times New Roman" w:hAnsi="Times New Roman" w:cs="Times New Roman"/>
          <w:spacing w:val="-2"/>
        </w:rPr>
        <w:t xml:space="preserve"> </w:t>
      </w:r>
      <w:r>
        <w:rPr>
          <w:rFonts w:ascii="Times New Roman" w:hAnsi="Times New Roman" w:cs="Times New Roman"/>
        </w:rPr>
        <w:t>DEFENSE DATE</w:t>
      </w:r>
      <w:r>
        <w:rPr>
          <w:rFonts w:ascii="Times New Roman" w:hAnsi="Times New Roman" w:cs="Times New Roman"/>
          <w:spacing w:val="2"/>
        </w:rPr>
        <w:t xml:space="preserve"> </w:t>
      </w:r>
      <w:r>
        <w:rPr>
          <w:rFonts w:ascii="Times New Roman" w:hAnsi="Times New Roman" w:cs="Times New Roman"/>
        </w:rPr>
        <w:t>(WHEN</w:t>
      </w:r>
      <w:r>
        <w:rPr>
          <w:rFonts w:ascii="Times New Roman" w:hAnsi="Times New Roman" w:cs="Times New Roman"/>
          <w:spacing w:val="-1"/>
        </w:rPr>
        <w:t xml:space="preserve"> </w:t>
      </w:r>
      <w:r>
        <w:rPr>
          <w:rFonts w:ascii="Times New Roman" w:hAnsi="Times New Roman" w:cs="Times New Roman"/>
          <w:spacing w:val="-2"/>
        </w:rPr>
        <w:t>SCHEDULING)</w:t>
      </w:r>
    </w:p>
    <w:p w14:paraId="339F62B5" w14:textId="12CF5B53" w:rsidR="00F3157F" w:rsidRPr="00C568DF" w:rsidRDefault="0052319C" w:rsidP="0039559B">
      <w:pPr>
        <w:pStyle w:val="BodyText"/>
        <w:spacing w:before="52"/>
        <w:ind w:left="360" w:right="1191"/>
      </w:pPr>
      <w:r>
        <w:t>Complete the forms below after all committee members have read and evaluated the dissertation.</w:t>
      </w:r>
      <w:r>
        <w:rPr>
          <w:spacing w:val="40"/>
        </w:rPr>
        <w:t xml:space="preserve"> </w:t>
      </w:r>
      <w:r>
        <w:t>Students should complete the forms (example: name, title of document, date, etc.).</w:t>
      </w:r>
      <w:r>
        <w:rPr>
          <w:spacing w:val="-2"/>
        </w:rPr>
        <w:t xml:space="preserve"> </w:t>
      </w:r>
      <w:r>
        <w:t>Committee</w:t>
      </w:r>
      <w:r>
        <w:rPr>
          <w:spacing w:val="-3"/>
        </w:rPr>
        <w:t xml:space="preserve"> </w:t>
      </w:r>
      <w:r>
        <w:t>members</w:t>
      </w:r>
      <w:r>
        <w:rPr>
          <w:spacing w:val="-2"/>
        </w:rPr>
        <w:t xml:space="preserve"> </w:t>
      </w:r>
      <w:r>
        <w:t>should</w:t>
      </w:r>
      <w:r>
        <w:rPr>
          <w:spacing w:val="-2"/>
        </w:rPr>
        <w:t xml:space="preserve"> </w:t>
      </w:r>
      <w:r>
        <w:t>only</w:t>
      </w:r>
      <w:r>
        <w:rPr>
          <w:spacing w:val="-9"/>
        </w:rPr>
        <w:t xml:space="preserve"> </w:t>
      </w:r>
      <w:r>
        <w:t>be</w:t>
      </w:r>
      <w:r>
        <w:rPr>
          <w:spacing w:val="-3"/>
        </w:rPr>
        <w:t xml:space="preserve"> </w:t>
      </w:r>
      <w:r>
        <w:t>signing</w:t>
      </w:r>
      <w:r>
        <w:rPr>
          <w:spacing w:val="-2"/>
        </w:rPr>
        <w:t xml:space="preserve"> </w:t>
      </w:r>
      <w:r>
        <w:t>their</w:t>
      </w:r>
      <w:r>
        <w:rPr>
          <w:spacing w:val="-4"/>
        </w:rPr>
        <w:t xml:space="preserve"> </w:t>
      </w:r>
      <w:r>
        <w:t>name. Forms</w:t>
      </w:r>
      <w:r>
        <w:rPr>
          <w:spacing w:val="-2"/>
        </w:rPr>
        <w:t xml:space="preserve"> </w:t>
      </w:r>
      <w:r>
        <w:t>must</w:t>
      </w:r>
      <w:r>
        <w:rPr>
          <w:spacing w:val="-2"/>
        </w:rPr>
        <w:t xml:space="preserve"> </w:t>
      </w:r>
      <w:r>
        <w:t>be</w:t>
      </w:r>
      <w:r>
        <w:rPr>
          <w:spacing w:val="-3"/>
        </w:rPr>
        <w:t xml:space="preserve"> </w:t>
      </w:r>
      <w:r>
        <w:t>submitted</w:t>
      </w:r>
      <w:r>
        <w:rPr>
          <w:spacing w:val="-2"/>
        </w:rPr>
        <w:t xml:space="preserve"> </w:t>
      </w:r>
      <w:r>
        <w:t>to</w:t>
      </w:r>
      <w:r>
        <w:rPr>
          <w:spacing w:val="-2"/>
        </w:rPr>
        <w:t xml:space="preserve"> </w:t>
      </w:r>
      <w:r>
        <w:t>the Program</w:t>
      </w:r>
      <w:r>
        <w:rPr>
          <w:spacing w:val="-3"/>
        </w:rPr>
        <w:t xml:space="preserve"> </w:t>
      </w:r>
      <w:r>
        <w:t>Administrator</w:t>
      </w:r>
      <w:r>
        <w:rPr>
          <w:spacing w:val="-3"/>
        </w:rPr>
        <w:t xml:space="preserve"> </w:t>
      </w:r>
      <w:r>
        <w:t>(or</w:t>
      </w:r>
      <w:r>
        <w:rPr>
          <w:spacing w:val="-4"/>
        </w:rPr>
        <w:t xml:space="preserve"> </w:t>
      </w:r>
      <w:r>
        <w:t>College</w:t>
      </w:r>
      <w:r>
        <w:rPr>
          <w:spacing w:val="-2"/>
        </w:rPr>
        <w:t xml:space="preserve"> </w:t>
      </w:r>
      <w:r>
        <w:t>Assistant)</w:t>
      </w:r>
      <w:r>
        <w:rPr>
          <w:spacing w:val="-4"/>
        </w:rPr>
        <w:t xml:space="preserve"> </w:t>
      </w:r>
      <w:r>
        <w:rPr>
          <w:b/>
          <w:i/>
        </w:rPr>
        <w:t>at</w:t>
      </w:r>
      <w:r>
        <w:rPr>
          <w:b/>
          <w:i/>
          <w:spacing w:val="-4"/>
        </w:rPr>
        <w:t xml:space="preserve"> </w:t>
      </w:r>
      <w:r>
        <w:rPr>
          <w:b/>
          <w:i/>
        </w:rPr>
        <w:t>least</w:t>
      </w:r>
      <w:r>
        <w:rPr>
          <w:b/>
          <w:i/>
          <w:spacing w:val="-3"/>
        </w:rPr>
        <w:t xml:space="preserve"> </w:t>
      </w:r>
      <w:r>
        <w:rPr>
          <w:b/>
          <w:i/>
        </w:rPr>
        <w:t>four</w:t>
      </w:r>
      <w:r>
        <w:rPr>
          <w:b/>
          <w:i/>
          <w:spacing w:val="-3"/>
        </w:rPr>
        <w:t xml:space="preserve"> </w:t>
      </w:r>
      <w:r>
        <w:rPr>
          <w:b/>
          <w:i/>
        </w:rPr>
        <w:t>weeks</w:t>
      </w:r>
      <w:r>
        <w:rPr>
          <w:b/>
          <w:i/>
          <w:spacing w:val="-3"/>
        </w:rPr>
        <w:t xml:space="preserve"> </w:t>
      </w:r>
      <w:r>
        <w:rPr>
          <w:b/>
          <w:i/>
        </w:rPr>
        <w:t>before</w:t>
      </w:r>
      <w:r>
        <w:rPr>
          <w:b/>
          <w:i/>
          <w:spacing w:val="-4"/>
        </w:rPr>
        <w:t xml:space="preserve"> </w:t>
      </w:r>
      <w:r>
        <w:rPr>
          <w:b/>
          <w:i/>
        </w:rPr>
        <w:t>intended</w:t>
      </w:r>
      <w:r>
        <w:rPr>
          <w:b/>
          <w:i/>
          <w:spacing w:val="-3"/>
        </w:rPr>
        <w:t xml:space="preserve"> </w:t>
      </w:r>
      <w:r>
        <w:rPr>
          <w:b/>
          <w:i/>
        </w:rPr>
        <w:t>defense</w:t>
      </w:r>
      <w:r>
        <w:rPr>
          <w:b/>
          <w:i/>
          <w:spacing w:val="-5"/>
        </w:rPr>
        <w:t xml:space="preserve"> </w:t>
      </w:r>
      <w:r>
        <w:rPr>
          <w:b/>
          <w:i/>
        </w:rPr>
        <w:t>date</w:t>
      </w:r>
      <w:r>
        <w:rPr>
          <w:b/>
          <w:i/>
          <w:spacing w:val="-2"/>
        </w:rPr>
        <w:t xml:space="preserve"> </w:t>
      </w:r>
      <w:r>
        <w:rPr>
          <w:b/>
          <w:i/>
        </w:rPr>
        <w:t>– NO EXCEPTIONS</w:t>
      </w:r>
      <w:r>
        <w:t>.</w:t>
      </w:r>
      <w:r>
        <w:rPr>
          <w:spacing w:val="40"/>
        </w:rPr>
        <w:t xml:space="preserve"> </w:t>
      </w:r>
      <w:r>
        <w:t>Documents will be forwarded to Executive Officer.</w:t>
      </w:r>
    </w:p>
    <w:p w14:paraId="049A82F6" w14:textId="77777777" w:rsidR="00F3157F" w:rsidRPr="00C568DF" w:rsidRDefault="0052319C" w:rsidP="0039559B">
      <w:pPr>
        <w:pStyle w:val="ListParagraph"/>
        <w:numPr>
          <w:ilvl w:val="0"/>
          <w:numId w:val="5"/>
        </w:numPr>
        <w:tabs>
          <w:tab w:val="left" w:pos="1052"/>
        </w:tabs>
        <w:spacing w:line="274" w:lineRule="exact"/>
        <w:ind w:left="540" w:hanging="144"/>
        <w:rPr>
          <w:i/>
          <w:sz w:val="24"/>
        </w:rPr>
      </w:pPr>
      <w:r>
        <w:rPr>
          <w:i/>
          <w:sz w:val="24"/>
        </w:rPr>
        <w:t>Intent</w:t>
      </w:r>
      <w:r>
        <w:rPr>
          <w:i/>
          <w:spacing w:val="-4"/>
          <w:sz w:val="24"/>
        </w:rPr>
        <w:t xml:space="preserve"> </w:t>
      </w:r>
      <w:r>
        <w:rPr>
          <w:i/>
          <w:sz w:val="24"/>
        </w:rPr>
        <w:t>to</w:t>
      </w:r>
      <w:r>
        <w:rPr>
          <w:i/>
          <w:spacing w:val="-1"/>
          <w:sz w:val="24"/>
        </w:rPr>
        <w:t xml:space="preserve"> </w:t>
      </w:r>
      <w:r>
        <w:rPr>
          <w:i/>
          <w:sz w:val="24"/>
        </w:rPr>
        <w:t>Defend</w:t>
      </w:r>
      <w:r>
        <w:rPr>
          <w:i/>
          <w:spacing w:val="-1"/>
          <w:sz w:val="24"/>
        </w:rPr>
        <w:t xml:space="preserve"> </w:t>
      </w:r>
      <w:r>
        <w:rPr>
          <w:i/>
          <w:spacing w:val="-4"/>
          <w:sz w:val="24"/>
        </w:rPr>
        <w:t>Form</w:t>
      </w:r>
    </w:p>
    <w:p w14:paraId="369EDC9A" w14:textId="77777777" w:rsidR="00F3157F" w:rsidRPr="00C568DF" w:rsidRDefault="0052319C" w:rsidP="0039559B">
      <w:pPr>
        <w:pStyle w:val="ListParagraph"/>
        <w:numPr>
          <w:ilvl w:val="0"/>
          <w:numId w:val="5"/>
        </w:numPr>
        <w:tabs>
          <w:tab w:val="left" w:pos="1052"/>
        </w:tabs>
        <w:spacing w:before="2" w:line="275" w:lineRule="exact"/>
        <w:ind w:left="540" w:hanging="144"/>
        <w:rPr>
          <w:sz w:val="24"/>
        </w:rPr>
      </w:pPr>
      <w:r>
        <w:rPr>
          <w:i/>
          <w:sz w:val="24"/>
        </w:rPr>
        <w:t>Approval</w:t>
      </w:r>
      <w:r>
        <w:rPr>
          <w:i/>
          <w:spacing w:val="-3"/>
          <w:sz w:val="24"/>
        </w:rPr>
        <w:t xml:space="preserve"> </w:t>
      </w:r>
      <w:r>
        <w:rPr>
          <w:i/>
          <w:sz w:val="24"/>
        </w:rPr>
        <w:t>of</w:t>
      </w:r>
      <w:r>
        <w:rPr>
          <w:i/>
          <w:spacing w:val="-1"/>
          <w:sz w:val="24"/>
        </w:rPr>
        <w:t xml:space="preserve"> </w:t>
      </w:r>
      <w:r>
        <w:rPr>
          <w:i/>
          <w:sz w:val="24"/>
        </w:rPr>
        <w:t>Outside</w:t>
      </w:r>
      <w:r>
        <w:rPr>
          <w:i/>
          <w:spacing w:val="-2"/>
          <w:sz w:val="24"/>
        </w:rPr>
        <w:t xml:space="preserve"> </w:t>
      </w:r>
      <w:r>
        <w:rPr>
          <w:i/>
          <w:sz w:val="24"/>
        </w:rPr>
        <w:t>Readers</w:t>
      </w:r>
      <w:r>
        <w:rPr>
          <w:i/>
          <w:spacing w:val="-1"/>
          <w:sz w:val="24"/>
        </w:rPr>
        <w:t xml:space="preserve"> </w:t>
      </w:r>
      <w:r>
        <w:rPr>
          <w:i/>
          <w:sz w:val="24"/>
        </w:rPr>
        <w:t>Form</w:t>
      </w:r>
      <w:r>
        <w:rPr>
          <w:i/>
          <w:spacing w:val="1"/>
          <w:sz w:val="24"/>
        </w:rPr>
        <w:t xml:space="preserve"> </w:t>
      </w:r>
      <w:r>
        <w:rPr>
          <w:sz w:val="24"/>
        </w:rPr>
        <w:t>(be</w:t>
      </w:r>
      <w:r>
        <w:rPr>
          <w:spacing w:val="-4"/>
          <w:sz w:val="24"/>
        </w:rPr>
        <w:t xml:space="preserve"> </w:t>
      </w:r>
      <w:r>
        <w:rPr>
          <w:sz w:val="24"/>
        </w:rPr>
        <w:t>sure</w:t>
      </w:r>
      <w:r>
        <w:rPr>
          <w:spacing w:val="-1"/>
          <w:sz w:val="24"/>
        </w:rPr>
        <w:t xml:space="preserve"> </w:t>
      </w:r>
      <w:r>
        <w:rPr>
          <w:sz w:val="24"/>
        </w:rPr>
        <w:t>to</w:t>
      </w:r>
      <w:r>
        <w:rPr>
          <w:spacing w:val="-1"/>
          <w:sz w:val="24"/>
        </w:rPr>
        <w:t xml:space="preserve"> </w:t>
      </w:r>
      <w:r>
        <w:rPr>
          <w:sz w:val="24"/>
        </w:rPr>
        <w:t>submit electronic</w:t>
      </w:r>
      <w:r>
        <w:rPr>
          <w:spacing w:val="-3"/>
          <w:sz w:val="24"/>
        </w:rPr>
        <w:t xml:space="preserve"> </w:t>
      </w:r>
      <w:r>
        <w:rPr>
          <w:sz w:val="24"/>
        </w:rPr>
        <w:t>CVs of outside</w:t>
      </w:r>
      <w:r>
        <w:rPr>
          <w:spacing w:val="-2"/>
          <w:sz w:val="24"/>
        </w:rPr>
        <w:t xml:space="preserve"> readers)</w:t>
      </w:r>
    </w:p>
    <w:p w14:paraId="0781D37E" w14:textId="77777777" w:rsidR="00F3157F" w:rsidRPr="00C568DF" w:rsidRDefault="0052319C" w:rsidP="0039559B">
      <w:pPr>
        <w:pStyle w:val="ListParagraph"/>
        <w:numPr>
          <w:ilvl w:val="0"/>
          <w:numId w:val="5"/>
        </w:numPr>
        <w:tabs>
          <w:tab w:val="left" w:pos="1052"/>
        </w:tabs>
        <w:spacing w:line="275" w:lineRule="exact"/>
        <w:ind w:left="540" w:hanging="144"/>
        <w:rPr>
          <w:i/>
          <w:sz w:val="24"/>
        </w:rPr>
      </w:pPr>
      <w:r>
        <w:rPr>
          <w:i/>
          <w:sz w:val="24"/>
        </w:rPr>
        <w:t>Dissertation</w:t>
      </w:r>
      <w:r>
        <w:rPr>
          <w:i/>
          <w:spacing w:val="-2"/>
          <w:sz w:val="24"/>
        </w:rPr>
        <w:t xml:space="preserve"> </w:t>
      </w:r>
      <w:r>
        <w:rPr>
          <w:i/>
          <w:sz w:val="24"/>
        </w:rPr>
        <w:t>Evaluation</w:t>
      </w:r>
      <w:r>
        <w:rPr>
          <w:i/>
          <w:spacing w:val="-2"/>
          <w:sz w:val="24"/>
        </w:rPr>
        <w:t xml:space="preserve"> </w:t>
      </w:r>
      <w:r>
        <w:rPr>
          <w:i/>
          <w:spacing w:val="-4"/>
          <w:sz w:val="24"/>
        </w:rPr>
        <w:t>Form</w:t>
      </w:r>
    </w:p>
    <w:p w14:paraId="1A9B508F" w14:textId="77777777" w:rsidR="00F3157F" w:rsidRPr="00C568DF" w:rsidRDefault="0052319C" w:rsidP="0039559B">
      <w:pPr>
        <w:pStyle w:val="ListParagraph"/>
        <w:numPr>
          <w:ilvl w:val="1"/>
          <w:numId w:val="5"/>
        </w:numPr>
        <w:tabs>
          <w:tab w:val="left" w:pos="1808"/>
        </w:tabs>
        <w:spacing w:before="3" w:line="275" w:lineRule="exact"/>
        <w:ind w:left="1080"/>
        <w:rPr>
          <w:sz w:val="24"/>
        </w:rPr>
      </w:pPr>
      <w:r>
        <w:rPr>
          <w:sz w:val="24"/>
        </w:rPr>
        <w:t>Five</w:t>
      </w:r>
      <w:r>
        <w:rPr>
          <w:spacing w:val="-2"/>
          <w:sz w:val="24"/>
        </w:rPr>
        <w:t xml:space="preserve"> </w:t>
      </w:r>
      <w:r>
        <w:rPr>
          <w:sz w:val="24"/>
        </w:rPr>
        <w:t>(5) copies</w:t>
      </w:r>
      <w:r>
        <w:rPr>
          <w:spacing w:val="-1"/>
          <w:sz w:val="24"/>
        </w:rPr>
        <w:t xml:space="preserve"> </w:t>
      </w:r>
      <w:r>
        <w:rPr>
          <w:sz w:val="24"/>
        </w:rPr>
        <w:t>of</w:t>
      </w:r>
      <w:r>
        <w:rPr>
          <w:spacing w:val="-3"/>
          <w:sz w:val="24"/>
        </w:rPr>
        <w:t xml:space="preserve"> </w:t>
      </w:r>
      <w:r>
        <w:rPr>
          <w:sz w:val="24"/>
        </w:rPr>
        <w:t>same form</w:t>
      </w:r>
      <w:r>
        <w:rPr>
          <w:spacing w:val="-1"/>
          <w:sz w:val="24"/>
        </w:rPr>
        <w:t xml:space="preserve"> </w:t>
      </w:r>
      <w:r>
        <w:rPr>
          <w:sz w:val="24"/>
        </w:rPr>
        <w:t>(1</w:t>
      </w:r>
      <w:r>
        <w:rPr>
          <w:spacing w:val="-1"/>
          <w:sz w:val="24"/>
        </w:rPr>
        <w:t xml:space="preserve"> </w:t>
      </w:r>
      <w:r>
        <w:rPr>
          <w:sz w:val="24"/>
        </w:rPr>
        <w:t>for</w:t>
      </w:r>
      <w:r>
        <w:rPr>
          <w:spacing w:val="-2"/>
          <w:sz w:val="24"/>
        </w:rPr>
        <w:t xml:space="preserve"> </w:t>
      </w:r>
      <w:r>
        <w:rPr>
          <w:sz w:val="24"/>
        </w:rPr>
        <w:t>each</w:t>
      </w:r>
      <w:r>
        <w:rPr>
          <w:spacing w:val="1"/>
          <w:sz w:val="24"/>
        </w:rPr>
        <w:t xml:space="preserve"> </w:t>
      </w:r>
      <w:r>
        <w:rPr>
          <w:sz w:val="24"/>
        </w:rPr>
        <w:t>committee</w:t>
      </w:r>
      <w:r>
        <w:rPr>
          <w:spacing w:val="-1"/>
          <w:sz w:val="24"/>
        </w:rPr>
        <w:t xml:space="preserve"> </w:t>
      </w:r>
      <w:r>
        <w:rPr>
          <w:spacing w:val="-2"/>
          <w:sz w:val="24"/>
        </w:rPr>
        <w:t>member)</w:t>
      </w:r>
      <w:r>
        <w:rPr>
          <w:sz w:val="24"/>
        </w:rPr>
        <w:t xml:space="preserve"> — three from the Dissertation Committee due by this deadline; two from the outside readers due per the item below</w:t>
      </w:r>
    </w:p>
    <w:p w14:paraId="536E31E0" w14:textId="1CA31A5A" w:rsidR="00F3157F" w:rsidRPr="00C568DF" w:rsidRDefault="0052319C" w:rsidP="0039559B">
      <w:pPr>
        <w:pStyle w:val="ListParagraph"/>
        <w:numPr>
          <w:ilvl w:val="1"/>
          <w:numId w:val="5"/>
        </w:numPr>
        <w:tabs>
          <w:tab w:val="left" w:pos="1808"/>
        </w:tabs>
        <w:spacing w:line="275" w:lineRule="exact"/>
        <w:ind w:left="1080"/>
        <w:rPr>
          <w:sz w:val="24"/>
        </w:rPr>
      </w:pPr>
      <w:r>
        <w:rPr>
          <w:sz w:val="24"/>
        </w:rPr>
        <w:t>The three Dissertation Committee members sign their forms by this deadline, for official notice to the Provost’s Office; the two outside readers may sign and submit their forms as late as the day of the oral defense</w:t>
      </w:r>
    </w:p>
    <w:p w14:paraId="457C337E" w14:textId="77777777" w:rsidR="00F3157F" w:rsidRPr="00C568DF" w:rsidRDefault="00F3157F">
      <w:pPr>
        <w:pStyle w:val="BodyText"/>
        <w:spacing w:before="8"/>
      </w:pPr>
    </w:p>
    <w:p w14:paraId="48D04FCD" w14:textId="3836C29E" w:rsidR="00F3157F" w:rsidRPr="00C568DF" w:rsidRDefault="0052319C" w:rsidP="0039559B">
      <w:pPr>
        <w:pStyle w:val="Heading4"/>
        <w:spacing w:line="273" w:lineRule="exact"/>
        <w:ind w:left="0"/>
        <w:rPr>
          <w:rFonts w:ascii="Times New Roman" w:hAnsi="Times New Roman" w:cs="Times New Roman"/>
        </w:rPr>
      </w:pPr>
      <w:r>
        <w:rPr>
          <w:rFonts w:ascii="Times New Roman" w:hAnsi="Times New Roman" w:cs="Times New Roman"/>
        </w:rPr>
        <w:t>FORMS</w:t>
      </w:r>
      <w:r>
        <w:rPr>
          <w:rFonts w:ascii="Times New Roman" w:hAnsi="Times New Roman" w:cs="Times New Roman"/>
          <w:spacing w:val="-3"/>
        </w:rPr>
        <w:t xml:space="preserve"> </w:t>
      </w:r>
      <w:r>
        <w:rPr>
          <w:rFonts w:ascii="Times New Roman" w:hAnsi="Times New Roman" w:cs="Times New Roman"/>
        </w:rPr>
        <w:t>ON</w:t>
      </w:r>
      <w:r>
        <w:rPr>
          <w:rFonts w:ascii="Times New Roman" w:hAnsi="Times New Roman" w:cs="Times New Roman"/>
          <w:spacing w:val="-1"/>
        </w:rPr>
        <w:t xml:space="preserve"> </w:t>
      </w:r>
      <w:r>
        <w:rPr>
          <w:rFonts w:ascii="Times New Roman" w:hAnsi="Times New Roman" w:cs="Times New Roman"/>
        </w:rPr>
        <w:t>DAY OF</w:t>
      </w:r>
      <w:r>
        <w:rPr>
          <w:rFonts w:ascii="Times New Roman" w:hAnsi="Times New Roman" w:cs="Times New Roman"/>
          <w:spacing w:val="-2"/>
        </w:rPr>
        <w:t xml:space="preserve"> </w:t>
      </w:r>
      <w:r>
        <w:rPr>
          <w:rFonts w:ascii="Times New Roman" w:hAnsi="Times New Roman" w:cs="Times New Roman"/>
        </w:rPr>
        <w:t>DEFENSE</w:t>
      </w:r>
      <w:r>
        <w:rPr>
          <w:rFonts w:ascii="Times New Roman" w:hAnsi="Times New Roman" w:cs="Times New Roman"/>
          <w:spacing w:val="2"/>
        </w:rPr>
        <w:t xml:space="preserve"> </w:t>
      </w:r>
      <w:r>
        <w:rPr>
          <w:rFonts w:ascii="Times New Roman" w:hAnsi="Times New Roman" w:cs="Times New Roman"/>
        </w:rPr>
        <w:t>(or</w:t>
      </w:r>
      <w:r>
        <w:rPr>
          <w:rFonts w:ascii="Times New Roman" w:hAnsi="Times New Roman" w:cs="Times New Roman"/>
          <w:spacing w:val="-1"/>
        </w:rPr>
        <w:t xml:space="preserve"> </w:t>
      </w:r>
      <w:r>
        <w:rPr>
          <w:rFonts w:ascii="Times New Roman" w:hAnsi="Times New Roman" w:cs="Times New Roman"/>
        </w:rPr>
        <w:t>shortly</w:t>
      </w:r>
      <w:r>
        <w:rPr>
          <w:rFonts w:ascii="Times New Roman" w:hAnsi="Times New Roman" w:cs="Times New Roman"/>
          <w:spacing w:val="-6"/>
        </w:rPr>
        <w:t xml:space="preserve"> </w:t>
      </w:r>
      <w:r>
        <w:rPr>
          <w:rFonts w:ascii="Times New Roman" w:hAnsi="Times New Roman" w:cs="Times New Roman"/>
          <w:spacing w:val="-2"/>
        </w:rPr>
        <w:t>thereafter)</w:t>
      </w:r>
    </w:p>
    <w:p w14:paraId="7A923BF1" w14:textId="77777777" w:rsidR="00F3157F" w:rsidRPr="00C568DF" w:rsidRDefault="0052319C" w:rsidP="0039559B">
      <w:pPr>
        <w:pStyle w:val="ListParagraph"/>
        <w:numPr>
          <w:ilvl w:val="0"/>
          <w:numId w:val="4"/>
        </w:numPr>
        <w:tabs>
          <w:tab w:val="left" w:pos="1232"/>
        </w:tabs>
        <w:spacing w:line="272" w:lineRule="exact"/>
        <w:ind w:left="540" w:hanging="144"/>
        <w:rPr>
          <w:i/>
          <w:sz w:val="24"/>
        </w:rPr>
      </w:pPr>
      <w:r>
        <w:rPr>
          <w:i/>
          <w:sz w:val="24"/>
        </w:rPr>
        <w:t>Report</w:t>
      </w:r>
      <w:r>
        <w:rPr>
          <w:i/>
          <w:spacing w:val="-2"/>
          <w:sz w:val="24"/>
        </w:rPr>
        <w:t xml:space="preserve"> </w:t>
      </w:r>
      <w:r>
        <w:rPr>
          <w:i/>
          <w:sz w:val="24"/>
        </w:rPr>
        <w:t>of</w:t>
      </w:r>
      <w:r>
        <w:rPr>
          <w:i/>
          <w:spacing w:val="-1"/>
          <w:sz w:val="24"/>
        </w:rPr>
        <w:t xml:space="preserve"> </w:t>
      </w:r>
      <w:r>
        <w:rPr>
          <w:i/>
          <w:sz w:val="24"/>
        </w:rPr>
        <w:t>Final</w:t>
      </w:r>
      <w:r>
        <w:rPr>
          <w:i/>
          <w:spacing w:val="-2"/>
          <w:sz w:val="24"/>
        </w:rPr>
        <w:t xml:space="preserve"> </w:t>
      </w:r>
      <w:r>
        <w:rPr>
          <w:i/>
          <w:sz w:val="24"/>
        </w:rPr>
        <w:t>Examination</w:t>
      </w:r>
      <w:r>
        <w:rPr>
          <w:i/>
          <w:spacing w:val="-1"/>
          <w:sz w:val="24"/>
        </w:rPr>
        <w:t xml:space="preserve"> </w:t>
      </w:r>
      <w:r>
        <w:rPr>
          <w:i/>
          <w:spacing w:val="-4"/>
          <w:sz w:val="24"/>
        </w:rPr>
        <w:t>Form</w:t>
      </w:r>
    </w:p>
    <w:p w14:paraId="57128FE6" w14:textId="77777777" w:rsidR="00F3157F" w:rsidRPr="00C568DF" w:rsidRDefault="0052319C" w:rsidP="0039559B">
      <w:pPr>
        <w:pStyle w:val="ListParagraph"/>
        <w:numPr>
          <w:ilvl w:val="1"/>
          <w:numId w:val="4"/>
        </w:numPr>
        <w:tabs>
          <w:tab w:val="left" w:pos="1808"/>
        </w:tabs>
        <w:spacing w:line="275" w:lineRule="exact"/>
        <w:ind w:left="1080"/>
        <w:rPr>
          <w:sz w:val="24"/>
        </w:rPr>
      </w:pPr>
      <w:r>
        <w:rPr>
          <w:sz w:val="24"/>
        </w:rPr>
        <w:t>One</w:t>
      </w:r>
      <w:r>
        <w:rPr>
          <w:spacing w:val="-2"/>
          <w:sz w:val="24"/>
        </w:rPr>
        <w:t xml:space="preserve"> </w:t>
      </w:r>
      <w:r>
        <w:rPr>
          <w:sz w:val="24"/>
        </w:rPr>
        <w:t>(1)</w:t>
      </w:r>
      <w:r>
        <w:rPr>
          <w:spacing w:val="1"/>
          <w:sz w:val="24"/>
        </w:rPr>
        <w:t xml:space="preserve"> </w:t>
      </w:r>
      <w:r>
        <w:rPr>
          <w:sz w:val="24"/>
        </w:rPr>
        <w:t>form signed</w:t>
      </w:r>
      <w:r>
        <w:rPr>
          <w:spacing w:val="1"/>
          <w:sz w:val="24"/>
        </w:rPr>
        <w:t xml:space="preserve"> </w:t>
      </w:r>
      <w:r>
        <w:rPr>
          <w:sz w:val="24"/>
        </w:rPr>
        <w:t>by</w:t>
      </w:r>
      <w:r>
        <w:rPr>
          <w:spacing w:val="-5"/>
          <w:sz w:val="24"/>
        </w:rPr>
        <w:t xml:space="preserve"> </w:t>
      </w:r>
      <w:r>
        <w:rPr>
          <w:sz w:val="24"/>
        </w:rPr>
        <w:t>all</w:t>
      </w:r>
      <w:r>
        <w:rPr>
          <w:spacing w:val="1"/>
          <w:sz w:val="24"/>
        </w:rPr>
        <w:t xml:space="preserve"> </w:t>
      </w:r>
      <w:r>
        <w:rPr>
          <w:sz w:val="24"/>
        </w:rPr>
        <w:t>committee</w:t>
      </w:r>
      <w:r>
        <w:rPr>
          <w:spacing w:val="2"/>
          <w:sz w:val="24"/>
        </w:rPr>
        <w:t xml:space="preserve"> </w:t>
      </w:r>
      <w:r>
        <w:rPr>
          <w:spacing w:val="-2"/>
          <w:sz w:val="24"/>
        </w:rPr>
        <w:t>members</w:t>
      </w:r>
    </w:p>
    <w:p w14:paraId="7E27546D" w14:textId="77777777" w:rsidR="00F3157F" w:rsidRPr="00C568DF" w:rsidRDefault="0052319C" w:rsidP="0039559B">
      <w:pPr>
        <w:pStyle w:val="ListParagraph"/>
        <w:numPr>
          <w:ilvl w:val="0"/>
          <w:numId w:val="4"/>
        </w:numPr>
        <w:tabs>
          <w:tab w:val="left" w:pos="1232"/>
        </w:tabs>
        <w:spacing w:before="3"/>
        <w:ind w:left="540" w:hanging="144"/>
        <w:rPr>
          <w:i/>
          <w:sz w:val="24"/>
        </w:rPr>
      </w:pPr>
      <w:r>
        <w:rPr>
          <w:i/>
          <w:sz w:val="24"/>
        </w:rPr>
        <w:t>Dissertation</w:t>
      </w:r>
      <w:r>
        <w:rPr>
          <w:i/>
          <w:spacing w:val="-2"/>
          <w:sz w:val="24"/>
        </w:rPr>
        <w:t xml:space="preserve"> </w:t>
      </w:r>
      <w:r>
        <w:rPr>
          <w:i/>
          <w:sz w:val="24"/>
        </w:rPr>
        <w:t>Cover</w:t>
      </w:r>
      <w:r>
        <w:rPr>
          <w:i/>
          <w:spacing w:val="-1"/>
          <w:sz w:val="24"/>
        </w:rPr>
        <w:t xml:space="preserve"> </w:t>
      </w:r>
      <w:r>
        <w:rPr>
          <w:i/>
          <w:spacing w:val="-4"/>
          <w:sz w:val="24"/>
        </w:rPr>
        <w:t>page</w:t>
      </w:r>
    </w:p>
    <w:p w14:paraId="576A84F7" w14:textId="2292EFB7" w:rsidR="00F3157F" w:rsidRPr="00C568DF" w:rsidRDefault="0052319C" w:rsidP="0039559B">
      <w:pPr>
        <w:pStyle w:val="ListParagraph"/>
        <w:numPr>
          <w:ilvl w:val="1"/>
          <w:numId w:val="4"/>
        </w:numPr>
        <w:tabs>
          <w:tab w:val="left" w:pos="1808"/>
        </w:tabs>
        <w:spacing w:before="2"/>
        <w:ind w:left="1080" w:right="1123"/>
        <w:rPr>
          <w:sz w:val="24"/>
        </w:rPr>
      </w:pPr>
      <w:r>
        <w:rPr>
          <w:sz w:val="23"/>
        </w:rPr>
        <w:t>Since</w:t>
      </w:r>
      <w:r>
        <w:rPr>
          <w:spacing w:val="-4"/>
          <w:sz w:val="23"/>
        </w:rPr>
        <w:t xml:space="preserve"> </w:t>
      </w:r>
      <w:r>
        <w:rPr>
          <w:sz w:val="23"/>
        </w:rPr>
        <w:t>students</w:t>
      </w:r>
      <w:r>
        <w:rPr>
          <w:spacing w:val="-5"/>
          <w:sz w:val="23"/>
        </w:rPr>
        <w:t xml:space="preserve"> </w:t>
      </w:r>
      <w:r>
        <w:rPr>
          <w:sz w:val="23"/>
        </w:rPr>
        <w:t>will</w:t>
      </w:r>
      <w:r>
        <w:rPr>
          <w:spacing w:val="-5"/>
          <w:sz w:val="23"/>
        </w:rPr>
        <w:t xml:space="preserve"> </w:t>
      </w:r>
      <w:r>
        <w:rPr>
          <w:sz w:val="23"/>
        </w:rPr>
        <w:t>likely</w:t>
      </w:r>
      <w:r>
        <w:rPr>
          <w:spacing w:val="-8"/>
          <w:sz w:val="23"/>
        </w:rPr>
        <w:t xml:space="preserve"> </w:t>
      </w:r>
      <w:r>
        <w:rPr>
          <w:sz w:val="23"/>
        </w:rPr>
        <w:t>have</w:t>
      </w:r>
      <w:r>
        <w:rPr>
          <w:spacing w:val="-4"/>
          <w:sz w:val="23"/>
        </w:rPr>
        <w:t xml:space="preserve"> </w:t>
      </w:r>
      <w:r>
        <w:rPr>
          <w:sz w:val="23"/>
        </w:rPr>
        <w:t>the</w:t>
      </w:r>
      <w:r>
        <w:rPr>
          <w:spacing w:val="-7"/>
          <w:sz w:val="23"/>
        </w:rPr>
        <w:t xml:space="preserve"> </w:t>
      </w:r>
      <w:r>
        <w:rPr>
          <w:sz w:val="23"/>
        </w:rPr>
        <w:t>committee</w:t>
      </w:r>
      <w:r>
        <w:rPr>
          <w:spacing w:val="-4"/>
          <w:sz w:val="23"/>
        </w:rPr>
        <w:t xml:space="preserve"> </w:t>
      </w:r>
      <w:r>
        <w:rPr>
          <w:sz w:val="23"/>
        </w:rPr>
        <w:t>together</w:t>
      </w:r>
      <w:r>
        <w:rPr>
          <w:spacing w:val="-5"/>
          <w:sz w:val="23"/>
        </w:rPr>
        <w:t xml:space="preserve"> </w:t>
      </w:r>
      <w:r>
        <w:rPr>
          <w:sz w:val="23"/>
        </w:rPr>
        <w:t>for</w:t>
      </w:r>
      <w:r>
        <w:rPr>
          <w:spacing w:val="-5"/>
          <w:sz w:val="23"/>
        </w:rPr>
        <w:t xml:space="preserve"> </w:t>
      </w:r>
      <w:r>
        <w:rPr>
          <w:sz w:val="23"/>
        </w:rPr>
        <w:t>the</w:t>
      </w:r>
      <w:r>
        <w:rPr>
          <w:spacing w:val="-4"/>
          <w:sz w:val="23"/>
        </w:rPr>
        <w:t xml:space="preserve"> </w:t>
      </w:r>
      <w:r>
        <w:rPr>
          <w:sz w:val="23"/>
        </w:rPr>
        <w:t>defense,</w:t>
      </w:r>
      <w:r>
        <w:rPr>
          <w:spacing w:val="-7"/>
          <w:sz w:val="23"/>
        </w:rPr>
        <w:t xml:space="preserve"> </w:t>
      </w:r>
      <w:r>
        <w:rPr>
          <w:sz w:val="23"/>
        </w:rPr>
        <w:t>it</w:t>
      </w:r>
      <w:r>
        <w:rPr>
          <w:spacing w:val="-5"/>
          <w:sz w:val="23"/>
        </w:rPr>
        <w:t xml:space="preserve"> </w:t>
      </w:r>
      <w:r>
        <w:rPr>
          <w:sz w:val="23"/>
        </w:rPr>
        <w:t>recommended</w:t>
      </w:r>
      <w:r>
        <w:rPr>
          <w:spacing w:val="-5"/>
          <w:sz w:val="23"/>
        </w:rPr>
        <w:t xml:space="preserve"> </w:t>
      </w:r>
      <w:r>
        <w:rPr>
          <w:sz w:val="23"/>
        </w:rPr>
        <w:t>to have the Dissertation Cover Page available for committee members‟ signatures. It also requires the EO signature.</w:t>
      </w:r>
      <w:r>
        <w:rPr>
          <w:spacing w:val="40"/>
          <w:sz w:val="23"/>
        </w:rPr>
        <w:t xml:space="preserve"> </w:t>
      </w:r>
      <w:r>
        <w:rPr>
          <w:sz w:val="23"/>
        </w:rPr>
        <w:t>This “Cover Page” is the first page of the bound dissertation when it is deposited.</w:t>
      </w:r>
      <w:r>
        <w:rPr>
          <w:spacing w:val="40"/>
          <w:sz w:val="23"/>
        </w:rPr>
        <w:t xml:space="preserve"> </w:t>
      </w:r>
      <w:r>
        <w:rPr>
          <w:sz w:val="23"/>
        </w:rPr>
        <w:t>Consult with the GC librarian in advance for guidance on depositing,</w:t>
      </w:r>
      <w:r>
        <w:rPr>
          <w:spacing w:val="-6"/>
          <w:sz w:val="23"/>
        </w:rPr>
        <w:t xml:space="preserve"> </w:t>
      </w:r>
      <w:r>
        <w:rPr>
          <w:sz w:val="23"/>
        </w:rPr>
        <w:t>dissertation</w:t>
      </w:r>
      <w:r>
        <w:rPr>
          <w:spacing w:val="-6"/>
          <w:sz w:val="23"/>
        </w:rPr>
        <w:t xml:space="preserve"> </w:t>
      </w:r>
      <w:r>
        <w:rPr>
          <w:sz w:val="23"/>
        </w:rPr>
        <w:t>formatting,</w:t>
      </w:r>
      <w:r>
        <w:rPr>
          <w:spacing w:val="-6"/>
          <w:sz w:val="23"/>
        </w:rPr>
        <w:t xml:space="preserve"> </w:t>
      </w:r>
      <w:r>
        <w:rPr>
          <w:sz w:val="23"/>
        </w:rPr>
        <w:t>margins,</w:t>
      </w:r>
      <w:r>
        <w:rPr>
          <w:spacing w:val="-6"/>
          <w:sz w:val="23"/>
        </w:rPr>
        <w:t xml:space="preserve"> </w:t>
      </w:r>
      <w:r>
        <w:rPr>
          <w:sz w:val="23"/>
        </w:rPr>
        <w:t>etc.</w:t>
      </w:r>
      <w:r>
        <w:rPr>
          <w:spacing w:val="40"/>
          <w:sz w:val="23"/>
        </w:rPr>
        <w:t xml:space="preserve"> </w:t>
      </w:r>
      <w:r>
        <w:rPr>
          <w:sz w:val="23"/>
        </w:rPr>
        <w:t>Please</w:t>
      </w:r>
      <w:r>
        <w:rPr>
          <w:spacing w:val="-8"/>
          <w:sz w:val="23"/>
        </w:rPr>
        <w:t xml:space="preserve"> </w:t>
      </w:r>
      <w:r>
        <w:rPr>
          <w:sz w:val="23"/>
        </w:rPr>
        <w:t>check</w:t>
      </w:r>
      <w:r>
        <w:rPr>
          <w:spacing w:val="-6"/>
          <w:sz w:val="23"/>
        </w:rPr>
        <w:t xml:space="preserve"> </w:t>
      </w:r>
      <w:r>
        <w:rPr>
          <w:sz w:val="23"/>
        </w:rPr>
        <w:t>the</w:t>
      </w:r>
      <w:r>
        <w:rPr>
          <w:spacing w:val="-5"/>
          <w:sz w:val="23"/>
        </w:rPr>
        <w:t xml:space="preserve"> </w:t>
      </w:r>
      <w:r>
        <w:rPr>
          <w:sz w:val="23"/>
        </w:rPr>
        <w:t>GC</w:t>
      </w:r>
      <w:r>
        <w:rPr>
          <w:spacing w:val="-6"/>
          <w:sz w:val="23"/>
        </w:rPr>
        <w:t xml:space="preserve"> </w:t>
      </w:r>
      <w:r>
        <w:rPr>
          <w:sz w:val="23"/>
        </w:rPr>
        <w:t>website</w:t>
      </w:r>
      <w:r>
        <w:rPr>
          <w:spacing w:val="-5"/>
          <w:sz w:val="23"/>
        </w:rPr>
        <w:t xml:space="preserve"> </w:t>
      </w:r>
      <w:r>
        <w:rPr>
          <w:sz w:val="23"/>
        </w:rPr>
        <w:t xml:space="preserve">for </w:t>
      </w:r>
      <w:r>
        <w:rPr>
          <w:spacing w:val="-2"/>
          <w:sz w:val="23"/>
        </w:rPr>
        <w:t>updates.</w:t>
      </w:r>
    </w:p>
    <w:p w14:paraId="2C7BD11F" w14:textId="77777777" w:rsidR="00F3157F" w:rsidRPr="00C568DF" w:rsidRDefault="0052319C" w:rsidP="0039559B">
      <w:pPr>
        <w:pStyle w:val="ListParagraph"/>
        <w:numPr>
          <w:ilvl w:val="0"/>
          <w:numId w:val="4"/>
        </w:numPr>
        <w:tabs>
          <w:tab w:val="left" w:pos="1242"/>
        </w:tabs>
        <w:spacing w:line="275" w:lineRule="exact"/>
        <w:ind w:left="630" w:hanging="270"/>
        <w:rPr>
          <w:i/>
          <w:sz w:val="24"/>
        </w:rPr>
      </w:pPr>
      <w:r>
        <w:rPr>
          <w:i/>
          <w:sz w:val="24"/>
        </w:rPr>
        <w:t>Approval</w:t>
      </w:r>
      <w:r>
        <w:rPr>
          <w:i/>
          <w:spacing w:val="-2"/>
          <w:sz w:val="24"/>
        </w:rPr>
        <w:t xml:space="preserve"> </w:t>
      </w:r>
      <w:r>
        <w:rPr>
          <w:i/>
          <w:sz w:val="24"/>
        </w:rPr>
        <w:t>of</w:t>
      </w:r>
      <w:r>
        <w:rPr>
          <w:i/>
          <w:spacing w:val="-1"/>
          <w:sz w:val="24"/>
        </w:rPr>
        <w:t xml:space="preserve"> </w:t>
      </w:r>
      <w:r>
        <w:rPr>
          <w:i/>
          <w:sz w:val="24"/>
        </w:rPr>
        <w:t>Revised</w:t>
      </w:r>
      <w:r>
        <w:rPr>
          <w:i/>
          <w:spacing w:val="-1"/>
          <w:sz w:val="24"/>
        </w:rPr>
        <w:t xml:space="preserve"> </w:t>
      </w:r>
      <w:r>
        <w:rPr>
          <w:i/>
          <w:sz w:val="24"/>
        </w:rPr>
        <w:t>Dissertation</w:t>
      </w:r>
      <w:r>
        <w:rPr>
          <w:i/>
          <w:spacing w:val="-1"/>
          <w:sz w:val="24"/>
        </w:rPr>
        <w:t xml:space="preserve"> </w:t>
      </w:r>
      <w:r>
        <w:rPr>
          <w:i/>
          <w:spacing w:val="-4"/>
          <w:sz w:val="24"/>
        </w:rPr>
        <w:t>Form</w:t>
      </w:r>
    </w:p>
    <w:p w14:paraId="2512607D" w14:textId="6048FA7D" w:rsidR="00F3157F" w:rsidRPr="00C568DF" w:rsidRDefault="0052319C" w:rsidP="0039559B">
      <w:pPr>
        <w:pStyle w:val="ListParagraph"/>
        <w:numPr>
          <w:ilvl w:val="1"/>
          <w:numId w:val="4"/>
        </w:numPr>
        <w:tabs>
          <w:tab w:val="left" w:pos="1808"/>
        </w:tabs>
        <w:spacing w:before="2"/>
        <w:ind w:left="1080" w:right="1335"/>
        <w:jc w:val="both"/>
        <w:rPr>
          <w:sz w:val="23"/>
        </w:rPr>
      </w:pPr>
      <w:r>
        <w:rPr>
          <w:sz w:val="23"/>
        </w:rPr>
        <w:t>If</w:t>
      </w:r>
      <w:r>
        <w:rPr>
          <w:spacing w:val="-1"/>
          <w:sz w:val="23"/>
        </w:rPr>
        <w:t xml:space="preserve"> </w:t>
      </w:r>
      <w:r>
        <w:rPr>
          <w:sz w:val="23"/>
        </w:rPr>
        <w:t>a student passes the oral</w:t>
      </w:r>
      <w:r>
        <w:rPr>
          <w:spacing w:val="-1"/>
          <w:sz w:val="23"/>
        </w:rPr>
        <w:t xml:space="preserve"> </w:t>
      </w:r>
      <w:r>
        <w:rPr>
          <w:sz w:val="23"/>
        </w:rPr>
        <w:t>defense, but needs to</w:t>
      </w:r>
      <w:r>
        <w:rPr>
          <w:spacing w:val="-1"/>
          <w:sz w:val="23"/>
        </w:rPr>
        <w:t xml:space="preserve"> </w:t>
      </w:r>
      <w:r>
        <w:rPr>
          <w:sz w:val="23"/>
        </w:rPr>
        <w:t>revise the dissertation, the Approval of</w:t>
      </w:r>
      <w:r>
        <w:rPr>
          <w:spacing w:val="-1"/>
          <w:sz w:val="23"/>
        </w:rPr>
        <w:t xml:space="preserve"> </w:t>
      </w:r>
      <w:r>
        <w:rPr>
          <w:sz w:val="23"/>
        </w:rPr>
        <w:t>Revised Dissertation Form will be required.</w:t>
      </w:r>
      <w:r>
        <w:rPr>
          <w:spacing w:val="40"/>
          <w:sz w:val="23"/>
        </w:rPr>
        <w:t xml:space="preserve"> </w:t>
      </w:r>
      <w:r>
        <w:rPr>
          <w:sz w:val="23"/>
        </w:rPr>
        <w:t>It should be submitted to the Program Administrator (or College Assistant) and EO office before depositing.</w:t>
      </w:r>
    </w:p>
    <w:p w14:paraId="6FDE823C" w14:textId="77777777" w:rsidR="00F3157F" w:rsidRPr="00C568DF" w:rsidRDefault="00F3157F">
      <w:pPr>
        <w:pStyle w:val="BodyText"/>
        <w:rPr>
          <w:sz w:val="23"/>
        </w:rPr>
      </w:pPr>
    </w:p>
    <w:p w14:paraId="463718AE" w14:textId="77777777" w:rsidR="00F3157F" w:rsidRPr="00C568DF" w:rsidRDefault="00F3157F">
      <w:pPr>
        <w:pStyle w:val="BodyText"/>
        <w:spacing w:before="11"/>
        <w:rPr>
          <w:sz w:val="23"/>
        </w:rPr>
      </w:pPr>
    </w:p>
    <w:p w14:paraId="4ABA9FCE" w14:textId="77777777" w:rsidR="00F3157F" w:rsidRPr="00C568DF" w:rsidRDefault="0052319C" w:rsidP="0039559B">
      <w:pPr>
        <w:pStyle w:val="Heading3"/>
        <w:spacing w:before="1"/>
        <w:ind w:left="0"/>
        <w:rPr>
          <w:rFonts w:ascii="Times New Roman" w:hAnsi="Times New Roman" w:cs="Times New Roman"/>
        </w:rPr>
      </w:pPr>
      <w:bookmarkStart w:id="16" w:name="_Toc238557710"/>
      <w:r>
        <w:rPr>
          <w:rFonts w:ascii="Times New Roman" w:hAnsi="Times New Roman" w:cs="Times New Roman"/>
        </w:rPr>
        <w:t>Status</w:t>
      </w:r>
      <w:r>
        <w:rPr>
          <w:rFonts w:ascii="Times New Roman" w:hAnsi="Times New Roman" w:cs="Times New Roman"/>
          <w:spacing w:val="-13"/>
        </w:rPr>
        <w:t xml:space="preserve"> </w:t>
      </w:r>
      <w:r>
        <w:rPr>
          <w:rFonts w:ascii="Times New Roman" w:hAnsi="Times New Roman" w:cs="Times New Roman"/>
        </w:rPr>
        <w:t>Designations</w:t>
      </w:r>
      <w:r>
        <w:rPr>
          <w:rFonts w:ascii="Times New Roman" w:hAnsi="Times New Roman" w:cs="Times New Roman"/>
          <w:spacing w:val="-12"/>
        </w:rPr>
        <w:t xml:space="preserve"> </w:t>
      </w:r>
      <w:r>
        <w:rPr>
          <w:rFonts w:ascii="Times New Roman" w:hAnsi="Times New Roman" w:cs="Times New Roman"/>
        </w:rPr>
        <w:t>for</w:t>
      </w:r>
      <w:r>
        <w:rPr>
          <w:rFonts w:ascii="Times New Roman" w:hAnsi="Times New Roman" w:cs="Times New Roman"/>
          <w:spacing w:val="-11"/>
        </w:rPr>
        <w:t xml:space="preserve"> </w:t>
      </w:r>
      <w:r>
        <w:rPr>
          <w:rFonts w:ascii="Times New Roman" w:hAnsi="Times New Roman" w:cs="Times New Roman"/>
        </w:rPr>
        <w:t>Tuition</w:t>
      </w:r>
      <w:r>
        <w:rPr>
          <w:rFonts w:ascii="Times New Roman" w:hAnsi="Times New Roman" w:cs="Times New Roman"/>
          <w:spacing w:val="-13"/>
        </w:rPr>
        <w:t xml:space="preserve"> </w:t>
      </w:r>
      <w:r>
        <w:rPr>
          <w:rFonts w:ascii="Times New Roman" w:hAnsi="Times New Roman" w:cs="Times New Roman"/>
          <w:spacing w:val="-2"/>
        </w:rPr>
        <w:t>Purposes</w:t>
      </w:r>
      <w:bookmarkEnd w:id="16"/>
    </w:p>
    <w:p w14:paraId="74917E72" w14:textId="77777777" w:rsidR="00F3157F" w:rsidRPr="00C568DF" w:rsidRDefault="0052319C" w:rsidP="0039559B">
      <w:pPr>
        <w:pStyle w:val="BodyText"/>
        <w:spacing w:before="52"/>
      </w:pPr>
      <w:r>
        <w:t>For</w:t>
      </w:r>
      <w:r>
        <w:rPr>
          <w:spacing w:val="-4"/>
        </w:rPr>
        <w:t xml:space="preserve"> </w:t>
      </w:r>
      <w:r>
        <w:t>the</w:t>
      </w:r>
      <w:r>
        <w:rPr>
          <w:spacing w:val="-1"/>
        </w:rPr>
        <w:t xml:space="preserve"> </w:t>
      </w:r>
      <w:r>
        <w:t>purposes</w:t>
      </w:r>
      <w:r>
        <w:rPr>
          <w:spacing w:val="-1"/>
        </w:rPr>
        <w:t xml:space="preserve"> </w:t>
      </w:r>
      <w:r>
        <w:t>of determining</w:t>
      </w:r>
      <w:r>
        <w:rPr>
          <w:spacing w:val="-4"/>
        </w:rPr>
        <w:t xml:space="preserve"> </w:t>
      </w:r>
      <w:r>
        <w:t>tuition charges,</w:t>
      </w:r>
      <w:r>
        <w:rPr>
          <w:spacing w:val="-1"/>
        </w:rPr>
        <w:t xml:space="preserve"> </w:t>
      </w:r>
      <w:r>
        <w:t>all students</w:t>
      </w:r>
      <w:r>
        <w:rPr>
          <w:spacing w:val="-1"/>
        </w:rPr>
        <w:t xml:space="preserve"> </w:t>
      </w:r>
      <w:r>
        <w:t>are</w:t>
      </w:r>
      <w:r>
        <w:rPr>
          <w:spacing w:val="-1"/>
        </w:rPr>
        <w:t xml:space="preserve"> </w:t>
      </w:r>
      <w:r>
        <w:t>classified</w:t>
      </w:r>
      <w:r>
        <w:rPr>
          <w:spacing w:val="1"/>
        </w:rPr>
        <w:t xml:space="preserve"> </w:t>
      </w:r>
      <w:r>
        <w:t>at one</w:t>
      </w:r>
      <w:r>
        <w:rPr>
          <w:spacing w:val="-2"/>
        </w:rPr>
        <w:t xml:space="preserve"> </w:t>
      </w:r>
      <w:r>
        <w:t>of</w:t>
      </w:r>
      <w:r>
        <w:rPr>
          <w:spacing w:val="-1"/>
        </w:rPr>
        <w:t xml:space="preserve"> </w:t>
      </w:r>
      <w:r>
        <w:t>three</w:t>
      </w:r>
      <w:r>
        <w:rPr>
          <w:spacing w:val="-1"/>
        </w:rPr>
        <w:t xml:space="preserve"> </w:t>
      </w:r>
      <w:r>
        <w:rPr>
          <w:spacing w:val="-2"/>
        </w:rPr>
        <w:t>levels.</w:t>
      </w:r>
    </w:p>
    <w:p w14:paraId="0CACC8BD" w14:textId="77777777" w:rsidR="00F3157F" w:rsidRPr="00C568DF" w:rsidRDefault="00F3157F" w:rsidP="0039559B">
      <w:pPr>
        <w:pStyle w:val="BodyText"/>
        <w:spacing w:before="9"/>
      </w:pPr>
    </w:p>
    <w:p w14:paraId="5B9DAEBC" w14:textId="77777777" w:rsidR="00F3157F" w:rsidRPr="00C568DF" w:rsidRDefault="0052319C" w:rsidP="0039559B">
      <w:pPr>
        <w:pStyle w:val="Heading4"/>
        <w:spacing w:line="273" w:lineRule="exact"/>
        <w:ind w:left="0"/>
        <w:rPr>
          <w:rFonts w:ascii="Times New Roman" w:hAnsi="Times New Roman" w:cs="Times New Roman"/>
        </w:rPr>
      </w:pPr>
      <w:r>
        <w:rPr>
          <w:rFonts w:ascii="Times New Roman" w:hAnsi="Times New Roman" w:cs="Times New Roman"/>
        </w:rPr>
        <w:t>Level</w:t>
      </w:r>
      <w:r>
        <w:rPr>
          <w:rFonts w:ascii="Times New Roman" w:hAnsi="Times New Roman" w:cs="Times New Roman"/>
          <w:spacing w:val="-2"/>
        </w:rPr>
        <w:t xml:space="preserve"> </w:t>
      </w:r>
      <w:r>
        <w:rPr>
          <w:rFonts w:ascii="Times New Roman" w:hAnsi="Times New Roman" w:cs="Times New Roman"/>
          <w:spacing w:val="-10"/>
        </w:rPr>
        <w:t>I</w:t>
      </w:r>
    </w:p>
    <w:p w14:paraId="4B45455A" w14:textId="77777777" w:rsidR="00F3157F" w:rsidRPr="00C568DF" w:rsidRDefault="0052319C" w:rsidP="0039559B">
      <w:pPr>
        <w:pStyle w:val="BodyText"/>
        <w:spacing w:line="273" w:lineRule="exact"/>
      </w:pPr>
      <w:r>
        <w:t>Upon</w:t>
      </w:r>
      <w:r>
        <w:rPr>
          <w:spacing w:val="-1"/>
        </w:rPr>
        <w:t xml:space="preserve"> </w:t>
      </w:r>
      <w:r>
        <w:t>entry</w:t>
      </w:r>
      <w:r>
        <w:rPr>
          <w:spacing w:val="-6"/>
        </w:rPr>
        <w:t xml:space="preserve"> </w:t>
      </w:r>
      <w:r>
        <w:t>to</w:t>
      </w:r>
      <w:r>
        <w:rPr>
          <w:spacing w:val="-1"/>
        </w:rPr>
        <w:t xml:space="preserve"> </w:t>
      </w:r>
      <w:r>
        <w:t>the</w:t>
      </w:r>
      <w:r>
        <w:rPr>
          <w:spacing w:val="-3"/>
        </w:rPr>
        <w:t xml:space="preserve"> </w:t>
      </w:r>
      <w:r>
        <w:t>program,</w:t>
      </w:r>
      <w:r>
        <w:rPr>
          <w:spacing w:val="-1"/>
        </w:rPr>
        <w:t xml:space="preserve"> </w:t>
      </w:r>
      <w:r>
        <w:t>students</w:t>
      </w:r>
      <w:r>
        <w:rPr>
          <w:spacing w:val="-1"/>
        </w:rPr>
        <w:t xml:space="preserve"> </w:t>
      </w:r>
      <w:r>
        <w:t>are</w:t>
      </w:r>
      <w:r>
        <w:rPr>
          <w:spacing w:val="-2"/>
        </w:rPr>
        <w:t xml:space="preserve"> </w:t>
      </w:r>
      <w:r>
        <w:t>classified</w:t>
      </w:r>
      <w:r>
        <w:rPr>
          <w:spacing w:val="1"/>
        </w:rPr>
        <w:t xml:space="preserve"> </w:t>
      </w:r>
      <w:r>
        <w:t>at</w:t>
      </w:r>
      <w:r>
        <w:rPr>
          <w:spacing w:val="2"/>
        </w:rPr>
        <w:t xml:space="preserve"> </w:t>
      </w:r>
      <w:r>
        <w:t>Level</w:t>
      </w:r>
      <w:r>
        <w:rPr>
          <w:spacing w:val="3"/>
        </w:rPr>
        <w:t xml:space="preserve"> </w:t>
      </w:r>
      <w:r>
        <w:rPr>
          <w:spacing w:val="-5"/>
        </w:rPr>
        <w:t>I.</w:t>
      </w:r>
    </w:p>
    <w:p w14:paraId="3B826C7B" w14:textId="77777777" w:rsidR="00F3157F" w:rsidRPr="00C568DF" w:rsidRDefault="0052319C" w:rsidP="0039559B">
      <w:pPr>
        <w:pStyle w:val="Heading4"/>
        <w:spacing w:before="246"/>
        <w:ind w:left="0"/>
        <w:rPr>
          <w:rFonts w:ascii="Times New Roman" w:hAnsi="Times New Roman" w:cs="Times New Roman"/>
        </w:rPr>
      </w:pPr>
      <w:r>
        <w:rPr>
          <w:rFonts w:ascii="Times New Roman" w:hAnsi="Times New Roman" w:cs="Times New Roman"/>
        </w:rPr>
        <w:t>Advancement</w:t>
      </w:r>
      <w:r>
        <w:rPr>
          <w:rFonts w:ascii="Times New Roman" w:hAnsi="Times New Roman" w:cs="Times New Roman"/>
          <w:spacing w:val="-2"/>
        </w:rPr>
        <w:t xml:space="preserve"> </w:t>
      </w:r>
      <w:r>
        <w:rPr>
          <w:rFonts w:ascii="Times New Roman" w:hAnsi="Times New Roman" w:cs="Times New Roman"/>
        </w:rPr>
        <w:t>to</w:t>
      </w:r>
      <w:r>
        <w:rPr>
          <w:rFonts w:ascii="Times New Roman" w:hAnsi="Times New Roman" w:cs="Times New Roman"/>
          <w:spacing w:val="-2"/>
        </w:rPr>
        <w:t xml:space="preserve"> </w:t>
      </w:r>
      <w:r>
        <w:rPr>
          <w:rFonts w:ascii="Times New Roman" w:hAnsi="Times New Roman" w:cs="Times New Roman"/>
        </w:rPr>
        <w:t>Level</w:t>
      </w:r>
      <w:r>
        <w:rPr>
          <w:rFonts w:ascii="Times New Roman" w:hAnsi="Times New Roman" w:cs="Times New Roman"/>
          <w:spacing w:val="1"/>
        </w:rPr>
        <w:t xml:space="preserve"> </w:t>
      </w:r>
      <w:r>
        <w:rPr>
          <w:rFonts w:ascii="Times New Roman" w:hAnsi="Times New Roman" w:cs="Times New Roman"/>
          <w:spacing w:val="-5"/>
        </w:rPr>
        <w:t>II</w:t>
      </w:r>
    </w:p>
    <w:p w14:paraId="15887BE9" w14:textId="77777777" w:rsidR="00F3157F" w:rsidRPr="00C568DF" w:rsidRDefault="0052319C" w:rsidP="0039559B">
      <w:pPr>
        <w:pStyle w:val="BodyText"/>
        <w:spacing w:before="54" w:line="237" w:lineRule="auto"/>
        <w:ind w:right="1131"/>
      </w:pPr>
      <w:r>
        <w:t>Advancement</w:t>
      </w:r>
      <w:r>
        <w:rPr>
          <w:spacing w:val="-4"/>
        </w:rPr>
        <w:t xml:space="preserve"> </w:t>
      </w:r>
      <w:r>
        <w:t>to</w:t>
      </w:r>
      <w:r>
        <w:rPr>
          <w:spacing w:val="-2"/>
        </w:rPr>
        <w:t xml:space="preserve"> </w:t>
      </w:r>
      <w:r>
        <w:t>Level</w:t>
      </w:r>
      <w:r>
        <w:rPr>
          <w:spacing w:val="-1"/>
        </w:rPr>
        <w:t xml:space="preserve"> </w:t>
      </w:r>
      <w:r>
        <w:t>II</w:t>
      </w:r>
      <w:r>
        <w:rPr>
          <w:spacing w:val="-4"/>
        </w:rPr>
        <w:t xml:space="preserve"> </w:t>
      </w:r>
      <w:r>
        <w:t>requires</w:t>
      </w:r>
      <w:r>
        <w:rPr>
          <w:spacing w:val="-3"/>
        </w:rPr>
        <w:t xml:space="preserve"> </w:t>
      </w:r>
      <w:r>
        <w:t>the</w:t>
      </w:r>
      <w:r>
        <w:rPr>
          <w:spacing w:val="-3"/>
        </w:rPr>
        <w:t xml:space="preserve"> </w:t>
      </w:r>
      <w:r>
        <w:t>completion</w:t>
      </w:r>
      <w:r>
        <w:rPr>
          <w:spacing w:val="-3"/>
        </w:rPr>
        <w:t xml:space="preserve"> </w:t>
      </w:r>
      <w:r>
        <w:t>of</w:t>
      </w:r>
      <w:r>
        <w:rPr>
          <w:spacing w:val="-4"/>
        </w:rPr>
        <w:t xml:space="preserve"> </w:t>
      </w:r>
      <w:r>
        <w:t>45</w:t>
      </w:r>
      <w:r>
        <w:rPr>
          <w:spacing w:val="-3"/>
        </w:rPr>
        <w:t xml:space="preserve"> </w:t>
      </w:r>
      <w:r>
        <w:t>credits</w:t>
      </w:r>
      <w:r>
        <w:rPr>
          <w:spacing w:val="-3"/>
        </w:rPr>
        <w:t xml:space="preserve"> </w:t>
      </w:r>
      <w:r>
        <w:t>and</w:t>
      </w:r>
      <w:r>
        <w:rPr>
          <w:spacing w:val="-4"/>
        </w:rPr>
        <w:t xml:space="preserve"> </w:t>
      </w:r>
      <w:r>
        <w:t>successful</w:t>
      </w:r>
      <w:r>
        <w:rPr>
          <w:spacing w:val="-3"/>
        </w:rPr>
        <w:t xml:space="preserve"> </w:t>
      </w:r>
      <w:r>
        <w:t>defense</w:t>
      </w:r>
      <w:r>
        <w:rPr>
          <w:spacing w:val="-3"/>
        </w:rPr>
        <w:t xml:space="preserve"> </w:t>
      </w:r>
      <w:r>
        <w:t>of</w:t>
      </w:r>
      <w:r>
        <w:rPr>
          <w:spacing w:val="-3"/>
        </w:rPr>
        <w:t xml:space="preserve"> </w:t>
      </w:r>
      <w:r>
        <w:t>the</w:t>
      </w:r>
      <w:r>
        <w:rPr>
          <w:spacing w:val="-5"/>
        </w:rPr>
        <w:t xml:space="preserve"> </w:t>
      </w:r>
      <w:r>
        <w:t>first doctoral research project.</w:t>
      </w:r>
    </w:p>
    <w:p w14:paraId="3006493A" w14:textId="77777777" w:rsidR="00F3157F" w:rsidRPr="00C568DF" w:rsidRDefault="0052319C" w:rsidP="0039559B">
      <w:pPr>
        <w:pStyle w:val="Heading4"/>
        <w:spacing w:before="252"/>
        <w:ind w:left="0"/>
        <w:rPr>
          <w:rFonts w:ascii="Times New Roman" w:hAnsi="Times New Roman" w:cs="Times New Roman"/>
        </w:rPr>
      </w:pPr>
      <w:r>
        <w:rPr>
          <w:rFonts w:ascii="Times New Roman" w:hAnsi="Times New Roman" w:cs="Times New Roman"/>
        </w:rPr>
        <w:t>Advancement</w:t>
      </w:r>
      <w:r>
        <w:rPr>
          <w:rFonts w:ascii="Times New Roman" w:hAnsi="Times New Roman" w:cs="Times New Roman"/>
          <w:spacing w:val="-2"/>
        </w:rPr>
        <w:t xml:space="preserve"> </w:t>
      </w:r>
      <w:r>
        <w:rPr>
          <w:rFonts w:ascii="Times New Roman" w:hAnsi="Times New Roman" w:cs="Times New Roman"/>
        </w:rPr>
        <w:t>to</w:t>
      </w:r>
      <w:r>
        <w:rPr>
          <w:rFonts w:ascii="Times New Roman" w:hAnsi="Times New Roman" w:cs="Times New Roman"/>
          <w:spacing w:val="-2"/>
        </w:rPr>
        <w:t xml:space="preserve"> </w:t>
      </w:r>
      <w:r>
        <w:rPr>
          <w:rFonts w:ascii="Times New Roman" w:hAnsi="Times New Roman" w:cs="Times New Roman"/>
        </w:rPr>
        <w:t>Level</w:t>
      </w:r>
      <w:r>
        <w:rPr>
          <w:rFonts w:ascii="Times New Roman" w:hAnsi="Times New Roman" w:cs="Times New Roman"/>
          <w:spacing w:val="1"/>
        </w:rPr>
        <w:t xml:space="preserve"> </w:t>
      </w:r>
      <w:r>
        <w:rPr>
          <w:rFonts w:ascii="Times New Roman" w:hAnsi="Times New Roman" w:cs="Times New Roman"/>
          <w:spacing w:val="-5"/>
        </w:rPr>
        <w:t>III</w:t>
      </w:r>
    </w:p>
    <w:p w14:paraId="7C33F6A8" w14:textId="77777777" w:rsidR="00F3157F" w:rsidRPr="00C568DF" w:rsidRDefault="0052319C" w:rsidP="0039559B">
      <w:pPr>
        <w:pStyle w:val="BodyText"/>
        <w:spacing w:before="53" w:line="237" w:lineRule="auto"/>
        <w:ind w:right="1199"/>
      </w:pPr>
      <w:r>
        <w:t>Before</w:t>
      </w:r>
      <w:r>
        <w:rPr>
          <w:spacing w:val="-6"/>
        </w:rPr>
        <w:t xml:space="preserve"> </w:t>
      </w:r>
      <w:r>
        <w:t>a</w:t>
      </w:r>
      <w:r>
        <w:rPr>
          <w:spacing w:val="-4"/>
        </w:rPr>
        <w:t xml:space="preserve"> </w:t>
      </w:r>
      <w:r>
        <w:t>Psychology</w:t>
      </w:r>
      <w:r>
        <w:rPr>
          <w:spacing w:val="-6"/>
        </w:rPr>
        <w:t xml:space="preserve"> </w:t>
      </w:r>
      <w:r>
        <w:t>&amp;</w:t>
      </w:r>
      <w:r>
        <w:rPr>
          <w:spacing w:val="-3"/>
        </w:rPr>
        <w:t xml:space="preserve"> </w:t>
      </w:r>
      <w:r>
        <w:t>Law</w:t>
      </w:r>
      <w:r>
        <w:rPr>
          <w:spacing w:val="-1"/>
        </w:rPr>
        <w:t xml:space="preserve"> </w:t>
      </w:r>
      <w:r>
        <w:t>student</w:t>
      </w:r>
      <w:r>
        <w:rPr>
          <w:spacing w:val="-4"/>
        </w:rPr>
        <w:t xml:space="preserve"> </w:t>
      </w:r>
      <w:r>
        <w:t>can</w:t>
      </w:r>
      <w:r>
        <w:rPr>
          <w:spacing w:val="-1"/>
        </w:rPr>
        <w:t xml:space="preserve"> </w:t>
      </w:r>
      <w:r>
        <w:t>advance</w:t>
      </w:r>
      <w:r>
        <w:rPr>
          <w:spacing w:val="-4"/>
        </w:rPr>
        <w:t xml:space="preserve"> </w:t>
      </w:r>
      <w:r>
        <w:t>to</w:t>
      </w:r>
      <w:r>
        <w:rPr>
          <w:spacing w:val="-1"/>
        </w:rPr>
        <w:t xml:space="preserve"> </w:t>
      </w:r>
      <w:r>
        <w:t>Level III</w:t>
      </w:r>
      <w:r>
        <w:rPr>
          <w:spacing w:val="-4"/>
        </w:rPr>
        <w:t xml:space="preserve"> </w:t>
      </w:r>
      <w:r>
        <w:t>(advanced</w:t>
      </w:r>
      <w:r>
        <w:rPr>
          <w:spacing w:val="-3"/>
        </w:rPr>
        <w:t xml:space="preserve"> </w:t>
      </w:r>
      <w:r>
        <w:t>to candidacy</w:t>
      </w:r>
      <w:r>
        <w:rPr>
          <w:spacing w:val="-5"/>
        </w:rPr>
        <w:t xml:space="preserve"> </w:t>
      </w:r>
      <w:r>
        <w:t>for</w:t>
      </w:r>
      <w:r>
        <w:rPr>
          <w:spacing w:val="-4"/>
        </w:rPr>
        <w:t xml:space="preserve"> </w:t>
      </w:r>
      <w:r>
        <w:t>a doctoral degree), he or she must have completed the following requirements:</w:t>
      </w:r>
    </w:p>
    <w:p w14:paraId="708A7AE6" w14:textId="77777777" w:rsidR="00F3157F" w:rsidRPr="00C568DF" w:rsidRDefault="0052319C" w:rsidP="0039559B">
      <w:pPr>
        <w:pStyle w:val="ListParagraph"/>
        <w:numPr>
          <w:ilvl w:val="0"/>
          <w:numId w:val="3"/>
        </w:numPr>
        <w:tabs>
          <w:tab w:val="left" w:pos="1268"/>
        </w:tabs>
        <w:spacing w:before="6" w:line="237" w:lineRule="auto"/>
        <w:ind w:left="810"/>
        <w:rPr>
          <w:sz w:val="24"/>
        </w:rPr>
      </w:pPr>
      <w:r>
        <w:rPr>
          <w:sz w:val="24"/>
        </w:rPr>
        <w:t>Completed</w:t>
      </w:r>
      <w:r>
        <w:rPr>
          <w:spacing w:val="-4"/>
          <w:sz w:val="24"/>
        </w:rPr>
        <w:t xml:space="preserve"> </w:t>
      </w:r>
      <w:r>
        <w:rPr>
          <w:sz w:val="24"/>
        </w:rPr>
        <w:t>all</w:t>
      </w:r>
      <w:r>
        <w:rPr>
          <w:spacing w:val="-3"/>
          <w:sz w:val="24"/>
        </w:rPr>
        <w:t xml:space="preserve"> </w:t>
      </w:r>
      <w:r>
        <w:rPr>
          <w:sz w:val="24"/>
        </w:rPr>
        <w:t>required</w:t>
      </w:r>
      <w:r>
        <w:rPr>
          <w:spacing w:val="-4"/>
          <w:sz w:val="24"/>
        </w:rPr>
        <w:t xml:space="preserve"> </w:t>
      </w:r>
      <w:r>
        <w:rPr>
          <w:sz w:val="24"/>
        </w:rPr>
        <w:t>course</w:t>
      </w:r>
      <w:r>
        <w:rPr>
          <w:spacing w:val="-4"/>
          <w:sz w:val="24"/>
        </w:rPr>
        <w:t xml:space="preserve"> </w:t>
      </w:r>
      <w:r>
        <w:rPr>
          <w:sz w:val="24"/>
        </w:rPr>
        <w:t>work</w:t>
      </w:r>
      <w:r>
        <w:rPr>
          <w:spacing w:val="-3"/>
          <w:sz w:val="24"/>
        </w:rPr>
        <w:t xml:space="preserve"> </w:t>
      </w:r>
      <w:r>
        <w:rPr>
          <w:sz w:val="24"/>
        </w:rPr>
        <w:t>with</w:t>
      </w:r>
      <w:r>
        <w:rPr>
          <w:spacing w:val="-4"/>
          <w:sz w:val="24"/>
        </w:rPr>
        <w:t xml:space="preserve"> </w:t>
      </w:r>
      <w:r>
        <w:rPr>
          <w:sz w:val="24"/>
        </w:rPr>
        <w:t>no</w:t>
      </w:r>
      <w:r>
        <w:rPr>
          <w:spacing w:val="-4"/>
          <w:sz w:val="24"/>
        </w:rPr>
        <w:t xml:space="preserve"> </w:t>
      </w:r>
      <w:r>
        <w:rPr>
          <w:sz w:val="24"/>
        </w:rPr>
        <w:t>missing</w:t>
      </w:r>
      <w:r>
        <w:rPr>
          <w:spacing w:val="-4"/>
          <w:sz w:val="24"/>
        </w:rPr>
        <w:t xml:space="preserve"> </w:t>
      </w:r>
      <w:r>
        <w:rPr>
          <w:sz w:val="24"/>
        </w:rPr>
        <w:t>grades</w:t>
      </w:r>
      <w:r>
        <w:rPr>
          <w:spacing w:val="-2"/>
          <w:sz w:val="24"/>
        </w:rPr>
        <w:t xml:space="preserve"> </w:t>
      </w:r>
      <w:r>
        <w:rPr>
          <w:sz w:val="24"/>
        </w:rPr>
        <w:t>(of</w:t>
      </w:r>
      <w:r>
        <w:rPr>
          <w:spacing w:val="-4"/>
          <w:sz w:val="24"/>
        </w:rPr>
        <w:t xml:space="preserve"> </w:t>
      </w:r>
      <w:r>
        <w:rPr>
          <w:sz w:val="24"/>
        </w:rPr>
        <w:t>which</w:t>
      </w:r>
      <w:r>
        <w:rPr>
          <w:spacing w:val="-4"/>
          <w:sz w:val="24"/>
        </w:rPr>
        <w:t xml:space="preserve"> </w:t>
      </w:r>
      <w:r>
        <w:rPr>
          <w:sz w:val="24"/>
        </w:rPr>
        <w:t>at</w:t>
      </w:r>
      <w:r>
        <w:rPr>
          <w:spacing w:val="-4"/>
          <w:sz w:val="24"/>
        </w:rPr>
        <w:t xml:space="preserve"> </w:t>
      </w:r>
      <w:r>
        <w:rPr>
          <w:sz w:val="24"/>
        </w:rPr>
        <w:t>least</w:t>
      </w:r>
      <w:r>
        <w:rPr>
          <w:spacing w:val="-3"/>
          <w:sz w:val="24"/>
        </w:rPr>
        <w:t xml:space="preserve"> </w:t>
      </w:r>
      <w:r>
        <w:rPr>
          <w:sz w:val="24"/>
        </w:rPr>
        <w:t>30</w:t>
      </w:r>
      <w:r>
        <w:rPr>
          <w:spacing w:val="-4"/>
          <w:sz w:val="24"/>
        </w:rPr>
        <w:t xml:space="preserve"> </w:t>
      </w:r>
      <w:r>
        <w:rPr>
          <w:sz w:val="24"/>
        </w:rPr>
        <w:t>credits must be taken at the City University) with at least an overall B average</w:t>
      </w:r>
      <w:r>
        <w:t xml:space="preserve"> (3.0);</w:t>
      </w:r>
    </w:p>
    <w:p w14:paraId="0B99AABD" w14:textId="77777777" w:rsidR="00F3157F" w:rsidRPr="00C568DF" w:rsidRDefault="0052319C" w:rsidP="0039559B">
      <w:pPr>
        <w:pStyle w:val="ListParagraph"/>
        <w:numPr>
          <w:ilvl w:val="0"/>
          <w:numId w:val="3"/>
        </w:numPr>
        <w:tabs>
          <w:tab w:val="left" w:pos="1268"/>
        </w:tabs>
        <w:spacing w:before="5" w:line="237" w:lineRule="auto"/>
        <w:ind w:left="810"/>
        <w:rPr>
          <w:sz w:val="24"/>
        </w:rPr>
      </w:pPr>
      <w:r>
        <w:rPr>
          <w:sz w:val="24"/>
        </w:rPr>
        <w:t>The</w:t>
      </w:r>
      <w:r>
        <w:rPr>
          <w:spacing w:val="-7"/>
          <w:sz w:val="24"/>
        </w:rPr>
        <w:t xml:space="preserve"> </w:t>
      </w:r>
      <w:r>
        <w:rPr>
          <w:sz w:val="24"/>
        </w:rPr>
        <w:t>First</w:t>
      </w:r>
      <w:r>
        <w:rPr>
          <w:spacing w:val="-5"/>
          <w:sz w:val="24"/>
        </w:rPr>
        <w:t xml:space="preserve"> </w:t>
      </w:r>
      <w:r>
        <w:rPr>
          <w:sz w:val="24"/>
        </w:rPr>
        <w:t>and</w:t>
      </w:r>
      <w:r>
        <w:rPr>
          <w:spacing w:val="-5"/>
          <w:sz w:val="24"/>
        </w:rPr>
        <w:t xml:space="preserve"> </w:t>
      </w:r>
      <w:r>
        <w:rPr>
          <w:sz w:val="24"/>
        </w:rPr>
        <w:t>Second</w:t>
      </w:r>
      <w:r>
        <w:rPr>
          <w:spacing w:val="-4"/>
          <w:sz w:val="24"/>
        </w:rPr>
        <w:t xml:space="preserve"> </w:t>
      </w:r>
      <w:r>
        <w:rPr>
          <w:sz w:val="24"/>
        </w:rPr>
        <w:t>Doctoral</w:t>
      </w:r>
      <w:r>
        <w:rPr>
          <w:spacing w:val="-4"/>
          <w:sz w:val="24"/>
        </w:rPr>
        <w:t xml:space="preserve"> </w:t>
      </w:r>
      <w:r>
        <w:rPr>
          <w:sz w:val="24"/>
        </w:rPr>
        <w:t>Examinations</w:t>
      </w:r>
      <w:r>
        <w:rPr>
          <w:spacing w:val="-4"/>
          <w:sz w:val="24"/>
        </w:rPr>
        <w:t xml:space="preserve"> </w:t>
      </w:r>
      <w:r>
        <w:rPr>
          <w:sz w:val="24"/>
        </w:rPr>
        <w:t>(Comprehensive</w:t>
      </w:r>
      <w:r>
        <w:rPr>
          <w:spacing w:val="-6"/>
          <w:sz w:val="24"/>
        </w:rPr>
        <w:t xml:space="preserve"> </w:t>
      </w:r>
      <w:r>
        <w:rPr>
          <w:sz w:val="24"/>
        </w:rPr>
        <w:t>Milestone</w:t>
      </w:r>
      <w:r>
        <w:rPr>
          <w:spacing w:val="-6"/>
          <w:sz w:val="24"/>
        </w:rPr>
        <w:t xml:space="preserve"> </w:t>
      </w:r>
      <w:r>
        <w:rPr>
          <w:sz w:val="24"/>
        </w:rPr>
        <w:t>recommended, but not required);</w:t>
      </w:r>
    </w:p>
    <w:p w14:paraId="2137DEC4" w14:textId="77777777" w:rsidR="00F3157F" w:rsidRPr="00C568DF" w:rsidRDefault="0052319C" w:rsidP="0039559B">
      <w:pPr>
        <w:pStyle w:val="ListParagraph"/>
        <w:numPr>
          <w:ilvl w:val="0"/>
          <w:numId w:val="3"/>
        </w:numPr>
        <w:tabs>
          <w:tab w:val="left" w:pos="1279"/>
        </w:tabs>
        <w:spacing w:before="4"/>
        <w:ind w:left="810"/>
        <w:rPr>
          <w:sz w:val="24"/>
        </w:rPr>
      </w:pPr>
      <w:r>
        <w:rPr>
          <w:sz w:val="24"/>
        </w:rPr>
        <w:t>The</w:t>
      </w:r>
      <w:r>
        <w:rPr>
          <w:spacing w:val="-4"/>
          <w:sz w:val="24"/>
        </w:rPr>
        <w:t xml:space="preserve"> </w:t>
      </w:r>
      <w:r>
        <w:rPr>
          <w:sz w:val="24"/>
        </w:rPr>
        <w:t>Dissertation</w:t>
      </w:r>
      <w:r>
        <w:rPr>
          <w:spacing w:val="-1"/>
          <w:sz w:val="24"/>
        </w:rPr>
        <w:t xml:space="preserve"> </w:t>
      </w:r>
      <w:r>
        <w:rPr>
          <w:sz w:val="24"/>
        </w:rPr>
        <w:t>Topic</w:t>
      </w:r>
      <w:r>
        <w:rPr>
          <w:spacing w:val="-3"/>
          <w:sz w:val="24"/>
        </w:rPr>
        <w:t xml:space="preserve"> </w:t>
      </w:r>
      <w:r>
        <w:rPr>
          <w:sz w:val="24"/>
        </w:rPr>
        <w:t>Proposal</w:t>
      </w:r>
      <w:r>
        <w:rPr>
          <w:spacing w:val="-1"/>
          <w:sz w:val="24"/>
        </w:rPr>
        <w:t xml:space="preserve"> </w:t>
      </w:r>
      <w:r>
        <w:rPr>
          <w:spacing w:val="-2"/>
          <w:sz w:val="24"/>
        </w:rPr>
        <w:t>Form.</w:t>
      </w:r>
    </w:p>
    <w:p w14:paraId="7769D154" w14:textId="77777777" w:rsidR="00F3157F" w:rsidRPr="00C568DF" w:rsidRDefault="00F3157F" w:rsidP="0039559B">
      <w:pPr>
        <w:pStyle w:val="BodyText"/>
        <w:ind w:left="810"/>
      </w:pPr>
    </w:p>
    <w:p w14:paraId="31907256" w14:textId="45D6A5B6" w:rsidR="00F3157F" w:rsidRPr="00C568DF" w:rsidRDefault="0052319C" w:rsidP="00256AE0">
      <w:pPr>
        <w:pStyle w:val="BodyText"/>
      </w:pPr>
      <w:r>
        <w:t>It</w:t>
      </w:r>
      <w:r>
        <w:rPr>
          <w:spacing w:val="-2"/>
        </w:rPr>
        <w:t xml:space="preserve"> </w:t>
      </w:r>
      <w:r>
        <w:t>is</w:t>
      </w:r>
      <w:r>
        <w:rPr>
          <w:spacing w:val="-2"/>
        </w:rPr>
        <w:t xml:space="preserve"> </w:t>
      </w:r>
      <w:r>
        <w:t>the</w:t>
      </w:r>
      <w:r>
        <w:rPr>
          <w:spacing w:val="-3"/>
        </w:rPr>
        <w:t xml:space="preserve"> </w:t>
      </w:r>
      <w:r>
        <w:t>responsibility</w:t>
      </w:r>
      <w:r>
        <w:rPr>
          <w:spacing w:val="-9"/>
        </w:rPr>
        <w:t xml:space="preserve"> </w:t>
      </w:r>
      <w:r>
        <w:t>of</w:t>
      </w:r>
      <w:r>
        <w:rPr>
          <w:spacing w:val="-1"/>
        </w:rPr>
        <w:t xml:space="preserve"> </w:t>
      </w:r>
      <w:r>
        <w:t>the</w:t>
      </w:r>
      <w:r>
        <w:rPr>
          <w:spacing w:val="-3"/>
        </w:rPr>
        <w:t xml:space="preserve"> </w:t>
      </w:r>
      <w:r>
        <w:t>student</w:t>
      </w:r>
      <w:r>
        <w:rPr>
          <w:spacing w:val="-2"/>
        </w:rPr>
        <w:t xml:space="preserve"> </w:t>
      </w:r>
      <w:r>
        <w:t>to ensure</w:t>
      </w:r>
      <w:r>
        <w:rPr>
          <w:spacing w:val="-4"/>
        </w:rPr>
        <w:t xml:space="preserve"> </w:t>
      </w:r>
      <w:r>
        <w:t>all</w:t>
      </w:r>
      <w:r>
        <w:rPr>
          <w:spacing w:val="-3"/>
        </w:rPr>
        <w:t xml:space="preserve"> </w:t>
      </w:r>
      <w:r>
        <w:t>the</w:t>
      </w:r>
      <w:r>
        <w:rPr>
          <w:spacing w:val="-3"/>
        </w:rPr>
        <w:t xml:space="preserve"> </w:t>
      </w:r>
      <w:r>
        <w:t>above</w:t>
      </w:r>
      <w:r>
        <w:rPr>
          <w:spacing w:val="-2"/>
        </w:rPr>
        <w:t xml:space="preserve"> </w:t>
      </w:r>
      <w:r>
        <w:t>are</w:t>
      </w:r>
      <w:r>
        <w:rPr>
          <w:spacing w:val="-5"/>
        </w:rPr>
        <w:t xml:space="preserve"> </w:t>
      </w:r>
      <w:r>
        <w:t>satisfied, notify</w:t>
      </w:r>
      <w:r>
        <w:rPr>
          <w:spacing w:val="-7"/>
        </w:rPr>
        <w:t xml:space="preserve"> </w:t>
      </w:r>
      <w:r>
        <w:t>the</w:t>
      </w:r>
      <w:r>
        <w:rPr>
          <w:spacing w:val="-3"/>
        </w:rPr>
        <w:t xml:space="preserve"> </w:t>
      </w:r>
      <w:r>
        <w:t>Program's Administrative Assistant and submit the appropriate documentation (e.g., Second Doc forms). Documentation will be submitted to the Executive Officer in Psychology – they handle the certification process.</w:t>
      </w:r>
      <w:r>
        <w:rPr>
          <w:spacing w:val="40"/>
        </w:rPr>
        <w:t xml:space="preserve"> </w:t>
      </w:r>
      <w:r>
        <w:t>If a student is missing one of the requirements for candidacy, the Executive Officer notifies the Program's Administrative Assistant.</w:t>
      </w:r>
    </w:p>
    <w:p w14:paraId="0D7F1999" w14:textId="77777777" w:rsidR="00F3157F" w:rsidRPr="00C568DF" w:rsidRDefault="00F3157F" w:rsidP="0039559B">
      <w:pPr>
        <w:pStyle w:val="BodyText"/>
      </w:pPr>
    </w:p>
    <w:p w14:paraId="783C5D6F" w14:textId="77777777" w:rsidR="002D5470" w:rsidRDefault="0052319C" w:rsidP="00256AE0">
      <w:pPr>
        <w:pStyle w:val="BodyText"/>
      </w:pPr>
      <w:r>
        <w:t>A student is required to register each semester, even if not engaged in course work, unless a leave</w:t>
      </w:r>
      <w:r>
        <w:rPr>
          <w:spacing w:val="-4"/>
        </w:rPr>
        <w:t xml:space="preserve"> </w:t>
      </w:r>
      <w:r>
        <w:t>of</w:t>
      </w:r>
      <w:r>
        <w:rPr>
          <w:spacing w:val="-1"/>
        </w:rPr>
        <w:t xml:space="preserve"> </w:t>
      </w:r>
      <w:r>
        <w:t>absence</w:t>
      </w:r>
      <w:r>
        <w:rPr>
          <w:spacing w:val="-3"/>
        </w:rPr>
        <w:t xml:space="preserve"> </w:t>
      </w:r>
      <w:r>
        <w:t>is</w:t>
      </w:r>
      <w:r>
        <w:rPr>
          <w:spacing w:val="-2"/>
        </w:rPr>
        <w:t xml:space="preserve"> </w:t>
      </w:r>
      <w:r>
        <w:t>granted.</w:t>
      </w:r>
      <w:r>
        <w:rPr>
          <w:spacing w:val="-2"/>
        </w:rPr>
        <w:t xml:space="preserve"> </w:t>
      </w:r>
      <w:r>
        <w:t>The</w:t>
      </w:r>
      <w:r>
        <w:rPr>
          <w:spacing w:val="-4"/>
        </w:rPr>
        <w:t xml:space="preserve"> </w:t>
      </w:r>
      <w:r>
        <w:t>student</w:t>
      </w:r>
      <w:r>
        <w:rPr>
          <w:spacing w:val="-2"/>
        </w:rPr>
        <w:t xml:space="preserve"> </w:t>
      </w:r>
      <w:r>
        <w:t>must</w:t>
      </w:r>
      <w:r>
        <w:rPr>
          <w:spacing w:val="-2"/>
        </w:rPr>
        <w:t xml:space="preserve"> </w:t>
      </w:r>
      <w:r>
        <w:t>be</w:t>
      </w:r>
      <w:r>
        <w:rPr>
          <w:spacing w:val="-3"/>
        </w:rPr>
        <w:t xml:space="preserve"> </w:t>
      </w:r>
      <w:r>
        <w:t>registered</w:t>
      </w:r>
      <w:r>
        <w:rPr>
          <w:spacing w:val="-2"/>
        </w:rPr>
        <w:t xml:space="preserve"> </w:t>
      </w:r>
      <w:r>
        <w:t>in</w:t>
      </w:r>
      <w:r>
        <w:rPr>
          <w:spacing w:val="-2"/>
        </w:rPr>
        <w:t xml:space="preserve"> both </w:t>
      </w:r>
      <w:r>
        <w:t>the</w:t>
      </w:r>
      <w:r>
        <w:rPr>
          <w:spacing w:val="-4"/>
        </w:rPr>
        <w:t xml:space="preserve"> </w:t>
      </w:r>
      <w:r>
        <w:t>semester</w:t>
      </w:r>
      <w:r>
        <w:rPr>
          <w:spacing w:val="-1"/>
        </w:rPr>
        <w:t xml:space="preserve"> </w:t>
      </w:r>
      <w:r>
        <w:t>in</w:t>
      </w:r>
      <w:r>
        <w:rPr>
          <w:spacing w:val="-2"/>
        </w:rPr>
        <w:t xml:space="preserve"> </w:t>
      </w:r>
      <w:r>
        <w:t>which</w:t>
      </w:r>
      <w:r>
        <w:rPr>
          <w:spacing w:val="-2"/>
        </w:rPr>
        <w:t xml:space="preserve"> </w:t>
      </w:r>
      <w:r>
        <w:t>the</w:t>
      </w:r>
      <w:r>
        <w:rPr>
          <w:spacing w:val="-4"/>
        </w:rPr>
        <w:t xml:space="preserve"> </w:t>
      </w:r>
      <w:r>
        <w:t>degree</w:t>
      </w:r>
      <w:r>
        <w:rPr>
          <w:spacing w:val="-4"/>
        </w:rPr>
        <w:t xml:space="preserve"> </w:t>
      </w:r>
      <w:r>
        <w:t xml:space="preserve">is granted and the preceding semester. </w:t>
      </w:r>
    </w:p>
    <w:p w14:paraId="697B5A24" w14:textId="77777777" w:rsidR="004D15D3" w:rsidRDefault="004D15D3">
      <w:pPr>
        <w:pStyle w:val="Heading3"/>
        <w:spacing w:before="76"/>
        <w:ind w:left="0"/>
        <w:rPr>
          <w:rFonts w:ascii="Times New Roman" w:hAnsi="Times New Roman" w:cs="Times New Roman"/>
        </w:rPr>
      </w:pPr>
    </w:p>
    <w:p w14:paraId="49DFF9B9" w14:textId="5EA48B28" w:rsidR="00F3157F" w:rsidRPr="00C568DF" w:rsidRDefault="0052319C">
      <w:pPr>
        <w:pStyle w:val="Heading3"/>
        <w:spacing w:before="76"/>
        <w:ind w:left="0"/>
        <w:rPr>
          <w:rFonts w:ascii="Times New Roman" w:hAnsi="Times New Roman" w:cs="Times New Roman"/>
        </w:rPr>
      </w:pPr>
      <w:bookmarkStart w:id="17" w:name="_Toc238557711"/>
      <w:r>
        <w:rPr>
          <w:rFonts w:ascii="Times New Roman" w:hAnsi="Times New Roman" w:cs="Times New Roman"/>
        </w:rPr>
        <w:t>Learning Goals</w:t>
      </w:r>
      <w:bookmarkEnd w:id="17"/>
    </w:p>
    <w:p w14:paraId="2B946B83" w14:textId="2B946B83" w:rsidR="00F3157F" w:rsidRPr="00C568DF" w:rsidRDefault="0052319C">
      <w:pPr>
        <w:pStyle w:val="BodyText"/>
        <w:spacing w:before="120"/>
      </w:pPr>
      <w:r>
        <w:t>The Learning Goals below describe the core competencies students are expected to develop over the course of their training, grounded in the Program’s Mission Statement and Training Philosophy (see Introduction, Mission, and Background). Each goal is followed by the specific milestones and activities — required coursework, the First and Second Doctoral Examinations, the Comprehensive Doctoral Activities, and the Dissertation (Third Doctoral Examination) — through which students develop and demonstrate that competency.</w:t>
      </w:r>
    </w:p>
    <w:p w14:paraId="5409306F" w14:textId="5409306F" w:rsidR="00F3157F" w:rsidRPr="00C568DF" w:rsidRDefault="0052319C">
      <w:pPr>
        <w:pStyle w:val="Heading4"/>
        <w:spacing w:before="160"/>
        <w:ind w:left="0"/>
        <w:rPr>
          <w:rFonts w:ascii="Times New Roman" w:hAnsi="Times New Roman" w:cs="Times New Roman"/>
        </w:rPr>
      </w:pPr>
      <w:r>
        <w:rPr>
          <w:rFonts w:ascii="Times New Roman" w:hAnsi="Times New Roman" w:cs="Times New Roman"/>
        </w:rPr>
        <w:t>Goal 1: Depth of Disciplinary Knowledge</w:t>
      </w:r>
    </w:p>
    <w:p w14:paraId="187773E1" w14:textId="187773E1" w:rsidR="00F3157F" w:rsidRPr="00C568DF" w:rsidRDefault="0052319C">
      <w:pPr>
        <w:pStyle w:val="BodyText"/>
        <w:spacing w:before="120"/>
      </w:pPr>
      <w:r>
        <w:t>Students demonstrate substantive depth of knowledge in psychology and in the intersection of psychology and law.</w:t>
      </w:r>
    </w:p>
    <w:p w14:paraId="6F9D23D8" w14:textId="6F9D23D8" w:rsidR="00F3157F" w:rsidRPr="00C568DF" w:rsidRDefault="0052319C">
      <w:pPr>
        <w:pStyle w:val="ListParagraph"/>
        <w:numPr>
          <w:ilvl w:val="0"/>
          <w:numId w:val="9"/>
        </w:numPr>
        <w:tabs>
          <w:tab w:val="left" w:pos="1080"/>
        </w:tabs>
        <w:spacing w:before="80"/>
        <w:ind w:left="720" w:hanging="360"/>
        <w:rPr>
          <w:sz w:val="24"/>
        </w:rPr>
      </w:pPr>
      <w:r>
        <w:rPr>
          <w:b/>
          <w:sz w:val="24"/>
        </w:rPr>
        <w:t>Required Coursework</w:t>
      </w:r>
      <w:r>
        <w:rPr>
          <w:sz w:val="24"/>
        </w:rPr>
        <w:t xml:space="preserve"> — completion of 60 credits, including all required content courses, with an overall average of B or better.</w:t>
      </w:r>
    </w:p>
    <w:p w14:paraId="6D456314" w14:textId="6D456314" w:rsidR="00F3157F" w:rsidRPr="00C568DF" w:rsidRDefault="0052319C">
      <w:pPr>
        <w:pStyle w:val="ListParagraph"/>
        <w:numPr>
          <w:ilvl w:val="0"/>
          <w:numId w:val="9"/>
        </w:numPr>
        <w:tabs>
          <w:tab w:val="left" w:pos="1080"/>
        </w:tabs>
        <w:spacing w:before="80"/>
        <w:ind w:left="720" w:hanging="360"/>
        <w:rPr>
          <w:sz w:val="24"/>
        </w:rPr>
      </w:pPr>
      <w:r>
        <w:rPr>
          <w:b/>
          <w:sz w:val="24"/>
        </w:rPr>
        <w:t>First Doctoral Examination</w:t>
      </w:r>
      <w:r>
        <w:rPr>
          <w:sz w:val="24"/>
        </w:rPr>
        <w:t xml:space="preserve"> — a written paper demonstrating depth of knowledge in a substantive area of psychology.</w:t>
      </w:r>
    </w:p>
    <w:p w14:paraId="5BC8F0E6" w14:textId="5BC8F0E6" w:rsidR="00F3157F" w:rsidRPr="00C568DF" w:rsidRDefault="0052319C">
      <w:pPr>
        <w:pStyle w:val="ListParagraph"/>
        <w:numPr>
          <w:ilvl w:val="0"/>
          <w:numId w:val="9"/>
        </w:numPr>
        <w:tabs>
          <w:tab w:val="left" w:pos="1080"/>
        </w:tabs>
        <w:spacing w:before="80"/>
        <w:ind w:left="720" w:hanging="360"/>
        <w:rPr>
          <w:sz w:val="24"/>
        </w:rPr>
      </w:pPr>
      <w:r>
        <w:rPr>
          <w:b/>
          <w:sz w:val="24"/>
        </w:rPr>
        <w:t>Second Doctoral Examination</w:t>
      </w:r>
      <w:r>
        <w:rPr>
          <w:sz w:val="24"/>
        </w:rPr>
        <w:t xml:space="preserve"> — a broad literature review that requires command of a chosen topic area in depth.</w:t>
      </w:r>
    </w:p>
    <w:p w14:paraId="2DBEB1D5" w14:textId="2DBEB1D5" w:rsidR="00F3157F" w:rsidRPr="00C568DF" w:rsidRDefault="0052319C">
      <w:pPr>
        <w:pStyle w:val="Heading4"/>
        <w:spacing w:before="160"/>
        <w:ind w:left="0"/>
        <w:rPr>
          <w:rFonts w:ascii="Times New Roman" w:hAnsi="Times New Roman" w:cs="Times New Roman"/>
        </w:rPr>
      </w:pPr>
      <w:r>
        <w:rPr>
          <w:rFonts w:ascii="Times New Roman" w:hAnsi="Times New Roman" w:cs="Times New Roman"/>
        </w:rPr>
        <w:t>Goal 2: Independent Research Competence</w:t>
      </w:r>
    </w:p>
    <w:p w14:paraId="1D03B44B" w14:textId="1D03B44B" w:rsidR="00F3157F" w:rsidRPr="00C568DF" w:rsidRDefault="0052319C">
      <w:pPr>
        <w:pStyle w:val="BodyText"/>
        <w:spacing w:before="120"/>
      </w:pPr>
      <w:r>
        <w:t>Students demonstrate the ability to design, conduct, and complete independent, original psychological research.</w:t>
      </w:r>
    </w:p>
    <w:p w14:paraId="281A3617" w14:textId="281A3617" w:rsidR="00F3157F" w:rsidRPr="00C568DF" w:rsidRDefault="0052319C">
      <w:pPr>
        <w:pStyle w:val="ListParagraph"/>
        <w:numPr>
          <w:ilvl w:val="0"/>
          <w:numId w:val="9"/>
        </w:numPr>
        <w:tabs>
          <w:tab w:val="left" w:pos="1080"/>
        </w:tabs>
        <w:spacing w:before="80"/>
        <w:ind w:left="720" w:hanging="360"/>
        <w:rPr>
          <w:sz w:val="24"/>
        </w:rPr>
      </w:pPr>
      <w:r>
        <w:rPr>
          <w:b/>
          <w:sz w:val="24"/>
        </w:rPr>
        <w:t>First Doctoral Examination</w:t>
      </w:r>
      <w:r>
        <w:rPr>
          <w:sz w:val="24"/>
        </w:rPr>
        <w:t xml:space="preserve"> — completion of an empirical research project with original data analysis, or a rigorous scholarly review, conducted under faculty supervision.</w:t>
      </w:r>
    </w:p>
    <w:p w14:paraId="471445FA" w14:textId="471445FA" w:rsidR="00F3157F" w:rsidRPr="00C568DF" w:rsidRDefault="0052319C">
      <w:pPr>
        <w:pStyle w:val="ListParagraph"/>
        <w:numPr>
          <w:ilvl w:val="0"/>
          <w:numId w:val="9"/>
        </w:numPr>
        <w:tabs>
          <w:tab w:val="left" w:pos="1080"/>
        </w:tabs>
        <w:spacing w:before="80"/>
        <w:ind w:left="720" w:hanging="360"/>
        <w:rPr>
          <w:sz w:val="24"/>
        </w:rPr>
      </w:pPr>
      <w:r>
        <w:rPr>
          <w:b/>
          <w:sz w:val="24"/>
        </w:rPr>
        <w:t>Dissertation (Third Doctoral Examination)</w:t>
      </w:r>
      <w:r>
        <w:rPr>
          <w:sz w:val="24"/>
        </w:rPr>
        <w:t xml:space="preserve"> — an original, independent program of research that demonstrates the ability to work at the frontiers of the field.</w:t>
      </w:r>
    </w:p>
    <w:p w14:paraId="6143627D" w14:textId="6143627D" w:rsidR="00F3157F" w:rsidRPr="00C568DF" w:rsidRDefault="0052319C">
      <w:pPr>
        <w:pStyle w:val="ListParagraph"/>
        <w:numPr>
          <w:ilvl w:val="0"/>
          <w:numId w:val="9"/>
        </w:numPr>
        <w:tabs>
          <w:tab w:val="left" w:pos="1080"/>
        </w:tabs>
        <w:spacing w:before="80"/>
        <w:ind w:left="720" w:hanging="360"/>
        <w:rPr>
          <w:sz w:val="24"/>
        </w:rPr>
      </w:pPr>
      <w:r>
        <w:rPr>
          <w:b/>
          <w:sz w:val="24"/>
        </w:rPr>
        <w:t>Comprehensive Doctoral Activities</w:t>
      </w:r>
      <w:r>
        <w:rPr>
          <w:sz w:val="24"/>
        </w:rPr>
        <w:t xml:space="preserve"> — a first-authored manuscript submitted to a peer-reviewed journal, including any necessary revise-and-resubmit follow-up.</w:t>
      </w:r>
    </w:p>
    <w:p w14:paraId="399574B7" w14:textId="399574B7" w:rsidR="00F3157F" w:rsidRPr="00C568DF" w:rsidRDefault="0052319C">
      <w:pPr>
        <w:pStyle w:val="Heading4"/>
        <w:spacing w:before="160"/>
        <w:ind w:left="0"/>
        <w:rPr>
          <w:rFonts w:ascii="Times New Roman" w:hAnsi="Times New Roman" w:cs="Times New Roman"/>
        </w:rPr>
      </w:pPr>
      <w:r>
        <w:rPr>
          <w:rFonts w:ascii="Times New Roman" w:hAnsi="Times New Roman" w:cs="Times New Roman"/>
        </w:rPr>
        <w:t>Goal 3: Theoretical and Literature Integration</w:t>
      </w:r>
    </w:p>
    <w:p w14:paraId="4EE95437" w14:textId="4EE95437" w:rsidR="00F3157F" w:rsidRPr="00C568DF" w:rsidRDefault="0052319C">
      <w:pPr>
        <w:pStyle w:val="BodyText"/>
        <w:spacing w:before="120"/>
      </w:pPr>
      <w:r>
        <w:t>Students demonstrate the ability to synthesize and conceptually integrate literature across diverse areas of psychology and psychology and law.</w:t>
      </w:r>
    </w:p>
    <w:p w14:paraId="69F596E4" w14:textId="69F596E4" w:rsidR="00F3157F" w:rsidRPr="00C568DF" w:rsidRDefault="0052319C">
      <w:pPr>
        <w:pStyle w:val="ListParagraph"/>
        <w:numPr>
          <w:ilvl w:val="0"/>
          <w:numId w:val="9"/>
        </w:numPr>
        <w:tabs>
          <w:tab w:val="left" w:pos="1080"/>
        </w:tabs>
        <w:spacing w:before="80"/>
        <w:ind w:left="720" w:hanging="360"/>
        <w:rPr>
          <w:sz w:val="24"/>
        </w:rPr>
      </w:pPr>
      <w:r>
        <w:rPr>
          <w:b/>
          <w:sz w:val="24"/>
        </w:rPr>
        <w:t>Second Doctoral Examination</w:t>
      </w:r>
      <w:r>
        <w:rPr>
          <w:sz w:val="24"/>
        </w:rPr>
        <w:t xml:space="preserve"> — a broad, integrative review of the literature that conceptually integrates theories from diverse areas of psychology relevant to the chosen topic.</w:t>
      </w:r>
    </w:p>
    <w:p w14:paraId="30120BA9" w14:textId="30120BA9" w:rsidR="00F3157F" w:rsidRPr="00C568DF" w:rsidRDefault="0052319C">
      <w:pPr>
        <w:pStyle w:val="ListParagraph"/>
        <w:numPr>
          <w:ilvl w:val="0"/>
          <w:numId w:val="9"/>
        </w:numPr>
        <w:tabs>
          <w:tab w:val="left" w:pos="1080"/>
        </w:tabs>
        <w:spacing w:before="80"/>
        <w:ind w:left="720" w:hanging="360"/>
        <w:rPr>
          <w:sz w:val="24"/>
        </w:rPr>
      </w:pPr>
      <w:r>
        <w:rPr>
          <w:b/>
          <w:sz w:val="24"/>
        </w:rPr>
        <w:t>Dissertation (Third Doctoral Examination)</w:t>
      </w:r>
      <w:r>
        <w:rPr>
          <w:sz w:val="24"/>
        </w:rPr>
        <w:t xml:space="preserve"> — original research that builds on, and is situated within, the broader empirical and theoretical literature established at the First and Second Doctoral Examinations.</w:t>
      </w:r>
    </w:p>
    <w:p w14:paraId="52FE9017" w14:textId="52FE9017" w:rsidR="00F3157F" w:rsidRPr="00C568DF" w:rsidRDefault="0052319C">
      <w:pPr>
        <w:pStyle w:val="Heading4"/>
        <w:spacing w:before="160"/>
        <w:ind w:left="0"/>
        <w:rPr>
          <w:rFonts w:ascii="Times New Roman" w:hAnsi="Times New Roman" w:cs="Times New Roman"/>
        </w:rPr>
      </w:pPr>
      <w:r>
        <w:rPr>
          <w:rFonts w:ascii="Times New Roman" w:hAnsi="Times New Roman" w:cs="Times New Roman"/>
        </w:rPr>
        <w:t>Goal 4: Scholarly Written and Oral Communication</w:t>
      </w:r>
    </w:p>
    <w:p w14:paraId="4F9F2198" w14:textId="4F9F2198" w:rsidR="00F3157F" w:rsidRPr="00C568DF" w:rsidRDefault="0052319C">
      <w:pPr>
        <w:pStyle w:val="BodyText"/>
        <w:spacing w:before="120"/>
      </w:pPr>
      <w:r>
        <w:t>Students demonstrate the ability to communicate scholarship effectively, in both written and oral form, to professional audiences.</w:t>
      </w:r>
    </w:p>
    <w:p w14:paraId="60E007FC" w14:textId="60E007FC" w:rsidR="00F3157F" w:rsidRPr="00C568DF" w:rsidRDefault="0052319C">
      <w:pPr>
        <w:pStyle w:val="ListParagraph"/>
        <w:numPr>
          <w:ilvl w:val="0"/>
          <w:numId w:val="9"/>
        </w:numPr>
        <w:tabs>
          <w:tab w:val="left" w:pos="1080"/>
        </w:tabs>
        <w:spacing w:before="80"/>
        <w:ind w:left="720" w:hanging="360"/>
        <w:rPr>
          <w:sz w:val="24"/>
        </w:rPr>
      </w:pPr>
      <w:r>
        <w:rPr>
          <w:b/>
          <w:sz w:val="24"/>
        </w:rPr>
        <w:t>First Doctoral Examination</w:t>
      </w:r>
      <w:r>
        <w:rPr>
          <w:sz w:val="24"/>
        </w:rPr>
        <w:t xml:space="preserve"> — a written paper and a "brown bag" oral presentation and defense of the written work, open to the Program faculty and student body.</w:t>
      </w:r>
    </w:p>
    <w:p w14:paraId="2A413E76" w14:textId="2A413E76" w:rsidR="00F3157F" w:rsidRPr="00C568DF" w:rsidRDefault="0052319C">
      <w:pPr>
        <w:pStyle w:val="ListParagraph"/>
        <w:numPr>
          <w:ilvl w:val="0"/>
          <w:numId w:val="9"/>
        </w:numPr>
        <w:tabs>
          <w:tab w:val="left" w:pos="1080"/>
        </w:tabs>
        <w:spacing w:before="80"/>
        <w:ind w:left="720" w:hanging="360"/>
        <w:rPr>
          <w:sz w:val="24"/>
        </w:rPr>
      </w:pPr>
      <w:r>
        <w:rPr>
          <w:b/>
          <w:sz w:val="24"/>
        </w:rPr>
        <w:t>Comprehensive Doctoral Activities</w:t>
      </w:r>
      <w:r>
        <w:rPr>
          <w:sz w:val="24"/>
        </w:rPr>
        <w:t xml:space="preserve"> — a first-authored conference presentation and a peer-reviewed manuscript, including responding to editorial and reviewer feedback.</w:t>
      </w:r>
    </w:p>
    <w:p w14:paraId="3C8EC50A" w14:textId="3C8EC50A" w:rsidR="00F3157F" w:rsidRPr="00C568DF" w:rsidRDefault="0052319C">
      <w:pPr>
        <w:pStyle w:val="ListParagraph"/>
        <w:numPr>
          <w:ilvl w:val="0"/>
          <w:numId w:val="9"/>
        </w:numPr>
        <w:tabs>
          <w:tab w:val="left" w:pos="1080"/>
        </w:tabs>
        <w:spacing w:before="80"/>
        <w:ind w:left="720" w:hanging="360"/>
        <w:rPr>
          <w:sz w:val="24"/>
        </w:rPr>
      </w:pPr>
      <w:r>
        <w:rPr>
          <w:b/>
          <w:sz w:val="24"/>
        </w:rPr>
        <w:t>Dissertation (Third Doctoral Examination)</w:t>
      </w:r>
      <w:r>
        <w:rPr>
          <w:sz w:val="24"/>
        </w:rPr>
        <w:t xml:space="preserve"> — the written dissertation and its successful oral defense before the Dissertation Committee.</w:t>
      </w:r>
    </w:p>
    <w:p w14:paraId="77B328CB" w14:textId="77B328CB" w:rsidR="00F3157F" w:rsidRPr="00C568DF" w:rsidRDefault="0052319C">
      <w:pPr>
        <w:pStyle w:val="Heading4"/>
        <w:spacing w:before="160"/>
        <w:ind w:left="0"/>
        <w:rPr>
          <w:rFonts w:ascii="Times New Roman" w:hAnsi="Times New Roman" w:cs="Times New Roman"/>
        </w:rPr>
      </w:pPr>
      <w:r>
        <w:rPr>
          <w:rFonts w:ascii="Times New Roman" w:hAnsi="Times New Roman" w:cs="Times New Roman"/>
        </w:rPr>
        <w:t>Goal 5: Professional Engagement and Translation of Knowledge to Practice</w:t>
      </w:r>
    </w:p>
    <w:p w14:paraId="30816644" w14:textId="30816644" w:rsidR="00F3157F" w:rsidRPr="00C568DF" w:rsidRDefault="0052319C">
      <w:pPr>
        <w:pStyle w:val="BodyText"/>
        <w:spacing w:before="120"/>
      </w:pPr>
      <w:r>
        <w:t>Consistent with the Program’s Training Philosophy, students demonstrate the ability to translate psychological science into teaching, practice, and public engagement.</w:t>
      </w:r>
    </w:p>
    <w:p w14:paraId="7023B4A6" w14:textId="7023B4A6" w:rsidR="00F3157F" w:rsidRPr="00C568DF" w:rsidRDefault="0052319C">
      <w:pPr>
        <w:pStyle w:val="ListParagraph"/>
        <w:numPr>
          <w:ilvl w:val="0"/>
          <w:numId w:val="9"/>
        </w:numPr>
        <w:tabs>
          <w:tab w:val="left" w:pos="1080"/>
        </w:tabs>
        <w:spacing w:before="80"/>
        <w:ind w:left="720" w:hanging="360"/>
        <w:rPr>
          <w:sz w:val="24"/>
        </w:rPr>
      </w:pPr>
      <w:r>
        <w:rPr>
          <w:b/>
          <w:sz w:val="24"/>
        </w:rPr>
        <w:t>Comprehensive Doctoral Activities</w:t>
      </w:r>
      <w:r>
        <w:rPr>
          <w:sz w:val="24"/>
        </w:rPr>
        <w:t xml:space="preserve"> — attendance at regional, national, and/or international conferences, including the American Psychology-Law Society conference.</w:t>
      </w:r>
    </w:p>
    <w:p w14:paraId="0FFE7D51" w14:textId="0FFE7D51" w:rsidR="00F3157F" w:rsidRPr="00C568DF" w:rsidRDefault="0052319C">
      <w:pPr>
        <w:pStyle w:val="ListParagraph"/>
        <w:numPr>
          <w:ilvl w:val="0"/>
          <w:numId w:val="9"/>
        </w:numPr>
        <w:tabs>
          <w:tab w:val="left" w:pos="1080"/>
        </w:tabs>
        <w:spacing w:before="80"/>
        <w:ind w:left="720" w:hanging="360"/>
        <w:rPr>
          <w:sz w:val="24"/>
        </w:rPr>
      </w:pPr>
      <w:r>
        <w:rPr>
          <w:b/>
          <w:sz w:val="24"/>
        </w:rPr>
        <w:t>Required Coursework</w:t>
      </w:r>
      <w:r>
        <w:rPr>
          <w:sz w:val="24"/>
        </w:rPr>
        <w:t xml:space="preserve"> — teaching at least one post-secondary course in psychology or its equivalent.</w:t>
      </w:r>
    </w:p>
    <w:p w14:paraId="5703B225" w14:textId="5703B225" w:rsidR="00F3157F" w:rsidRPr="00C568DF" w:rsidRDefault="0052319C">
      <w:pPr>
        <w:pStyle w:val="ListParagraph"/>
        <w:numPr>
          <w:ilvl w:val="0"/>
          <w:numId w:val="9"/>
        </w:numPr>
        <w:tabs>
          <w:tab w:val="left" w:pos="1080"/>
        </w:tabs>
        <w:spacing w:before="80"/>
        <w:ind w:left="720" w:hanging="360"/>
        <w:rPr>
          <w:sz w:val="24"/>
        </w:rPr>
      </w:pPr>
      <w:r>
        <w:rPr>
          <w:b/>
          <w:sz w:val="24"/>
        </w:rPr>
        <w:t>Professional Development</w:t>
      </w:r>
      <w:r>
        <w:rPr>
          <w:sz w:val="24"/>
        </w:rPr>
        <w:t xml:space="preserve"> — participation in Graduate Center-based teacher training and scaffolded teaching opportunities (TA, then recitation leader, then instructor of record).</w:t>
      </w:r>
    </w:p>
    <w:p w14:paraId="7866CEEF" w14:textId="77777777" w:rsidR="00693C7F" w:rsidRPr="00C568DF" w:rsidRDefault="00693C7F">
      <w:pPr>
        <w:rPr>
          <w:rFonts w:eastAsia="Arial"/>
          <w:b/>
          <w:bCs/>
          <w:i/>
          <w:iCs/>
          <w:color w:val="070707"/>
          <w:sz w:val="32"/>
          <w:szCs w:val="32"/>
        </w:rPr>
      </w:pPr>
      <w:r>
        <w:rPr>
          <w:color w:val="070707"/>
        </w:rPr>
        <w:br w:type="page"/>
      </w:r>
    </w:p>
    <w:p w14:paraId="79F8AE37" w14:textId="77777777" w:rsidR="00B71358" w:rsidRDefault="00B71358">
      <w:pPr>
        <w:pStyle w:val="Heading1"/>
        <w:rPr>
          <w:rFonts w:ascii="Times New Roman" w:hAnsi="Times New Roman" w:cs="Times New Roman"/>
          <w:color w:val="070707"/>
        </w:rPr>
        <w:sectPr w:rsidR="00B71358" w:rsidSect="004C1B4F">
          <w:footerReference w:type="default" r:id="rId27"/>
          <w:pgSz w:w="12240" w:h="15840"/>
          <w:pgMar w:top="1440" w:right="1440" w:bottom="1440" w:left="1440" w:header="0" w:footer="778" w:gutter="0"/>
          <w:cols w:space="720"/>
        </w:sectPr>
      </w:pPr>
    </w:p>
    <w:p w14:paraId="50D80283" w14:textId="3D19567E" w:rsidR="00F3157F" w:rsidRPr="00C568DF" w:rsidRDefault="002308F4" w:rsidP="00B71358">
      <w:pPr>
        <w:pStyle w:val="Heading1"/>
        <w:jc w:val="center"/>
        <w:rPr>
          <w:rFonts w:ascii="Times New Roman" w:hAnsi="Times New Roman" w:cs="Times New Roman"/>
        </w:rPr>
      </w:pPr>
      <w:bookmarkStart w:id="18" w:name="_Toc238557712"/>
      <w:r>
        <w:rPr>
          <w:rFonts w:ascii="Times New Roman" w:hAnsi="Times New Roman" w:cs="Times New Roman"/>
          <w:noProof/>
        </w:rPr>
        <mc:AlternateContent>
          <mc:Choice Requires="wps">
            <w:drawing>
              <wp:anchor distT="0" distB="0" distL="0" distR="0" simplePos="0" relativeHeight="487590912" behindDoc="1" locked="0" layoutInCell="1" allowOverlap="1" wp14:anchorId="2D43B1E0" wp14:editId="2940B8EC">
                <wp:simplePos x="0" y="0"/>
                <wp:positionH relativeFrom="page">
                  <wp:posOffset>2423334</wp:posOffset>
                </wp:positionH>
                <wp:positionV relativeFrom="paragraph">
                  <wp:posOffset>1090562</wp:posOffset>
                </wp:positionV>
                <wp:extent cx="2860040" cy="585470"/>
                <wp:effectExtent l="0" t="0" r="10160" b="11430"/>
                <wp:wrapTopAndBottom/>
                <wp:docPr id="17" name="Textbox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585470"/>
                        </a:xfrm>
                        <a:prstGeom prst="rect">
                          <a:avLst/>
                        </a:prstGeom>
                        <a:ln w="9525">
                          <a:solidFill>
                            <a:srgbClr val="000000"/>
                          </a:solidFill>
                          <a:prstDash val="solid"/>
                        </a:ln>
                      </wps:spPr>
                      <wps:txbx>
                        <w:txbxContent>
                          <w:p w14:paraId="677711D9" w14:textId="0C460E23" w:rsidR="00F3157F" w:rsidRDefault="0052319C" w:rsidP="002731DC">
                            <w:pPr>
                              <w:spacing w:before="56"/>
                              <w:jc w:val="center"/>
                              <w:rPr>
                                <w:rFonts w:ascii="Arial"/>
                                <w:w w:val="90"/>
                                <w:sz w:val="28"/>
                                <w:szCs w:val="28"/>
                              </w:rPr>
                            </w:pPr>
                            <w:r>
                              <w:rPr>
                                <w:rFonts w:ascii="Arial"/>
                                <w:spacing w:val="-8"/>
                                <w:sz w:val="28"/>
                                <w:szCs w:val="28"/>
                              </w:rPr>
                              <w:t>Psychology</w:t>
                            </w:r>
                            <w:r>
                              <w:rPr>
                                <w:rFonts w:ascii="Arial"/>
                                <w:spacing w:val="-34"/>
                                <w:sz w:val="28"/>
                                <w:szCs w:val="28"/>
                              </w:rPr>
                              <w:t xml:space="preserve"> </w:t>
                            </w:r>
                            <w:r>
                              <w:rPr>
                                <w:rFonts w:ascii="Arial"/>
                                <w:spacing w:val="-8"/>
                                <w:sz w:val="28"/>
                                <w:szCs w:val="28"/>
                              </w:rPr>
                              <w:t>and</w:t>
                            </w:r>
                            <w:r>
                              <w:rPr>
                                <w:rFonts w:ascii="Arial"/>
                                <w:spacing w:val="-18"/>
                                <w:sz w:val="28"/>
                                <w:szCs w:val="28"/>
                              </w:rPr>
                              <w:t xml:space="preserve"> </w:t>
                            </w:r>
                            <w:r>
                              <w:rPr>
                                <w:rFonts w:ascii="Arial"/>
                                <w:spacing w:val="-8"/>
                                <w:sz w:val="28"/>
                                <w:szCs w:val="28"/>
                              </w:rPr>
                              <w:t xml:space="preserve">Law </w:t>
                            </w:r>
                            <w:r>
                              <w:rPr>
                                <w:rFonts w:ascii="Arial"/>
                                <w:w w:val="90"/>
                                <w:sz w:val="28"/>
                                <w:szCs w:val="28"/>
                              </w:rPr>
                              <w:t>Training</w:t>
                            </w:r>
                            <w:r>
                              <w:rPr>
                                <w:rFonts w:ascii="Arial"/>
                                <w:spacing w:val="-15"/>
                                <w:w w:val="90"/>
                                <w:sz w:val="28"/>
                                <w:szCs w:val="28"/>
                              </w:rPr>
                              <w:t xml:space="preserve"> </w:t>
                            </w:r>
                            <w:r>
                              <w:rPr>
                                <w:rFonts w:ascii="Arial"/>
                                <w:w w:val="90"/>
                                <w:sz w:val="28"/>
                                <w:szCs w:val="28"/>
                              </w:rPr>
                              <w:t>Area</w:t>
                            </w:r>
                          </w:p>
                          <w:p w14:paraId="0943EE4A" w14:textId="5790AB5C" w:rsidR="00B71358" w:rsidRPr="00B71358" w:rsidRDefault="00B71358" w:rsidP="002731DC">
                            <w:pPr>
                              <w:spacing w:before="56"/>
                              <w:jc w:val="center"/>
                              <w:rPr>
                                <w:rFonts w:ascii="Arial"/>
                                <w:sz w:val="28"/>
                                <w:szCs w:val="28"/>
                              </w:rPr>
                            </w:pPr>
                            <w:r>
                              <w:rPr>
                                <w:rFonts w:ascii="Arial"/>
                                <w:w w:val="90"/>
                                <w:sz w:val="28"/>
                                <w:szCs w:val="28"/>
                              </w:rPr>
                              <w:t>John Jay College, CUNY</w:t>
                            </w:r>
                          </w:p>
                        </w:txbxContent>
                      </wps:txbx>
                      <wps:bodyPr wrap="square" lIns="0" tIns="0" rIns="0" bIns="0" rtlCol="0">
                        <a:noAutofit/>
                      </wps:bodyPr>
                    </wps:wsp>
                  </a:graphicData>
                </a:graphic>
                <wp14:sizeRelV relativeFrom="margin">
                  <wp14:pctHeight>0</wp14:pctHeight>
                </wp14:sizeRelV>
              </wp:anchor>
            </w:drawing>
          </mc:Choice>
          <mc:Fallback>
            <w:pict>
              <v:shapetype w14:anchorId="2D43B1E0" id="_x0000_t202" coordsize="21600,21600" o:spt="202" path="m,l,21600r21600,l21600,xe">
                <v:stroke joinstyle="miter"/>
                <v:path gradientshapeok="t" o:connecttype="rect"/>
              </v:shapetype>
              <v:shape id="Textbox 17" o:spid="_x0000_s1026" type="#_x0000_t202" alt="&quot;&quot;" style="position:absolute;left:0;text-align:left;margin-left:190.8pt;margin-top:85.85pt;width:225.2pt;height:46.1pt;z-index:-1572556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" filled="f">
                <v:path arrowok="t"/>
                <v:textbox inset="0,0,0,0">
                  <w:txbxContent>
                    <w:p w14:paraId="677711D9" w14:textId="0C460E23" w:rsidR="00F3157F" w:rsidRDefault="0052319C" w:rsidP="002731DC">
                      <w:pPr>
                        <w:spacing w:before="56"/>
                        <w:jc w:val="center"/>
                        <w:rPr>
                          <w:rFonts w:ascii="Arial"/>
                          <w:w w:val="90"/>
                          <w:sz w:val="28"/>
                          <w:szCs w:val="28"/>
                        </w:rPr>
                      </w:pPr>
                      <w:r>
                        <w:rPr>
                          <w:rFonts w:ascii="Arial"/>
                          <w:spacing w:val="-8"/>
                          <w:sz w:val="28"/>
                          <w:szCs w:val="28"/>
                        </w:rPr>
                        <w:t>Psychology</w:t>
                      </w:r>
                      <w:r>
                        <w:rPr>
                          <w:rFonts w:ascii="Arial"/>
                          <w:spacing w:val="-34"/>
                          <w:sz w:val="28"/>
                          <w:szCs w:val="28"/>
                        </w:rPr>
                        <w:t xml:space="preserve"> </w:t>
                      </w:r>
                      <w:r>
                        <w:rPr>
                          <w:rFonts w:ascii="Arial"/>
                          <w:spacing w:val="-8"/>
                          <w:sz w:val="28"/>
                          <w:szCs w:val="28"/>
                        </w:rPr>
                        <w:t>and</w:t>
                      </w:r>
                      <w:r>
                        <w:rPr>
                          <w:rFonts w:ascii="Arial"/>
                          <w:spacing w:val="-18"/>
                          <w:sz w:val="28"/>
                          <w:szCs w:val="28"/>
                        </w:rPr>
                        <w:t xml:space="preserve"> </w:t>
                      </w:r>
                      <w:r>
                        <w:rPr>
                          <w:rFonts w:ascii="Arial"/>
                          <w:spacing w:val="-8"/>
                          <w:sz w:val="28"/>
                          <w:szCs w:val="28"/>
                        </w:rPr>
                        <w:t xml:space="preserve">Law </w:t>
                      </w:r>
                      <w:r>
                        <w:rPr>
                          <w:rFonts w:ascii="Arial"/>
                          <w:w w:val="90"/>
                          <w:sz w:val="28"/>
                          <w:szCs w:val="28"/>
                        </w:rPr>
                        <w:t>Training</w:t>
                      </w:r>
                      <w:r>
                        <w:rPr>
                          <w:rFonts w:ascii="Arial"/>
                          <w:spacing w:val="-15"/>
                          <w:w w:val="90"/>
                          <w:sz w:val="28"/>
                          <w:szCs w:val="28"/>
                        </w:rPr>
                        <w:t xml:space="preserve"> </w:t>
                      </w:r>
                      <w:r>
                        <w:rPr>
                          <w:rFonts w:ascii="Arial"/>
                          <w:w w:val="90"/>
                          <w:sz w:val="28"/>
                          <w:szCs w:val="28"/>
                        </w:rPr>
                        <w:t>Area</w:t>
                      </w:r>
                    </w:p>
                    <w:p w14:paraId="0943EE4A" w14:textId="5790AB5C" w:rsidR="00B71358" w:rsidRPr="00B71358" w:rsidRDefault="00B71358" w:rsidP="002731DC">
                      <w:pPr>
                        <w:spacing w:before="56"/>
                        <w:jc w:val="center"/>
                        <w:rPr>
                          <w:rFonts w:ascii="Arial"/>
                          <w:sz w:val="28"/>
                          <w:szCs w:val="28"/>
                        </w:rPr>
                      </w:pPr>
                      <w:r>
                        <w:rPr>
                          <w:rFonts w:ascii="Arial"/>
                          <w:w w:val="90"/>
                          <w:sz w:val="28"/>
                          <w:szCs w:val="28"/>
                        </w:rPr>
                        <w:t>John Jay College, CUNY</w:t>
                      </w:r>
                    </w:p>
                  </w:txbxContent>
                </v:textbox>
                <w10:wrap type="topAndBottom" anchorx="page"/>
              </v:shape>
            </w:pict>
          </mc:Fallback>
        </mc:AlternateContent>
      </w:r>
      <w:r>
        <w:rPr>
          <w:rFonts w:ascii="Times New Roman" w:hAnsi="Times New Roman" w:cs="Times New Roman"/>
          <w:color w:val="070707"/>
        </w:rPr>
        <w:t>Program</w:t>
      </w:r>
      <w:r>
        <w:rPr>
          <w:rFonts w:ascii="Times New Roman" w:hAnsi="Times New Roman" w:cs="Times New Roman"/>
          <w:color w:val="070707"/>
          <w:spacing w:val="15"/>
        </w:rPr>
        <w:t xml:space="preserve"> </w:t>
      </w:r>
      <w:r>
        <w:rPr>
          <w:rFonts w:ascii="Times New Roman" w:hAnsi="Times New Roman" w:cs="Times New Roman"/>
          <w:color w:val="070707"/>
          <w:spacing w:val="-2"/>
        </w:rPr>
        <w:t>Governance</w:t>
      </w:r>
      <w:bookmarkEnd w:id="18"/>
    </w:p>
    <w:p w14:paraId="09E53B6D" w14:textId="1017EC5A" w:rsidR="00F3157F" w:rsidRPr="00C568DF" w:rsidRDefault="002308F4">
      <w:pPr>
        <w:pStyle w:val="BodyText"/>
        <w:spacing w:before="20"/>
        <w:rPr>
          <w:b/>
          <w:i/>
          <w:sz w:val="20"/>
        </w:rPr>
      </w:pPr>
      <w:r>
        <w:rPr>
          <w:noProof/>
        </w:rPr>
        <mc:AlternateContent>
          <mc:Choice Requires="wps">
            <w:drawing>
              <wp:anchor distT="0" distB="0" distL="0" distR="0" simplePos="0" relativeHeight="487590400" behindDoc="1" locked="0" layoutInCell="1" allowOverlap="1" wp14:anchorId="0B4F479B" wp14:editId="3302F739">
                <wp:simplePos x="0" y="0"/>
                <wp:positionH relativeFrom="page">
                  <wp:posOffset>2237105</wp:posOffset>
                </wp:positionH>
                <wp:positionV relativeFrom="paragraph">
                  <wp:posOffset>135389</wp:posOffset>
                </wp:positionV>
                <wp:extent cx="3280410" cy="513080"/>
                <wp:effectExtent l="0" t="0" r="8890" b="7620"/>
                <wp:wrapTopAndBottom/>
                <wp:docPr id="16" name="Textbox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0410" cy="513080"/>
                        </a:xfrm>
                        <a:prstGeom prst="rect">
                          <a:avLst/>
                        </a:prstGeom>
                        <a:ln w="9525">
                          <a:solidFill>
                            <a:srgbClr val="000000"/>
                          </a:solidFill>
                          <a:prstDash val="solid"/>
                        </a:ln>
                      </wps:spPr>
                      <wps:txbx>
                        <w:txbxContent>
                          <w:p w14:paraId="1F3EBE4F" w14:textId="688F98DB" w:rsidR="00B71358" w:rsidRPr="002308F4" w:rsidRDefault="0052319C" w:rsidP="002731DC">
                            <w:pPr>
                              <w:spacing w:before="60"/>
                              <w:ind w:left="590" w:right="418" w:hanging="187"/>
                              <w:jc w:val="center"/>
                              <w:rPr>
                                <w:rFonts w:ascii="Arial"/>
                                <w:w w:val="85"/>
                                <w:sz w:val="28"/>
                                <w:szCs w:val="28"/>
                              </w:rPr>
                            </w:pPr>
                            <w:r>
                              <w:rPr>
                                <w:rFonts w:ascii="Arial"/>
                                <w:w w:val="85"/>
                                <w:sz w:val="28"/>
                                <w:szCs w:val="28"/>
                              </w:rPr>
                              <w:t xml:space="preserve">Executive Office, Psychology </w:t>
                            </w:r>
                            <w:r>
                              <w:rPr>
                                <w:rFonts w:ascii="Arial"/>
                                <w:w w:val="90"/>
                                <w:sz w:val="28"/>
                                <w:szCs w:val="28"/>
                              </w:rPr>
                              <w:t>Program</w:t>
                            </w:r>
                          </w:p>
                          <w:p w14:paraId="673D2A00" w14:textId="7338E3FF" w:rsidR="00F3157F" w:rsidRPr="002308F4" w:rsidRDefault="0052319C" w:rsidP="002731DC">
                            <w:pPr>
                              <w:spacing w:before="60"/>
                              <w:ind w:left="590" w:right="418" w:hanging="187"/>
                              <w:jc w:val="center"/>
                              <w:rPr>
                                <w:rFonts w:ascii="Arial"/>
                                <w:sz w:val="28"/>
                                <w:szCs w:val="28"/>
                              </w:rPr>
                            </w:pPr>
                            <w:r>
                              <w:rPr>
                                <w:rFonts w:ascii="Arial"/>
                                <w:w w:val="90"/>
                                <w:sz w:val="28"/>
                                <w:szCs w:val="28"/>
                              </w:rPr>
                              <w:t>CUNY Graduate Center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B4F479B" id="Textbox 16" o:spid="_x0000_s1027" type="#_x0000_t202" alt="&quot;&quot;" style="position:absolute;margin-left:176.15pt;margin-top:10.65pt;width:258.3pt;height:40.4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" filled="f">
                <v:path arrowok="t"/>
                <v:textbox inset="0,0,0,0">
                  <w:txbxContent>
                    <w:p w14:paraId="1F3EBE4F" w14:textId="688F98DB" w:rsidR="00B71358" w:rsidRPr="002308F4" w:rsidRDefault="0052319C" w:rsidP="002731DC">
                      <w:pPr>
                        <w:spacing w:before="60"/>
                        <w:ind w:left="590" w:right="418" w:hanging="187"/>
                        <w:jc w:val="center"/>
                        <w:rPr>
                          <w:rFonts w:ascii="Arial"/>
                          <w:w w:val="85"/>
                          <w:sz w:val="28"/>
                          <w:szCs w:val="28"/>
                        </w:rPr>
                      </w:pPr>
                      <w:r>
                        <w:rPr>
                          <w:rFonts w:ascii="Arial"/>
                          <w:w w:val="85"/>
                          <w:sz w:val="28"/>
                          <w:szCs w:val="28"/>
                        </w:rPr>
                        <w:t xml:space="preserve">Executive Office, Psychology </w:t>
                      </w:r>
                      <w:r>
                        <w:rPr>
                          <w:rFonts w:ascii="Arial"/>
                          <w:w w:val="90"/>
                          <w:sz w:val="28"/>
                          <w:szCs w:val="28"/>
                        </w:rPr>
                        <w:t>Program</w:t>
                      </w:r>
                    </w:p>
                    <w:p w14:paraId="673D2A00" w14:textId="7338E3FF" w:rsidR="00F3157F" w:rsidRPr="002308F4" w:rsidRDefault="0052319C" w:rsidP="002731DC">
                      <w:pPr>
                        <w:spacing w:before="60"/>
                        <w:ind w:left="590" w:right="418" w:hanging="187"/>
                        <w:jc w:val="center"/>
                        <w:rPr>
                          <w:rFonts w:ascii="Arial"/>
                          <w:sz w:val="28"/>
                          <w:szCs w:val="28"/>
                        </w:rPr>
                      </w:pPr>
                      <w:r>
                        <w:rPr>
                          <w:rFonts w:ascii="Arial"/>
                          <w:w w:val="90"/>
                          <w:sz w:val="28"/>
                          <w:szCs w:val="28"/>
                        </w:rPr>
                        <w:t>CUNY Graduate Center</w:t>
                      </w:r>
                    </w:p>
                  </w:txbxContent>
                </v:textbox>
                <w10:wrap type="topAndBottom" anchorx="page"/>
              </v:shape>
            </w:pict>
          </mc:Fallback>
        </mc:AlternateContent>
      </w:r>
    </w:p>
    <w:p w14:paraId="3A25844A" w14:textId="1EEB6890" w:rsidR="00F3157F" w:rsidRPr="00C568DF" w:rsidRDefault="00082259">
      <w:pPr>
        <w:pStyle w:val="BodyText"/>
        <w:rPr>
          <w:b/>
          <w:i/>
          <w:sz w:val="22"/>
        </w:rPr>
      </w:pPr>
      <w:r>
        <w:rPr>
          <w:b/>
          <w:i/>
          <w:noProof/>
          <w:sz w:val="22"/>
        </w:rPr>
        <mc:AlternateContent>
          <mc:Choice Requires="wps">
            <w:drawing>
              <wp:anchor distT="0" distB="0" distL="114300" distR="114300" simplePos="0" relativeHeight="15728128" behindDoc="0" locked="0" layoutInCell="1" allowOverlap="1" wp14:anchorId="1C1EA887" wp14:editId="13D3161C">
                <wp:simplePos x="0" y="0"/>
                <wp:positionH relativeFrom="column">
                  <wp:posOffset>1925053</wp:posOffset>
                </wp:positionH>
                <wp:positionV relativeFrom="paragraph">
                  <wp:posOffset>127234</wp:posOffset>
                </wp:positionV>
                <wp:extent cx="2038350" cy="489284"/>
                <wp:effectExtent l="0" t="0" r="19050" b="19050"/>
                <wp:wrapNone/>
                <wp:docPr id="1688517855" name="Textbox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38350" cy="489284"/>
                        </a:xfrm>
                        <a:prstGeom prst="rect">
                          <a:avLst/>
                        </a:prstGeom>
                        <a:ln w="9525">
                          <a:solidFill>
                            <a:srgbClr val="000000"/>
                          </a:solidFill>
                          <a:prstDash val="solid"/>
                        </a:ln>
                      </wps:spPr>
                      <wps:txbx>
                        <w:txbxContent>
                          <w:p w14:paraId="480D20E6" w14:textId="2CC1A28A" w:rsidR="00F3157F" w:rsidRPr="00082259" w:rsidRDefault="0052319C" w:rsidP="00082259">
                            <w:pPr>
                              <w:spacing w:before="56"/>
                              <w:jc w:val="center"/>
                              <w:rPr>
                                <w:rFonts w:ascii="Arial" w:hAnsi="Arial"/>
                                <w:sz w:val="28"/>
                                <w:szCs w:val="28"/>
                              </w:rPr>
                            </w:pPr>
                            <w:r>
                              <w:rPr>
                                <w:rFonts w:ascii="Arial" w:hAnsi="Arial"/>
                                <w:w w:val="90"/>
                                <w:sz w:val="28"/>
                                <w:szCs w:val="28"/>
                              </w:rPr>
                              <w:t>Psychology</w:t>
                            </w:r>
                            <w:r>
                              <w:rPr>
                                <w:rFonts w:ascii="Arial" w:hAnsi="Arial"/>
                                <w:spacing w:val="-10"/>
                                <w:w w:val="90"/>
                                <w:sz w:val="28"/>
                                <w:szCs w:val="28"/>
                              </w:rPr>
                              <w:t xml:space="preserve"> </w:t>
                            </w:r>
                            <w:r>
                              <w:rPr>
                                <w:rFonts w:ascii="Arial" w:hAnsi="Arial"/>
                                <w:w w:val="90"/>
                                <w:sz w:val="28"/>
                                <w:szCs w:val="28"/>
                              </w:rPr>
                              <w:t>and</w:t>
                            </w:r>
                            <w:r>
                              <w:rPr>
                                <w:rFonts w:ascii="Arial" w:hAnsi="Arial"/>
                                <w:spacing w:val="-9"/>
                                <w:w w:val="90"/>
                                <w:sz w:val="28"/>
                                <w:szCs w:val="28"/>
                              </w:rPr>
                              <w:t xml:space="preserve"> </w:t>
                            </w:r>
                            <w:r>
                              <w:rPr>
                                <w:rFonts w:ascii="Arial" w:hAnsi="Arial"/>
                                <w:w w:val="90"/>
                                <w:sz w:val="28"/>
                                <w:szCs w:val="28"/>
                              </w:rPr>
                              <w:t xml:space="preserve">Law Training </w:t>
                            </w:r>
                            <w:r>
                              <w:rPr>
                                <w:rFonts w:ascii="Arial" w:hAnsi="Arial"/>
                                <w:sz w:val="28"/>
                                <w:szCs w:val="28"/>
                              </w:rPr>
                              <w:t>Area Head</w:t>
                            </w:r>
                          </w:p>
                        </w:txbxContent>
                      </wps:txbx>
                      <wps:bodyPr wrap="square" lIns="0" tIns="0" rIns="0" bIns="0" rtlCol="0">
                        <a:noAutofit/>
                      </wps:bodyPr>
                    </wps:wsp>
                  </a:graphicData>
                </a:graphic>
                <wp14:sizeRelV relativeFrom="margin">
                  <wp14:pctHeight>0</wp14:pctHeight>
                </wp14:sizeRelV>
              </wp:anchor>
            </w:drawing>
          </mc:Choice>
          <mc:Fallback>
            <w:pict>
              <v:shape w14:anchorId="1C1EA887" id="Textbox 27" o:spid="_x0000_s1028" type="#_x0000_t202" alt="&quot;&quot;" style="position:absolute;margin-left:151.6pt;margin-top:10pt;width:160.5pt;height:38.55pt;z-index:15728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" filled="f">
                <v:textbox inset="0,0,0,0">
                  <w:txbxContent>
                    <w:p w14:paraId="480D20E6" w14:textId="2CC1A28A" w:rsidR="00F3157F" w:rsidRPr="00082259" w:rsidRDefault="0052319C" w:rsidP="00082259">
                      <w:pPr>
                        <w:spacing w:before="56"/>
                        <w:jc w:val="center"/>
                        <w:rPr>
                          <w:rFonts w:ascii="Arial" w:hAnsi="Arial"/>
                          <w:sz w:val="28"/>
                          <w:szCs w:val="28"/>
                        </w:rPr>
                      </w:pPr>
                      <w:r>
                        <w:rPr>
                          <w:rFonts w:ascii="Arial" w:hAnsi="Arial"/>
                          <w:w w:val="90"/>
                          <w:sz w:val="28"/>
                          <w:szCs w:val="28"/>
                        </w:rPr>
                        <w:t>Psychology</w:t>
                      </w:r>
                      <w:r>
                        <w:rPr>
                          <w:rFonts w:ascii="Arial" w:hAnsi="Arial"/>
                          <w:spacing w:val="-10"/>
                          <w:w w:val="90"/>
                          <w:sz w:val="28"/>
                          <w:szCs w:val="28"/>
                        </w:rPr>
                        <w:t xml:space="preserve"> </w:t>
                      </w:r>
                      <w:r>
                        <w:rPr>
                          <w:rFonts w:ascii="Arial" w:hAnsi="Arial"/>
                          <w:w w:val="90"/>
                          <w:sz w:val="28"/>
                          <w:szCs w:val="28"/>
                        </w:rPr>
                        <w:t>and</w:t>
                      </w:r>
                      <w:r>
                        <w:rPr>
                          <w:rFonts w:ascii="Arial" w:hAnsi="Arial"/>
                          <w:spacing w:val="-9"/>
                          <w:w w:val="90"/>
                          <w:sz w:val="28"/>
                          <w:szCs w:val="28"/>
                        </w:rPr>
                        <w:t xml:space="preserve"> </w:t>
                      </w:r>
                      <w:r>
                        <w:rPr>
                          <w:rFonts w:ascii="Arial" w:hAnsi="Arial"/>
                          <w:w w:val="90"/>
                          <w:sz w:val="28"/>
                          <w:szCs w:val="28"/>
                        </w:rPr>
                        <w:t xml:space="preserve">Law Training </w:t>
                      </w:r>
                      <w:r>
                        <w:rPr>
                          <w:rFonts w:ascii="Arial" w:hAnsi="Arial"/>
                          <w:sz w:val="28"/>
                          <w:szCs w:val="28"/>
                        </w:rPr>
                        <w:t>Area Head</w:t>
                      </w:r>
                    </w:p>
                  </w:txbxContent>
                </v:textbox>
              </v:shape>
            </w:pict>
          </mc:Fallback>
        </mc:AlternateContent>
      </w:r>
    </w:p>
    <w:p w14:paraId="4C50CD7E" w14:textId="62E24E86" w:rsidR="00F3157F" w:rsidRPr="00C568DF" w:rsidRDefault="00F3157F">
      <w:pPr>
        <w:pStyle w:val="BodyText"/>
        <w:rPr>
          <w:b/>
          <w:i/>
          <w:sz w:val="22"/>
        </w:rPr>
      </w:pPr>
    </w:p>
    <w:p w14:paraId="52E846F8" w14:textId="654F91B5" w:rsidR="00F3157F" w:rsidRPr="00C568DF" w:rsidRDefault="00082259">
      <w:pPr>
        <w:pStyle w:val="BodyText"/>
        <w:rPr>
          <w:b/>
          <w:i/>
          <w:sz w:val="22"/>
        </w:rPr>
      </w:pPr>
      <w:r>
        <w:rPr>
          <w:b/>
          <w:i/>
          <w:noProof/>
          <w:sz w:val="22"/>
        </w:rPr>
        <mc:AlternateContent>
          <mc:Choice Requires="wps">
            <w:drawing>
              <wp:anchor distT="0" distB="0" distL="114300" distR="114300" simplePos="0" relativeHeight="15724032" behindDoc="0" locked="0" layoutInCell="1" allowOverlap="1" wp14:anchorId="3895C2FE" wp14:editId="64BE8836">
                <wp:simplePos x="0" y="0"/>
                <wp:positionH relativeFrom="column">
                  <wp:posOffset>1438333</wp:posOffset>
                </wp:positionH>
                <wp:positionV relativeFrom="paragraph">
                  <wp:posOffset>102419</wp:posOffset>
                </wp:positionV>
                <wp:extent cx="488815" cy="335987"/>
                <wp:effectExtent l="0" t="0" r="6985" b="6985"/>
                <wp:wrapNone/>
                <wp:docPr id="83428971" name="Graphic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88815" cy="335987"/>
                        </a:xfrm>
                        <a:custGeom>
                          <a:avLst/>
                          <a:gdLst/>
                          <a:ahLst/>
                          <a:cxnLst/>
                          <a:rect l="l" t="t" r="r" b="b"/>
                          <a:pathLst>
                            <a:path w="685800" h="416559">
                              <a:moveTo>
                                <a:pt x="0" y="416560"/>
                              </a:moveTo>
                              <a:lnTo>
                                <a:pt x="685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44D864" id="Graphic 23" o:spid="_x0000_s1026" alt="&quot;&quot;" style="position:absolute;margin-left:113.25pt;margin-top:8.05pt;width:38.5pt;height:26.45pt;z-index:15724032;visibility:visible;mso-wrap-style:square;mso-wrap-distance-left:9pt;mso-wrap-distance-top:0;mso-wrap-distance-right:9pt;mso-wrap-distance-bottom:0;mso-position-horizontal:absolute;mso-position-horizontal-relative:text;mso-position-vertical:absolute;mso-position-vertical-relative:text;v-text-anchor:top" coordsize="685800,416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" path="m,416560l685800,e" filled="f">
                <v:path arrowok="t"/>
              </v:shape>
            </w:pict>
          </mc:Fallback>
        </mc:AlternateContent>
      </w:r>
    </w:p>
    <w:p w14:paraId="33F77D06" w14:textId="457FC59F" w:rsidR="00F3157F" w:rsidRPr="00C568DF" w:rsidRDefault="00082259">
      <w:pPr>
        <w:pStyle w:val="BodyText"/>
        <w:rPr>
          <w:b/>
          <w:i/>
          <w:sz w:val="22"/>
        </w:rPr>
      </w:pPr>
      <w:r>
        <w:rPr>
          <w:b/>
          <w:i/>
          <w:noProof/>
          <w:sz w:val="22"/>
        </w:rPr>
        <mc:AlternateContent>
          <mc:Choice Requires="wps">
            <w:drawing>
              <wp:anchor distT="0" distB="0" distL="114300" distR="114300" simplePos="0" relativeHeight="15725056" behindDoc="0" locked="0" layoutInCell="1" allowOverlap="1" wp14:anchorId="4FC5D290" wp14:editId="7C7C618C">
                <wp:simplePos x="0" y="0"/>
                <wp:positionH relativeFrom="column">
                  <wp:posOffset>2895600</wp:posOffset>
                </wp:positionH>
                <wp:positionV relativeFrom="paragraph">
                  <wp:posOffset>134553</wp:posOffset>
                </wp:positionV>
                <wp:extent cx="45719" cy="376990"/>
                <wp:effectExtent l="0" t="0" r="0" b="17145"/>
                <wp:wrapNone/>
                <wp:docPr id="1077800214" name="Graphic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719" cy="376990"/>
                        </a:xfrm>
                        <a:custGeom>
                          <a:avLst/>
                          <a:gdLst/>
                          <a:ahLst/>
                          <a:cxnLst/>
                          <a:rect l="l" t="t" r="r" b="b"/>
                          <a:pathLst>
                            <a:path h="323215">
                              <a:moveTo>
                                <a:pt x="0" y="0"/>
                              </a:moveTo>
                              <a:lnTo>
                                <a:pt x="0" y="323215"/>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48DF0" id="Graphic 24" o:spid="_x0000_s1026" alt="&quot;&quot;" style="position:absolute;margin-left:228pt;margin-top:10.6pt;width:3.6pt;height:29.7pt;z-index:1572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5719,323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" path="m,l,323215e" filled="f">
                <v:path arrowok="t"/>
              </v:shape>
            </w:pict>
          </mc:Fallback>
        </mc:AlternateContent>
      </w:r>
    </w:p>
    <w:p w14:paraId="38841C5B" w14:textId="06DE91D1" w:rsidR="00F3157F" w:rsidRPr="00C568DF" w:rsidRDefault="00082259">
      <w:pPr>
        <w:pStyle w:val="BodyText"/>
        <w:rPr>
          <w:b/>
          <w:i/>
          <w:sz w:val="22"/>
        </w:rPr>
      </w:pPr>
      <w:r>
        <w:rPr>
          <w:b/>
          <w:i/>
          <w:noProof/>
          <w:sz w:val="22"/>
        </w:rPr>
        <mc:AlternateContent>
          <mc:Choice Requires="wps">
            <w:drawing>
              <wp:anchor distT="0" distB="0" distL="114300" distR="114300" simplePos="0" relativeHeight="15729152" behindDoc="0" locked="0" layoutInCell="1" allowOverlap="1" wp14:anchorId="5D79C8AD" wp14:editId="2403DFD4">
                <wp:simplePos x="0" y="0"/>
                <wp:positionH relativeFrom="column">
                  <wp:posOffset>32084</wp:posOffset>
                </wp:positionH>
                <wp:positionV relativeFrom="paragraph">
                  <wp:posOffset>118278</wp:posOffset>
                </wp:positionV>
                <wp:extent cx="1403684" cy="529390"/>
                <wp:effectExtent l="0" t="0" r="19050" b="17145"/>
                <wp:wrapNone/>
                <wp:docPr id="1806586459" name="Textbox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403684" cy="529390"/>
                        </a:xfrm>
                        <a:prstGeom prst="rect">
                          <a:avLst/>
                        </a:prstGeom>
                        <a:ln w="9525">
                          <a:solidFill>
                            <a:srgbClr val="000000"/>
                          </a:solidFill>
                          <a:prstDash val="solid"/>
                        </a:ln>
                      </wps:spPr>
                      <wps:txbx>
                        <w:txbxContent>
                          <w:p w14:paraId="5A366B5E" w14:textId="77777777" w:rsidR="00B71358" w:rsidRPr="00082259" w:rsidRDefault="0052319C" w:rsidP="00082259">
                            <w:pPr>
                              <w:spacing w:before="59"/>
                              <w:jc w:val="center"/>
                              <w:rPr>
                                <w:rFonts w:ascii="Arial"/>
                                <w:w w:val="90"/>
                                <w:sz w:val="28"/>
                                <w:szCs w:val="28"/>
                              </w:rPr>
                            </w:pPr>
                            <w:r>
                              <w:rPr>
                                <w:rFonts w:ascii="Arial"/>
                                <w:w w:val="90"/>
                                <w:sz w:val="28"/>
                                <w:szCs w:val="28"/>
                              </w:rPr>
                              <w:t>Program</w:t>
                            </w:r>
                          </w:p>
                          <w:p w14:paraId="219CFFC2" w14:textId="7C5EC19C" w:rsidR="00F3157F" w:rsidRPr="00082259" w:rsidRDefault="00B71358" w:rsidP="00082259">
                            <w:pPr>
                              <w:spacing w:before="59"/>
                              <w:jc w:val="center"/>
                              <w:rPr>
                                <w:rFonts w:ascii="Arial"/>
                                <w:sz w:val="28"/>
                                <w:szCs w:val="28"/>
                              </w:rPr>
                            </w:pPr>
                            <w:r>
                              <w:rPr>
                                <w:rFonts w:ascii="Arial"/>
                                <w:spacing w:val="-2"/>
                                <w:sz w:val="28"/>
                                <w:szCs w:val="28"/>
                              </w:rPr>
                              <w:t>Administrator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D79C8AD" id="Textbox 28" o:spid="_x0000_s1029" type="#_x0000_t202" alt="&quot;&quot;" style="position:absolute;margin-left:2.55pt;margin-top:9.3pt;width:110.55pt;height:41.7pt;z-index:1572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" filled="f">
                <v:textbox inset="0,0,0,0">
                  <w:txbxContent>
                    <w:p w14:paraId="5A366B5E" w14:textId="77777777" w:rsidR="00B71358" w:rsidRPr="00082259" w:rsidRDefault="0052319C" w:rsidP="00082259">
                      <w:pPr>
                        <w:spacing w:before="59"/>
                        <w:jc w:val="center"/>
                        <w:rPr>
                          <w:rFonts w:ascii="Arial"/>
                          <w:w w:val="90"/>
                          <w:sz w:val="28"/>
                          <w:szCs w:val="28"/>
                        </w:rPr>
                      </w:pPr>
                      <w:r>
                        <w:rPr>
                          <w:rFonts w:ascii="Arial"/>
                          <w:w w:val="90"/>
                          <w:sz w:val="28"/>
                          <w:szCs w:val="28"/>
                        </w:rPr>
                        <w:t>Program</w:t>
                      </w:r>
                    </w:p>
                    <w:p w14:paraId="219CFFC2" w14:textId="7C5EC19C" w:rsidR="00F3157F" w:rsidRPr="00082259" w:rsidRDefault="00B71358" w:rsidP="00082259">
                      <w:pPr>
                        <w:spacing w:before="59"/>
                        <w:jc w:val="center"/>
                        <w:rPr>
                          <w:rFonts w:ascii="Arial"/>
                          <w:sz w:val="28"/>
                          <w:szCs w:val="28"/>
                        </w:rPr>
                      </w:pPr>
                      <w:r>
                        <w:rPr>
                          <w:rFonts w:ascii="Arial"/>
                          <w:spacing w:val="-2"/>
                          <w:sz w:val="28"/>
                          <w:szCs w:val="28"/>
                        </w:rPr>
                        <w:t>Administrator</w:t>
                      </w:r>
                    </w:p>
                  </w:txbxContent>
                </v:textbox>
              </v:shape>
            </w:pict>
          </mc:Fallback>
        </mc:AlternateContent>
      </w:r>
    </w:p>
    <w:p w14:paraId="3F40AC58" w14:textId="7509D357" w:rsidR="00F3157F" w:rsidRPr="00C568DF" w:rsidRDefault="00F3157F">
      <w:pPr>
        <w:pStyle w:val="BodyText"/>
        <w:rPr>
          <w:b/>
          <w:i/>
          <w:sz w:val="22"/>
        </w:rPr>
      </w:pPr>
    </w:p>
    <w:p w14:paraId="2F208B47" w14:textId="14FDB754" w:rsidR="00F3157F" w:rsidRPr="00C568DF" w:rsidRDefault="00082259">
      <w:pPr>
        <w:pStyle w:val="BodyText"/>
        <w:rPr>
          <w:b/>
          <w:i/>
          <w:sz w:val="22"/>
        </w:rPr>
      </w:pPr>
      <w:r>
        <w:rPr>
          <w:b/>
          <w:i/>
          <w:noProof/>
          <w:sz w:val="22"/>
        </w:rPr>
        <mc:AlternateContent>
          <mc:Choice Requires="wps">
            <w:drawing>
              <wp:anchor distT="0" distB="0" distL="114300" distR="114300" simplePos="0" relativeHeight="15727104" behindDoc="0" locked="0" layoutInCell="1" allowOverlap="1" wp14:anchorId="17C64BBB" wp14:editId="43AE8F92">
                <wp:simplePos x="0" y="0"/>
                <wp:positionH relativeFrom="column">
                  <wp:posOffset>2021707</wp:posOffset>
                </wp:positionH>
                <wp:positionV relativeFrom="paragraph">
                  <wp:posOffset>28976</wp:posOffset>
                </wp:positionV>
                <wp:extent cx="1812758" cy="409074"/>
                <wp:effectExtent l="0" t="0" r="16510" b="10160"/>
                <wp:wrapNone/>
                <wp:docPr id="868568891" name="Textbox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812758" cy="409074"/>
                        </a:xfrm>
                        <a:prstGeom prst="rect">
                          <a:avLst/>
                        </a:prstGeom>
                        <a:ln w="9525">
                          <a:solidFill>
                            <a:srgbClr val="000000"/>
                          </a:solidFill>
                          <a:prstDash val="solid"/>
                        </a:ln>
                      </wps:spPr>
                      <wps:txbx>
                        <w:txbxContent>
                          <w:p w14:paraId="38B349E3" w14:textId="4F066E43" w:rsidR="00F3157F" w:rsidRDefault="0052319C" w:rsidP="00082259">
                            <w:pPr>
                              <w:spacing w:before="54"/>
                              <w:ind w:left="1267" w:hanging="1123"/>
                              <w:jc w:val="center"/>
                              <w:rPr>
                                <w:rFonts w:ascii="Arial"/>
                                <w:sz w:val="32"/>
                              </w:rPr>
                            </w:pPr>
                            <w:r>
                              <w:rPr>
                                <w:rFonts w:ascii="Arial"/>
                                <w:w w:val="90"/>
                                <w:sz w:val="28"/>
                                <w:szCs w:val="28"/>
                              </w:rPr>
                              <w:t>Executive</w:t>
                            </w:r>
                            <w:r>
                              <w:rPr>
                                <w:rFonts w:ascii="Arial"/>
                                <w:spacing w:val="-9"/>
                                <w:w w:val="90"/>
                                <w:sz w:val="28"/>
                                <w:szCs w:val="28"/>
                              </w:rPr>
                              <w:t xml:space="preserve"> </w:t>
                            </w:r>
                            <w:r>
                              <w:rPr>
                                <w:rFonts w:ascii="Arial"/>
                                <w:w w:val="90"/>
                                <w:sz w:val="28"/>
                                <w:szCs w:val="28"/>
                              </w:rPr>
                              <w:t xml:space="preserve">Committee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7C64BBB" id="Textbox 26" o:spid="_x0000_s1030" type="#_x0000_t202" alt="&quot;&quot;" style="position:absolute;margin-left:159.2pt;margin-top:2.3pt;width:142.75pt;height:32.2pt;z-index:1572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" filled="f">
                <v:textbox inset="0,0,0,0">
                  <w:txbxContent>
                    <w:p w14:paraId="38B349E3" w14:textId="4F066E43" w:rsidR="00F3157F" w:rsidRDefault="0052319C" w:rsidP="00082259">
                      <w:pPr>
                        <w:spacing w:before="54"/>
                        <w:ind w:left="1267" w:hanging="1123"/>
                        <w:jc w:val="center"/>
                        <w:rPr>
                          <w:rFonts w:ascii="Arial"/>
                          <w:sz w:val="32"/>
                        </w:rPr>
                      </w:pPr>
                      <w:r>
                        <w:rPr>
                          <w:rFonts w:ascii="Arial"/>
                          <w:w w:val="90"/>
                          <w:sz w:val="28"/>
                          <w:szCs w:val="28"/>
                        </w:rPr>
                        <w:t>Executive</w:t>
                      </w:r>
                      <w:r>
                        <w:rPr>
                          <w:rFonts w:ascii="Arial"/>
                          <w:spacing w:val="-9"/>
                          <w:w w:val="90"/>
                          <w:sz w:val="28"/>
                          <w:szCs w:val="28"/>
                        </w:rPr>
                        <w:t xml:space="preserve"> </w:t>
                      </w:r>
                      <w:r>
                        <w:rPr>
                          <w:rFonts w:ascii="Arial"/>
                          <w:w w:val="90"/>
                          <w:sz w:val="28"/>
                          <w:szCs w:val="28"/>
                        </w:rPr>
                        <w:t xml:space="preserve">Committee </w:t>
                      </w:r>
                    </w:p>
                  </w:txbxContent>
                </v:textbox>
              </v:shape>
            </w:pict>
          </mc:Fallback>
        </mc:AlternateContent>
      </w:r>
    </w:p>
    <w:p w14:paraId="0E8BFE6F" w14:textId="0D790D70" w:rsidR="00F3157F" w:rsidRPr="00C568DF" w:rsidRDefault="00F3157F">
      <w:pPr>
        <w:pStyle w:val="BodyText"/>
        <w:rPr>
          <w:b/>
          <w:i/>
          <w:sz w:val="22"/>
        </w:rPr>
      </w:pPr>
    </w:p>
    <w:p w14:paraId="2BACA16C" w14:textId="6CAF681B" w:rsidR="00F3157F" w:rsidRPr="00C568DF" w:rsidRDefault="002731DC">
      <w:pPr>
        <w:pStyle w:val="BodyText"/>
        <w:rPr>
          <w:b/>
          <w:i/>
          <w:sz w:val="22"/>
        </w:rPr>
      </w:pPr>
      <w:r>
        <w:rPr>
          <w:b/>
          <w:i/>
          <w:noProof/>
          <w:sz w:val="22"/>
        </w:rPr>
        <mc:AlternateContent>
          <mc:Choice Requires="wps">
            <w:drawing>
              <wp:anchor distT="0" distB="0" distL="114300" distR="114300" simplePos="0" relativeHeight="15723008" behindDoc="0" locked="0" layoutInCell="1" allowOverlap="1" wp14:anchorId="488ABE7E" wp14:editId="4AB72135">
                <wp:simplePos x="0" y="0"/>
                <wp:positionH relativeFrom="column">
                  <wp:posOffset>3513221</wp:posOffset>
                </wp:positionH>
                <wp:positionV relativeFrom="paragraph">
                  <wp:posOffset>117341</wp:posOffset>
                </wp:positionV>
                <wp:extent cx="625642" cy="1138990"/>
                <wp:effectExtent l="0" t="0" r="9525" b="17145"/>
                <wp:wrapNone/>
                <wp:docPr id="1062791750" name="Graphic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5642" cy="1138990"/>
                        </a:xfrm>
                        <a:custGeom>
                          <a:avLst/>
                          <a:gdLst/>
                          <a:ahLst/>
                          <a:cxnLst/>
                          <a:rect l="l" t="t" r="r" b="b"/>
                          <a:pathLst>
                            <a:path w="793750" h="1344930">
                              <a:moveTo>
                                <a:pt x="0" y="0"/>
                              </a:moveTo>
                              <a:lnTo>
                                <a:pt x="793750" y="134493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F7CA2" id="Graphic 22" o:spid="_x0000_s1026" alt="&quot;&quot;" style="position:absolute;margin-left:276.65pt;margin-top:9.25pt;width:49.25pt;height:89.7pt;z-index:1572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93750,1344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" path="m,l793750,1344930e" filled="f">
                <v:path arrowok="t"/>
              </v:shape>
            </w:pict>
          </mc:Fallback>
        </mc:AlternateContent>
      </w:r>
      <w:r>
        <w:rPr>
          <w:b/>
          <w:i/>
          <w:noProof/>
          <w:sz w:val="22"/>
        </w:rPr>
        <mc:AlternateContent>
          <mc:Choice Requires="wps">
            <w:drawing>
              <wp:anchor distT="0" distB="0" distL="114300" distR="114300" simplePos="0" relativeHeight="15720960" behindDoc="0" locked="0" layoutInCell="1" allowOverlap="1" wp14:anchorId="1853E514" wp14:editId="6E81D713">
                <wp:simplePos x="0" y="0"/>
                <wp:positionH relativeFrom="column">
                  <wp:posOffset>3833595</wp:posOffset>
                </wp:positionH>
                <wp:positionV relativeFrom="paragraph">
                  <wp:posOffset>117340</wp:posOffset>
                </wp:positionV>
                <wp:extent cx="564950" cy="364825"/>
                <wp:effectExtent l="0" t="0" r="6985" b="16510"/>
                <wp:wrapNone/>
                <wp:docPr id="286180519" name="Graphic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4950" cy="364825"/>
                        </a:xfrm>
                        <a:custGeom>
                          <a:avLst/>
                          <a:gdLst/>
                          <a:ahLst/>
                          <a:cxnLst/>
                          <a:rect l="l" t="t" r="r" b="b"/>
                          <a:pathLst>
                            <a:path w="1096645" h="601980">
                              <a:moveTo>
                                <a:pt x="0" y="0"/>
                              </a:moveTo>
                              <a:lnTo>
                                <a:pt x="1096645" y="60198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130D5" id="Graphic 20" o:spid="_x0000_s1026" alt="&quot;&quot;" style="position:absolute;margin-left:301.85pt;margin-top:9.25pt;width:44.5pt;height:28.75pt;z-index:1572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096645,60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" path="m,l1096645,601980e" filled="f">
                <v:path arrowok="t"/>
              </v:shape>
            </w:pict>
          </mc:Fallback>
        </mc:AlternateContent>
      </w:r>
      <w:r>
        <w:rPr>
          <w:b/>
          <w:i/>
          <w:noProof/>
          <w:sz w:val="22"/>
        </w:rPr>
        <mc:AlternateContent>
          <mc:Choice Requires="wps">
            <w:drawing>
              <wp:anchor distT="0" distB="0" distL="114300" distR="114300" simplePos="0" relativeHeight="15721984" behindDoc="0" locked="0" layoutInCell="1" allowOverlap="1" wp14:anchorId="43775253" wp14:editId="0624F887">
                <wp:simplePos x="0" y="0"/>
                <wp:positionH relativeFrom="column">
                  <wp:posOffset>1925353</wp:posOffset>
                </wp:positionH>
                <wp:positionV relativeFrom="paragraph">
                  <wp:posOffset>118277</wp:posOffset>
                </wp:positionV>
                <wp:extent cx="529550" cy="1113984"/>
                <wp:effectExtent l="0" t="0" r="17145" b="16510"/>
                <wp:wrapNone/>
                <wp:docPr id="1362908471" name="Graphic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29550" cy="1113984"/>
                        </a:xfrm>
                        <a:custGeom>
                          <a:avLst/>
                          <a:gdLst/>
                          <a:ahLst/>
                          <a:cxnLst/>
                          <a:rect l="l" t="t" r="r" b="b"/>
                          <a:pathLst>
                            <a:path w="742950" h="1381125">
                              <a:moveTo>
                                <a:pt x="742950" y="0"/>
                              </a:moveTo>
                              <a:lnTo>
                                <a:pt x="0" y="13811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1D6E8A" id="Graphic 21" o:spid="_x0000_s1026" alt="&quot;&quot;" style="position:absolute;margin-left:151.6pt;margin-top:9.3pt;width:41.7pt;height:87.7pt;z-index:15721984;visibility:visible;mso-wrap-style:square;mso-wrap-distance-left:9pt;mso-wrap-distance-top:0;mso-wrap-distance-right:9pt;mso-wrap-distance-bottom:0;mso-position-horizontal:absolute;mso-position-horizontal-relative:text;mso-position-vertical:absolute;mso-position-vertical-relative:text;v-text-anchor:top" coordsize="742950,1381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" path="m742950,l,1381125e" filled="f">
                <v:path arrowok="t"/>
              </v:shape>
            </w:pict>
          </mc:Fallback>
        </mc:AlternateContent>
      </w:r>
      <w:r>
        <w:rPr>
          <w:b/>
          <w:i/>
          <w:noProof/>
          <w:sz w:val="22"/>
        </w:rPr>
        <mc:AlternateContent>
          <mc:Choice Requires="wps">
            <w:drawing>
              <wp:anchor distT="0" distB="0" distL="114300" distR="114300" simplePos="0" relativeHeight="15719936" behindDoc="0" locked="0" layoutInCell="1" allowOverlap="1" wp14:anchorId="6FF39967" wp14:editId="535F1A00">
                <wp:simplePos x="0" y="0"/>
                <wp:positionH relativeFrom="column">
                  <wp:posOffset>1427747</wp:posOffset>
                </wp:positionH>
                <wp:positionV relativeFrom="paragraph">
                  <wp:posOffset>117207</wp:posOffset>
                </wp:positionV>
                <wp:extent cx="593558" cy="397109"/>
                <wp:effectExtent l="0" t="0" r="16510" b="9525"/>
                <wp:wrapNone/>
                <wp:docPr id="28507696" name="Graphic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3558" cy="397109"/>
                        </a:xfrm>
                        <a:custGeom>
                          <a:avLst/>
                          <a:gdLst/>
                          <a:ahLst/>
                          <a:cxnLst/>
                          <a:rect l="l" t="t" r="r" b="b"/>
                          <a:pathLst>
                            <a:path w="1112520" h="631825">
                              <a:moveTo>
                                <a:pt x="1112520" y="0"/>
                              </a:moveTo>
                              <a:lnTo>
                                <a:pt x="0" y="631825"/>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E936D" id="Graphic 19" o:spid="_x0000_s1026" alt="&quot;&quot;" style="position:absolute;margin-left:112.4pt;margin-top:9.25pt;width:46.75pt;height:31.25pt;z-index:1571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12520,631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" path="m1112520,l,631825e" filled="f">
                <v:path arrowok="t"/>
              </v:shape>
            </w:pict>
          </mc:Fallback>
        </mc:AlternateContent>
      </w:r>
    </w:p>
    <w:p w14:paraId="18B96F73" w14:textId="66DC8FF3" w:rsidR="00F3157F" w:rsidRPr="00C568DF" w:rsidRDefault="00F3157F">
      <w:pPr>
        <w:pStyle w:val="BodyText"/>
        <w:rPr>
          <w:b/>
          <w:i/>
          <w:sz w:val="22"/>
        </w:rPr>
      </w:pPr>
    </w:p>
    <w:p w14:paraId="1CF53FA2" w14:textId="042AB7B0" w:rsidR="00F3157F" w:rsidRPr="00C568DF" w:rsidRDefault="002731DC">
      <w:pPr>
        <w:pStyle w:val="BodyText"/>
        <w:rPr>
          <w:b/>
          <w:i/>
          <w:sz w:val="22"/>
        </w:rPr>
      </w:pPr>
      <w:r>
        <w:rPr>
          <w:b/>
          <w:i/>
          <w:noProof/>
          <w:sz w:val="22"/>
        </w:rPr>
        <mc:AlternateContent>
          <mc:Choice Requires="wps">
            <w:drawing>
              <wp:anchor distT="0" distB="0" distL="114300" distR="114300" simplePos="0" relativeHeight="15726080" behindDoc="0" locked="0" layoutInCell="1" allowOverlap="1" wp14:anchorId="4FCD49D2" wp14:editId="1AC6BFCA">
                <wp:simplePos x="0" y="0"/>
                <wp:positionH relativeFrom="column">
                  <wp:posOffset>32084</wp:posOffset>
                </wp:positionH>
                <wp:positionV relativeFrom="paragraph">
                  <wp:posOffset>4579</wp:posOffset>
                </wp:positionV>
                <wp:extent cx="1403684" cy="513113"/>
                <wp:effectExtent l="0" t="0" r="19050" b="7620"/>
                <wp:wrapNone/>
                <wp:docPr id="453475280" name="Textbox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403684" cy="513113"/>
                        </a:xfrm>
                        <a:prstGeom prst="rect">
                          <a:avLst/>
                        </a:prstGeom>
                        <a:ln w="9525">
                          <a:solidFill>
                            <a:srgbClr val="000000"/>
                          </a:solidFill>
                          <a:prstDash val="solid"/>
                        </a:ln>
                      </wps:spPr>
                      <wps:txbx>
                        <w:txbxContent>
                          <w:p w14:paraId="0D620BD6" w14:textId="45C2F154" w:rsidR="00F3157F" w:rsidRPr="002731DC" w:rsidRDefault="0052319C" w:rsidP="002731DC">
                            <w:pPr>
                              <w:spacing w:before="56"/>
                              <w:jc w:val="center"/>
                              <w:rPr>
                                <w:rFonts w:ascii="Arial"/>
                                <w:w w:val="90"/>
                                <w:sz w:val="28"/>
                                <w:szCs w:val="28"/>
                              </w:rPr>
                            </w:pPr>
                            <w:r>
                              <w:rPr>
                                <w:rFonts w:ascii="Arial"/>
                                <w:w w:val="90"/>
                                <w:sz w:val="28"/>
                                <w:szCs w:val="28"/>
                              </w:rPr>
                              <w:t>Admissions Committee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FCD49D2" id="Textbox 25" o:spid="_x0000_s1031" type="#_x0000_t202" alt="&quot;&quot;" style="position:absolute;margin-left:2.55pt;margin-top:.35pt;width:110.55pt;height:40.4pt;z-index:1572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" filled="f">
                <v:textbox inset="0,0,0,0">
                  <w:txbxContent>
                    <w:p w14:paraId="0D620BD6" w14:textId="45C2F154" w:rsidR="00F3157F" w:rsidRPr="002731DC" w:rsidRDefault="0052319C" w:rsidP="002731DC">
                      <w:pPr>
                        <w:spacing w:before="56"/>
                        <w:jc w:val="center"/>
                        <w:rPr>
                          <w:rFonts w:ascii="Arial"/>
                          <w:w w:val="90"/>
                          <w:sz w:val="28"/>
                          <w:szCs w:val="28"/>
                        </w:rPr>
                      </w:pPr>
                      <w:r>
                        <w:rPr>
                          <w:rFonts w:ascii="Arial"/>
                          <w:w w:val="90"/>
                          <w:sz w:val="28"/>
                          <w:szCs w:val="28"/>
                        </w:rPr>
                        <w:t>Admissions Committee</w:t>
                      </w:r>
                    </w:p>
                  </w:txbxContent>
                </v:textbox>
              </v:shape>
            </w:pict>
          </mc:Fallback>
        </mc:AlternateContent>
      </w:r>
      <w:r>
        <w:rPr>
          <w:b/>
          <w:i/>
          <w:noProof/>
          <w:sz w:val="22"/>
        </w:rPr>
        <mc:AlternateContent>
          <mc:Choice Requires="wps">
            <w:drawing>
              <wp:anchor distT="0" distB="0" distL="114300" distR="114300" simplePos="0" relativeHeight="15732224" behindDoc="0" locked="0" layoutInCell="1" allowOverlap="1" wp14:anchorId="61304F73" wp14:editId="55B86380">
                <wp:simplePos x="0" y="0"/>
                <wp:positionH relativeFrom="column">
                  <wp:posOffset>4397977</wp:posOffset>
                </wp:positionH>
                <wp:positionV relativeFrom="paragraph">
                  <wp:posOffset>68279</wp:posOffset>
                </wp:positionV>
                <wp:extent cx="1652337" cy="449179"/>
                <wp:effectExtent l="0" t="0" r="11430" b="8255"/>
                <wp:wrapNone/>
                <wp:docPr id="1956174318" name="Textbox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652337" cy="449179"/>
                        </a:xfrm>
                        <a:prstGeom prst="rect">
                          <a:avLst/>
                        </a:prstGeom>
                        <a:ln w="9525">
                          <a:solidFill>
                            <a:srgbClr val="000000"/>
                          </a:solidFill>
                          <a:prstDash val="solid"/>
                        </a:ln>
                      </wps:spPr>
                      <wps:txbx>
                        <w:txbxContent>
                          <w:p w14:paraId="76B8DA73" w14:textId="5E8A7764" w:rsidR="00F3157F" w:rsidRDefault="0052319C">
                            <w:pPr>
                              <w:spacing w:before="58" w:line="290" w:lineRule="auto"/>
                              <w:ind w:left="1252" w:hanging="1045"/>
                              <w:rPr>
                                <w:rFonts w:ascii="Arial"/>
                                <w:sz w:val="32"/>
                              </w:rPr>
                            </w:pPr>
                            <w:r>
                              <w:rPr>
                                <w:rFonts w:ascii="Arial"/>
                                <w:w w:val="90"/>
                                <w:sz w:val="28"/>
                                <w:szCs w:val="28"/>
                              </w:rPr>
                              <w:t>Diversity</w:t>
                            </w:r>
                            <w:r>
                              <w:rPr>
                                <w:rFonts w:ascii="Arial"/>
                                <w:spacing w:val="-1"/>
                                <w:w w:val="90"/>
                                <w:sz w:val="28"/>
                                <w:szCs w:val="28"/>
                              </w:rPr>
                              <w:t xml:space="preserve"> </w:t>
                            </w:r>
                            <w:r>
                              <w:rPr>
                                <w:rFonts w:ascii="Arial"/>
                                <w:w w:val="90"/>
                                <w:sz w:val="28"/>
                                <w:szCs w:val="28"/>
                              </w:rPr>
                              <w:t>Committee</w:t>
                            </w:r>
                            <w:r>
                              <w:rPr>
                                <w:rFonts w:ascii="Arial"/>
                                <w:w w:val="90"/>
                                <w:sz w:val="32"/>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1304F73" id="Textbox 31" o:spid="_x0000_s1032" type="#_x0000_t202" alt="&quot;&quot;" style="position:absolute;margin-left:346.3pt;margin-top:5.4pt;width:130.1pt;height:35.35pt;z-index:1573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" filled="f">
                <v:textbox inset="0,0,0,0">
                  <w:txbxContent>
                    <w:p w14:paraId="76B8DA73" w14:textId="5E8A7764" w:rsidR="00F3157F" w:rsidRDefault="0052319C">
                      <w:pPr>
                        <w:spacing w:before="58" w:line="290" w:lineRule="auto"/>
                        <w:ind w:left="1252" w:hanging="1045"/>
                        <w:rPr>
                          <w:rFonts w:ascii="Arial"/>
                          <w:sz w:val="32"/>
                        </w:rPr>
                      </w:pPr>
                      <w:r>
                        <w:rPr>
                          <w:rFonts w:ascii="Arial"/>
                          <w:w w:val="90"/>
                          <w:sz w:val="28"/>
                          <w:szCs w:val="28"/>
                        </w:rPr>
                        <w:t>Diversity</w:t>
                      </w:r>
                      <w:r>
                        <w:rPr>
                          <w:rFonts w:ascii="Arial"/>
                          <w:spacing w:val="-1"/>
                          <w:w w:val="90"/>
                          <w:sz w:val="28"/>
                          <w:szCs w:val="28"/>
                        </w:rPr>
                        <w:t xml:space="preserve"> </w:t>
                      </w:r>
                      <w:r>
                        <w:rPr>
                          <w:rFonts w:ascii="Arial"/>
                          <w:w w:val="90"/>
                          <w:sz w:val="28"/>
                          <w:szCs w:val="28"/>
                        </w:rPr>
                        <w:t>Committee</w:t>
                      </w:r>
                      <w:r>
                        <w:rPr>
                          <w:rFonts w:ascii="Arial"/>
                          <w:w w:val="90"/>
                          <w:sz w:val="32"/>
                        </w:rPr>
                        <w:t xml:space="preserve"> </w:t>
                      </w:r>
                    </w:p>
                  </w:txbxContent>
                </v:textbox>
              </v:shape>
            </w:pict>
          </mc:Fallback>
        </mc:AlternateContent>
      </w:r>
    </w:p>
    <w:p w14:paraId="0796EDD1" w14:textId="7B101B08" w:rsidR="00F3157F" w:rsidRPr="00C568DF" w:rsidRDefault="00F3157F">
      <w:pPr>
        <w:pStyle w:val="BodyText"/>
        <w:rPr>
          <w:b/>
          <w:i/>
          <w:sz w:val="22"/>
        </w:rPr>
      </w:pPr>
    </w:p>
    <w:p w14:paraId="442E14BC" w14:textId="12131947" w:rsidR="00F3157F" w:rsidRPr="00C568DF" w:rsidRDefault="00F3157F">
      <w:pPr>
        <w:pStyle w:val="BodyText"/>
        <w:rPr>
          <w:b/>
          <w:i/>
          <w:sz w:val="22"/>
        </w:rPr>
      </w:pPr>
    </w:p>
    <w:p w14:paraId="36DE57C6" w14:textId="5EE8BC07" w:rsidR="00F3157F" w:rsidRPr="00C568DF" w:rsidRDefault="00F3157F">
      <w:pPr>
        <w:pStyle w:val="BodyText"/>
        <w:rPr>
          <w:b/>
          <w:i/>
          <w:sz w:val="22"/>
        </w:rPr>
      </w:pPr>
    </w:p>
    <w:p w14:paraId="0ADA1ADA" w14:textId="7FEC78B4" w:rsidR="00F3157F" w:rsidRPr="00C568DF" w:rsidRDefault="00F3157F">
      <w:pPr>
        <w:pStyle w:val="BodyText"/>
        <w:rPr>
          <w:b/>
          <w:i/>
          <w:sz w:val="22"/>
        </w:rPr>
      </w:pPr>
    </w:p>
    <w:p w14:paraId="6C44E174" w14:textId="4AB2B84E" w:rsidR="00F3157F" w:rsidRPr="00C568DF" w:rsidRDefault="002731DC">
      <w:pPr>
        <w:pStyle w:val="BodyText"/>
        <w:rPr>
          <w:b/>
          <w:i/>
          <w:sz w:val="22"/>
        </w:rPr>
      </w:pPr>
      <w:r>
        <w:rPr>
          <w:b/>
          <w:i/>
          <w:noProof/>
          <w:sz w:val="22"/>
        </w:rPr>
        <mc:AlternateContent>
          <mc:Choice Requires="wps">
            <w:drawing>
              <wp:anchor distT="0" distB="0" distL="114300" distR="114300" simplePos="0" relativeHeight="15730176" behindDoc="0" locked="0" layoutInCell="1" allowOverlap="1" wp14:anchorId="1CD85C23" wp14:editId="1DCE0B68">
                <wp:simplePos x="0" y="0"/>
                <wp:positionH relativeFrom="column">
                  <wp:posOffset>176463</wp:posOffset>
                </wp:positionH>
                <wp:positionV relativeFrom="paragraph">
                  <wp:posOffset>107683</wp:posOffset>
                </wp:positionV>
                <wp:extent cx="2502535" cy="537143"/>
                <wp:effectExtent l="0" t="0" r="12065" b="9525"/>
                <wp:wrapNone/>
                <wp:docPr id="1493910360" name="Textbox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502535" cy="537143"/>
                        </a:xfrm>
                        <a:prstGeom prst="rect">
                          <a:avLst/>
                        </a:prstGeom>
                        <a:ln w="9525">
                          <a:solidFill>
                            <a:srgbClr val="000000"/>
                          </a:solidFill>
                          <a:prstDash val="solid"/>
                        </a:ln>
                      </wps:spPr>
                      <wps:txbx>
                        <w:txbxContent>
                          <w:p w14:paraId="3B793AEC" w14:textId="4A847360" w:rsidR="00F3157F" w:rsidRDefault="0052319C" w:rsidP="002731DC">
                            <w:pPr>
                              <w:spacing w:before="57"/>
                              <w:ind w:left="547" w:right="562"/>
                              <w:jc w:val="center"/>
                              <w:rPr>
                                <w:rFonts w:ascii="Arial"/>
                                <w:sz w:val="28"/>
                              </w:rPr>
                            </w:pPr>
                            <w:r>
                              <w:rPr>
                                <w:rFonts w:ascii="Arial"/>
                                <w:sz w:val="28"/>
                              </w:rPr>
                              <w:t xml:space="preserve">Curriculum and </w:t>
                            </w:r>
                            <w:r>
                              <w:rPr>
                                <w:rFonts w:ascii="Arial"/>
                                <w:spacing w:val="-2"/>
                                <w:sz w:val="28"/>
                              </w:rPr>
                              <w:t xml:space="preserve">Examination </w:t>
                            </w:r>
                            <w:r>
                              <w:rPr>
                                <w:rFonts w:ascii="Arial"/>
                                <w:w w:val="90"/>
                                <w:sz w:val="28"/>
                              </w:rPr>
                              <w:t>Committee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CD85C23" id="Textbox 29" o:spid="_x0000_s1033" type="#_x0000_t202" alt="&quot;&quot;" style="position:absolute;margin-left:13.9pt;margin-top:8.5pt;width:197.05pt;height:42.3pt;z-index:1573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" filled="f">
                <v:textbox inset="0,0,0,0">
                  <w:txbxContent>
                    <w:p w14:paraId="3B793AEC" w14:textId="4A847360" w:rsidR="00F3157F" w:rsidRDefault="0052319C" w:rsidP="002731DC">
                      <w:pPr>
                        <w:spacing w:before="57"/>
                        <w:ind w:left="547" w:right="562"/>
                        <w:jc w:val="center"/>
                        <w:rPr>
                          <w:rFonts w:ascii="Arial"/>
                          <w:sz w:val="28"/>
                        </w:rPr>
                      </w:pPr>
                      <w:r>
                        <w:rPr>
                          <w:rFonts w:ascii="Arial"/>
                          <w:sz w:val="28"/>
                        </w:rPr>
                        <w:t xml:space="preserve">Curriculum and </w:t>
                      </w:r>
                      <w:r>
                        <w:rPr>
                          <w:rFonts w:ascii="Arial"/>
                          <w:spacing w:val="-2"/>
                          <w:sz w:val="28"/>
                        </w:rPr>
                        <w:t xml:space="preserve">Examination </w:t>
                      </w:r>
                      <w:r>
                        <w:rPr>
                          <w:rFonts w:ascii="Arial"/>
                          <w:w w:val="90"/>
                          <w:sz w:val="28"/>
                        </w:rPr>
                        <w:t>Committee</w:t>
                      </w:r>
                    </w:p>
                  </w:txbxContent>
                </v:textbox>
              </v:shape>
            </w:pict>
          </mc:Fallback>
        </mc:AlternateContent>
      </w:r>
      <w:r>
        <w:rPr>
          <w:b/>
          <w:i/>
          <w:noProof/>
          <w:sz w:val="22"/>
        </w:rPr>
        <mc:AlternateContent>
          <mc:Choice Requires="wps">
            <w:drawing>
              <wp:anchor distT="0" distB="0" distL="114300" distR="114300" simplePos="0" relativeHeight="15731200" behindDoc="0" locked="0" layoutInCell="1" allowOverlap="1" wp14:anchorId="2ED30932" wp14:editId="04984976">
                <wp:simplePos x="0" y="0"/>
                <wp:positionH relativeFrom="column">
                  <wp:posOffset>3513221</wp:posOffset>
                </wp:positionH>
                <wp:positionV relativeFrom="paragraph">
                  <wp:posOffset>131746</wp:posOffset>
                </wp:positionV>
                <wp:extent cx="1900989" cy="513347"/>
                <wp:effectExtent l="0" t="0" r="17145" b="7620"/>
                <wp:wrapNone/>
                <wp:docPr id="2009153197" name="Textbox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00989" cy="513347"/>
                        </a:xfrm>
                        <a:prstGeom prst="rect">
                          <a:avLst/>
                        </a:prstGeom>
                        <a:ln w="9525">
                          <a:solidFill>
                            <a:srgbClr val="000000"/>
                          </a:solidFill>
                          <a:prstDash val="solid"/>
                        </a:ln>
                      </wps:spPr>
                      <wps:txbx>
                        <w:txbxContent>
                          <w:p w14:paraId="1CFF307F" w14:textId="77777777" w:rsidR="00F3157F" w:rsidRDefault="0052319C" w:rsidP="002731DC">
                            <w:pPr>
                              <w:spacing w:before="57"/>
                              <w:ind w:right="14"/>
                              <w:jc w:val="center"/>
                              <w:rPr>
                                <w:rFonts w:ascii="Arial"/>
                                <w:sz w:val="28"/>
                              </w:rPr>
                            </w:pPr>
                            <w:r>
                              <w:rPr>
                                <w:rFonts w:ascii="Arial"/>
                                <w:spacing w:val="-8"/>
                                <w:sz w:val="28"/>
                              </w:rPr>
                              <w:t>Faculty</w:t>
                            </w:r>
                            <w:r>
                              <w:rPr>
                                <w:rFonts w:ascii="Arial"/>
                                <w:spacing w:val="-12"/>
                                <w:sz w:val="28"/>
                              </w:rPr>
                              <w:t xml:space="preserve"> </w:t>
                            </w:r>
                            <w:r>
                              <w:rPr>
                                <w:rFonts w:ascii="Arial"/>
                                <w:spacing w:val="-8"/>
                                <w:sz w:val="28"/>
                              </w:rPr>
                              <w:t xml:space="preserve">Membership </w:t>
                            </w:r>
                            <w:r>
                              <w:rPr>
                                <w:rFonts w:ascii="Arial"/>
                                <w:spacing w:val="-2"/>
                                <w:sz w:val="28"/>
                              </w:rPr>
                              <w:t>Committee</w:t>
                            </w:r>
                          </w:p>
                          <w:p w14:paraId="04F446D1" w14:textId="550477C1" w:rsidR="00F3157F" w:rsidRDefault="00F3157F">
                            <w:pPr>
                              <w:spacing w:line="315" w:lineRule="exact"/>
                              <w:ind w:right="16"/>
                              <w:jc w:val="center"/>
                              <w:rPr>
                                <w:rFonts w:ascii="Arial"/>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ED30932" id="Textbox 30" o:spid="_x0000_s1034" type="#_x0000_t202" alt="&quot;&quot;" style="position:absolute;margin-left:276.65pt;margin-top:10.35pt;width:149.7pt;height:40.4pt;z-index:1573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" filled="f">
                <v:textbox inset="0,0,0,0">
                  <w:txbxContent>
                    <w:p w14:paraId="1CFF307F" w14:textId="77777777" w:rsidR="00F3157F" w:rsidRDefault="0052319C" w:rsidP="002731DC">
                      <w:pPr>
                        <w:spacing w:before="57"/>
                        <w:ind w:right="14"/>
                        <w:jc w:val="center"/>
                        <w:rPr>
                          <w:rFonts w:ascii="Arial"/>
                          <w:sz w:val="28"/>
                        </w:rPr>
                      </w:pPr>
                      <w:r>
                        <w:rPr>
                          <w:rFonts w:ascii="Arial"/>
                          <w:spacing w:val="-8"/>
                          <w:sz w:val="28"/>
                        </w:rPr>
                        <w:t>Faculty</w:t>
                      </w:r>
                      <w:r>
                        <w:rPr>
                          <w:rFonts w:ascii="Arial"/>
                          <w:spacing w:val="-12"/>
                          <w:sz w:val="28"/>
                        </w:rPr>
                        <w:t xml:space="preserve"> </w:t>
                      </w:r>
                      <w:r>
                        <w:rPr>
                          <w:rFonts w:ascii="Arial"/>
                          <w:spacing w:val="-8"/>
                          <w:sz w:val="28"/>
                        </w:rPr>
                        <w:t xml:space="preserve">Membership </w:t>
                      </w:r>
                      <w:r>
                        <w:rPr>
                          <w:rFonts w:ascii="Arial"/>
                          <w:spacing w:val="-2"/>
                          <w:sz w:val="28"/>
                        </w:rPr>
                        <w:t>Committee</w:t>
                      </w:r>
                    </w:p>
                    <w:p w14:paraId="04F446D1" w14:textId="550477C1" w:rsidR="00F3157F" w:rsidRDefault="00F3157F">
                      <w:pPr>
                        <w:spacing w:line="315" w:lineRule="exact"/>
                        <w:ind w:right="16"/>
                        <w:jc w:val="center"/>
                        <w:rPr>
                          <w:rFonts w:ascii="Arial"/>
                          <w:sz w:val="28"/>
                        </w:rPr>
                      </w:pPr>
                    </w:p>
                  </w:txbxContent>
                </v:textbox>
              </v:shape>
            </w:pict>
          </mc:Fallback>
        </mc:AlternateContent>
      </w:r>
    </w:p>
    <w:p w14:paraId="298A0B30" w14:textId="67D5729E" w:rsidR="00F3157F" w:rsidRPr="00C568DF" w:rsidRDefault="00F3157F">
      <w:pPr>
        <w:pStyle w:val="BodyText"/>
        <w:rPr>
          <w:b/>
          <w:i/>
          <w:sz w:val="22"/>
        </w:rPr>
      </w:pPr>
    </w:p>
    <w:p w14:paraId="2FDC076E" w14:textId="4B473EB8" w:rsidR="00F3157F" w:rsidRPr="00C568DF" w:rsidRDefault="00F3157F">
      <w:pPr>
        <w:pStyle w:val="BodyText"/>
        <w:rPr>
          <w:b/>
          <w:i/>
          <w:sz w:val="22"/>
        </w:rPr>
      </w:pPr>
    </w:p>
    <w:p w14:paraId="2715DC62" w14:textId="6E583628" w:rsidR="00F3157F" w:rsidRPr="00C568DF" w:rsidRDefault="00F3157F">
      <w:pPr>
        <w:pStyle w:val="BodyText"/>
        <w:rPr>
          <w:b/>
          <w:i/>
          <w:sz w:val="22"/>
        </w:rPr>
      </w:pPr>
    </w:p>
    <w:p w14:paraId="0CB451C7" w14:textId="741B8FA7" w:rsidR="00F3157F" w:rsidRPr="00C568DF" w:rsidRDefault="00F3157F">
      <w:pPr>
        <w:pStyle w:val="BodyText"/>
        <w:rPr>
          <w:b/>
          <w:i/>
          <w:sz w:val="22"/>
        </w:rPr>
      </w:pPr>
    </w:p>
    <w:p w14:paraId="7CB1FF47" w14:textId="77777777" w:rsidR="00F3157F" w:rsidRPr="00C568DF" w:rsidRDefault="00F3157F">
      <w:pPr>
        <w:pStyle w:val="BodyText"/>
        <w:rPr>
          <w:b/>
          <w:i/>
          <w:sz w:val="22"/>
        </w:rPr>
      </w:pPr>
    </w:p>
    <w:p w14:paraId="539B4BA4" w14:textId="77777777" w:rsidR="00F3157F" w:rsidRPr="00C568DF" w:rsidRDefault="00F3157F">
      <w:pPr>
        <w:pStyle w:val="BodyText"/>
        <w:rPr>
          <w:b/>
          <w:i/>
          <w:sz w:val="22"/>
        </w:rPr>
      </w:pPr>
    </w:p>
    <w:p w14:paraId="07B1AE5E" w14:textId="77777777" w:rsidR="00F3157F" w:rsidRPr="00C568DF" w:rsidRDefault="00F3157F">
      <w:pPr>
        <w:pStyle w:val="BodyText"/>
        <w:rPr>
          <w:b/>
          <w:i/>
          <w:sz w:val="22"/>
        </w:rPr>
      </w:pPr>
    </w:p>
    <w:p w14:paraId="467B132E" w14:textId="77777777" w:rsidR="00F3157F" w:rsidRPr="00C568DF" w:rsidRDefault="00F3157F">
      <w:pPr>
        <w:pStyle w:val="BodyText"/>
        <w:rPr>
          <w:b/>
          <w:i/>
          <w:sz w:val="22"/>
        </w:rPr>
      </w:pPr>
    </w:p>
    <w:p w14:paraId="7A9BAD0A" w14:textId="77777777" w:rsidR="00F3157F" w:rsidRPr="00C568DF" w:rsidRDefault="00F3157F">
      <w:pPr>
        <w:pStyle w:val="BodyText"/>
        <w:rPr>
          <w:b/>
          <w:i/>
          <w:sz w:val="22"/>
        </w:rPr>
      </w:pPr>
    </w:p>
    <w:p w14:paraId="414A56F6" w14:textId="77777777" w:rsidR="00F3157F" w:rsidRPr="00C568DF" w:rsidRDefault="00F3157F">
      <w:pPr>
        <w:pStyle w:val="BodyText"/>
        <w:rPr>
          <w:b/>
          <w:i/>
          <w:sz w:val="22"/>
        </w:rPr>
      </w:pPr>
    </w:p>
    <w:p w14:paraId="5BF6FEA5" w14:textId="77777777" w:rsidR="00F3157F" w:rsidRPr="00C568DF" w:rsidRDefault="00F3157F">
      <w:pPr>
        <w:pStyle w:val="BodyText"/>
        <w:spacing w:before="2"/>
        <w:rPr>
          <w:b/>
          <w:i/>
          <w:sz w:val="22"/>
        </w:rPr>
      </w:pPr>
    </w:p>
    <w:p w14:paraId="2D93F3A2" w14:textId="56D2E476" w:rsidR="00F3157F" w:rsidRPr="00C568DF" w:rsidRDefault="00F3157F" w:rsidP="00B71358">
      <w:pPr>
        <w:spacing w:before="1"/>
        <w:ind w:right="-1440"/>
        <w:jc w:val="right"/>
      </w:pPr>
    </w:p>
    <w:p w14:paraId="6E10424C" w14:textId="77777777" w:rsidR="002D5470" w:rsidRPr="00C568DF" w:rsidRDefault="002D5470">
      <w:pPr>
        <w:rPr>
          <w:rFonts w:eastAsia="Arial"/>
          <w:b/>
          <w:bCs/>
          <w:i/>
          <w:iCs/>
          <w:sz w:val="28"/>
          <w:szCs w:val="28"/>
        </w:rPr>
      </w:pPr>
      <w:r>
        <w:br w:type="page"/>
      </w:r>
    </w:p>
    <w:p w14:paraId="54407365" w14:textId="77777777" w:rsidR="00B71358" w:rsidRDefault="00B71358">
      <w:pPr>
        <w:pStyle w:val="Heading3"/>
        <w:spacing w:before="66"/>
        <w:ind w:left="8"/>
        <w:rPr>
          <w:rFonts w:ascii="Times New Roman" w:hAnsi="Times New Roman" w:cs="Times New Roman"/>
        </w:rPr>
        <w:sectPr w:rsidR="00B71358" w:rsidSect="004C1B4F">
          <w:pgSz w:w="12240" w:h="15840"/>
          <w:pgMar w:top="1440" w:right="1440" w:bottom="1440" w:left="1440" w:header="0" w:footer="778" w:gutter="0"/>
          <w:cols w:space="720"/>
        </w:sectPr>
      </w:pPr>
    </w:p>
    <w:p w14:paraId="47CFE72F" w14:textId="7C4B412C" w:rsidR="00F3157F" w:rsidRPr="00C568DF" w:rsidRDefault="0052319C">
      <w:pPr>
        <w:pStyle w:val="Heading3"/>
        <w:spacing w:before="66"/>
        <w:ind w:left="8"/>
        <w:rPr>
          <w:rFonts w:ascii="Times New Roman" w:hAnsi="Times New Roman" w:cs="Times New Roman"/>
        </w:rPr>
      </w:pPr>
      <w:bookmarkStart w:id="19" w:name="_Toc238557713"/>
      <w:r>
        <w:rPr>
          <w:rFonts w:ascii="Times New Roman" w:hAnsi="Times New Roman" w:cs="Times New Roman"/>
        </w:rPr>
        <w:t>Student</w:t>
      </w:r>
      <w:r>
        <w:rPr>
          <w:rFonts w:ascii="Times New Roman" w:hAnsi="Times New Roman" w:cs="Times New Roman"/>
          <w:spacing w:val="-12"/>
        </w:rPr>
        <w:t xml:space="preserve"> </w:t>
      </w:r>
      <w:r>
        <w:rPr>
          <w:rFonts w:ascii="Times New Roman" w:hAnsi="Times New Roman" w:cs="Times New Roman"/>
          <w:spacing w:val="-2"/>
        </w:rPr>
        <w:t>Governance</w:t>
      </w:r>
      <w:bookmarkEnd w:id="19"/>
    </w:p>
    <w:p w14:paraId="0DE4D277" w14:textId="77777777" w:rsidR="00F3157F" w:rsidRPr="00C568DF" w:rsidRDefault="0052319C">
      <w:pPr>
        <w:pStyle w:val="BodyText"/>
        <w:spacing w:before="2"/>
        <w:rPr>
          <w:b/>
          <w:i/>
          <w:sz w:val="7"/>
        </w:rPr>
      </w:pPr>
      <w:r>
        <w:rPr>
          <w:b/>
          <w:i/>
          <w:noProof/>
          <w:sz w:val="7"/>
        </w:rPr>
        <mc:AlternateContent>
          <mc:Choice Requires="wps">
            <w:drawing>
              <wp:anchor distT="0" distB="0" distL="0" distR="0" simplePos="0" relativeHeight="487591936" behindDoc="1" locked="0" layoutInCell="1" allowOverlap="1" wp14:anchorId="5E3A6501" wp14:editId="6146DB94">
                <wp:simplePos x="0" y="0"/>
                <wp:positionH relativeFrom="page">
                  <wp:posOffset>2687835</wp:posOffset>
                </wp:positionH>
                <wp:positionV relativeFrom="paragraph">
                  <wp:posOffset>69747</wp:posOffset>
                </wp:positionV>
                <wp:extent cx="1463040" cy="911225"/>
                <wp:effectExtent l="0" t="0" r="0" b="0"/>
                <wp:wrapTopAndBottom/>
                <wp:docPr id="33" name="Textbox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3040" cy="911225"/>
                        </a:xfrm>
                        <a:prstGeom prst="rect">
                          <a:avLst/>
                        </a:prstGeom>
                        <a:solidFill>
                          <a:srgbClr val="DDE1CD"/>
                        </a:solidFill>
                        <a:ln w="3040">
                          <a:solidFill>
                            <a:srgbClr val="000000"/>
                          </a:solidFill>
                          <a:prstDash val="solid"/>
                        </a:ln>
                      </wps:spPr>
                      <wps:txbx>
                        <w:txbxContent>
                          <w:p w14:paraId="496977E5" w14:textId="77777777" w:rsidR="00F3157F" w:rsidRDefault="00F3157F">
                            <w:pPr>
                              <w:pStyle w:val="BodyText"/>
                              <w:rPr>
                                <w:rFonts w:ascii="Arial"/>
                                <w:b/>
                                <w:i/>
                                <w:color w:val="000000"/>
                                <w:sz w:val="16"/>
                              </w:rPr>
                            </w:pPr>
                          </w:p>
                          <w:p w14:paraId="6E296042" w14:textId="77777777" w:rsidR="00F3157F" w:rsidRDefault="00F3157F">
                            <w:pPr>
                              <w:pStyle w:val="BodyText"/>
                              <w:rPr>
                                <w:rFonts w:ascii="Arial"/>
                                <w:b/>
                                <w:i/>
                                <w:color w:val="000000"/>
                                <w:sz w:val="16"/>
                              </w:rPr>
                            </w:pPr>
                          </w:p>
                          <w:p w14:paraId="445EBC89" w14:textId="77777777" w:rsidR="00F3157F" w:rsidRDefault="00F3157F">
                            <w:pPr>
                              <w:pStyle w:val="BodyText"/>
                              <w:spacing w:before="47"/>
                              <w:rPr>
                                <w:rFonts w:ascii="Arial"/>
                                <w:b/>
                                <w:i/>
                                <w:color w:val="000000"/>
                                <w:sz w:val="16"/>
                              </w:rPr>
                            </w:pPr>
                          </w:p>
                          <w:p w14:paraId="0173B7A7" w14:textId="77777777" w:rsidR="00F3157F" w:rsidRDefault="0052319C">
                            <w:pPr>
                              <w:spacing w:before="1"/>
                              <w:ind w:right="20"/>
                              <w:jc w:val="center"/>
                              <w:rPr>
                                <w:rFonts w:ascii="Arial"/>
                                <w:color w:val="000000"/>
                                <w:sz w:val="16"/>
                              </w:rPr>
                            </w:pPr>
                            <w:r>
                              <w:rPr>
                                <w:rFonts w:ascii="Arial"/>
                                <w:color w:val="000000"/>
                                <w:spacing w:val="-2"/>
                                <w:sz w:val="16"/>
                              </w:rPr>
                              <w:t>President</w:t>
                            </w:r>
                          </w:p>
                        </w:txbxContent>
                      </wps:txbx>
                      <wps:bodyPr wrap="square" lIns="0" tIns="0" rIns="0" bIns="0" rtlCol="0">
                        <a:noAutofit/>
                      </wps:bodyPr>
                    </wps:wsp>
                  </a:graphicData>
                </a:graphic>
              </wp:anchor>
            </w:drawing>
          </mc:Choice>
          <mc:Fallback>
            <w:pict>
              <v:shape w14:anchorId="5E3A6501" id="Textbox 33" o:spid="_x0000_s1035" type="#_x0000_t202" alt="&quot;&quot;" style="position:absolute;margin-left:211.65pt;margin-top:5.5pt;width:115.2pt;height:71.7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" fillcolor="#dde1cd" strokeweight=".08444mm">
                <v:path arrowok="t"/>
                <v:textbox inset="0,0,0,0">
                  <w:txbxContent>
                    <w:p w14:paraId="496977E5" w14:textId="77777777" w:rsidR="00F3157F" w:rsidRDefault="00F3157F">
                      <w:pPr>
                        <w:pStyle w:val="BodyText"/>
                        <w:rPr>
                          <w:rFonts w:ascii="Arial"/>
                          <w:b/>
                          <w:i/>
                          <w:color w:val="000000"/>
                          <w:sz w:val="16"/>
                        </w:rPr>
                      </w:pPr>
                    </w:p>
                    <w:p w14:paraId="6E296042" w14:textId="77777777" w:rsidR="00F3157F" w:rsidRDefault="00F3157F">
                      <w:pPr>
                        <w:pStyle w:val="BodyText"/>
                        <w:rPr>
                          <w:rFonts w:ascii="Arial"/>
                          <w:b/>
                          <w:i/>
                          <w:color w:val="000000"/>
                          <w:sz w:val="16"/>
                        </w:rPr>
                      </w:pPr>
                    </w:p>
                    <w:p w14:paraId="445EBC89" w14:textId="77777777" w:rsidR="00F3157F" w:rsidRDefault="00F3157F">
                      <w:pPr>
                        <w:pStyle w:val="BodyText"/>
                        <w:spacing w:before="47"/>
                        <w:rPr>
                          <w:rFonts w:ascii="Arial"/>
                          <w:b/>
                          <w:i/>
                          <w:color w:val="000000"/>
                          <w:sz w:val="16"/>
                        </w:rPr>
                      </w:pPr>
                    </w:p>
                    <w:p w14:paraId="0173B7A7" w14:textId="77777777" w:rsidR="00F3157F" w:rsidRDefault="0052319C">
                      <w:pPr>
                        <w:spacing w:before="1"/>
                        <w:ind w:right="20"/>
                        <w:jc w:val="center"/>
                        <w:rPr>
                          <w:rFonts w:ascii="Arial"/>
                          <w:color w:val="000000"/>
                          <w:sz w:val="16"/>
                        </w:rPr>
                      </w:pPr>
                      <w:r>
                        <w:rPr>
                          <w:rFonts w:ascii="Arial"/>
                          <w:color w:val="000000"/>
                          <w:spacing w:val="-2"/>
                          <w:sz w:val="16"/>
                        </w:rPr>
                        <w:t>President</w:t>
                      </w:r>
                    </w:p>
                  </w:txbxContent>
                </v:textbox>
                <w10:wrap type="topAndBottom" anchorx="page"/>
              </v:shape>
            </w:pict>
          </mc:Fallback>
        </mc:AlternateContent>
      </w:r>
      <w:r>
        <w:rPr>
          <w:b/>
          <w:i/>
          <w:noProof/>
          <w:sz w:val="7"/>
        </w:rPr>
        <mc:AlternateContent>
          <mc:Choice Requires="wps">
            <w:drawing>
              <wp:anchor distT="0" distB="0" distL="0" distR="0" simplePos="0" relativeHeight="487592448" behindDoc="1" locked="0" layoutInCell="1" allowOverlap="1" wp14:anchorId="54DB1426" wp14:editId="7662A0F1">
                <wp:simplePos x="0" y="0"/>
                <wp:positionH relativeFrom="page">
                  <wp:posOffset>2687836</wp:posOffset>
                </wp:positionH>
                <wp:positionV relativeFrom="paragraph">
                  <wp:posOffset>1162585</wp:posOffset>
                </wp:positionV>
                <wp:extent cx="1463040" cy="911225"/>
                <wp:effectExtent l="0" t="0" r="0" b="0"/>
                <wp:wrapTopAndBottom/>
                <wp:docPr id="34" name="Textbox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3040" cy="911225"/>
                        </a:xfrm>
                        <a:prstGeom prst="rect">
                          <a:avLst/>
                        </a:prstGeom>
                        <a:solidFill>
                          <a:srgbClr val="DDE1CD"/>
                        </a:solidFill>
                        <a:ln w="3040">
                          <a:solidFill>
                            <a:srgbClr val="000000"/>
                          </a:solidFill>
                          <a:prstDash val="solid"/>
                        </a:ln>
                      </wps:spPr>
                      <wps:txbx>
                        <w:txbxContent>
                          <w:p w14:paraId="2D1375B6" w14:textId="77777777" w:rsidR="00F3157F" w:rsidRDefault="00F3157F">
                            <w:pPr>
                              <w:pStyle w:val="BodyText"/>
                              <w:rPr>
                                <w:rFonts w:ascii="Arial"/>
                                <w:b/>
                                <w:i/>
                                <w:color w:val="000000"/>
                                <w:sz w:val="16"/>
                              </w:rPr>
                            </w:pPr>
                          </w:p>
                          <w:p w14:paraId="5E978648" w14:textId="77777777" w:rsidR="00F3157F" w:rsidRDefault="00F3157F">
                            <w:pPr>
                              <w:pStyle w:val="BodyText"/>
                              <w:rPr>
                                <w:rFonts w:ascii="Arial"/>
                                <w:b/>
                                <w:i/>
                                <w:color w:val="000000"/>
                                <w:sz w:val="16"/>
                              </w:rPr>
                            </w:pPr>
                          </w:p>
                          <w:p w14:paraId="760756B6" w14:textId="77777777" w:rsidR="00F3157F" w:rsidRDefault="00F3157F">
                            <w:pPr>
                              <w:pStyle w:val="BodyText"/>
                              <w:spacing w:before="50"/>
                              <w:rPr>
                                <w:rFonts w:ascii="Arial"/>
                                <w:b/>
                                <w:i/>
                                <w:color w:val="000000"/>
                                <w:sz w:val="16"/>
                              </w:rPr>
                            </w:pPr>
                          </w:p>
                          <w:p w14:paraId="12968D2A" w14:textId="77777777" w:rsidR="00F3157F" w:rsidRDefault="0052319C">
                            <w:pPr>
                              <w:ind w:left="628"/>
                              <w:rPr>
                                <w:rFonts w:ascii="Arial"/>
                                <w:color w:val="000000"/>
                                <w:sz w:val="16"/>
                              </w:rPr>
                            </w:pPr>
                            <w:r>
                              <w:rPr>
                                <w:rFonts w:ascii="Arial"/>
                                <w:color w:val="000000"/>
                                <w:sz w:val="16"/>
                              </w:rPr>
                              <w:t>Vice</w:t>
                            </w:r>
                            <w:r>
                              <w:rPr>
                                <w:rFonts w:ascii="Arial"/>
                                <w:color w:val="000000"/>
                                <w:spacing w:val="-6"/>
                                <w:sz w:val="16"/>
                              </w:rPr>
                              <w:t xml:space="preserve"> </w:t>
                            </w:r>
                            <w:r>
                              <w:rPr>
                                <w:rFonts w:ascii="Arial"/>
                                <w:color w:val="000000"/>
                                <w:spacing w:val="-2"/>
                                <w:sz w:val="16"/>
                              </w:rPr>
                              <w:t>President</w:t>
                            </w:r>
                          </w:p>
                        </w:txbxContent>
                      </wps:txbx>
                      <wps:bodyPr wrap="square" lIns="0" tIns="0" rIns="0" bIns="0" rtlCol="0">
                        <a:noAutofit/>
                      </wps:bodyPr>
                    </wps:wsp>
                  </a:graphicData>
                </a:graphic>
              </wp:anchor>
            </w:drawing>
          </mc:Choice>
          <mc:Fallback>
            <w:pict>
              <v:shape w14:anchorId="54DB1426" id="Textbox 34" o:spid="_x0000_s1036" type="#_x0000_t202" alt="&quot;&quot;" style="position:absolute;margin-left:211.65pt;margin-top:91.55pt;width:115.2pt;height:71.7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" fillcolor="#dde1cd" strokeweight=".08444mm">
                <v:path arrowok="t"/>
                <v:textbox inset="0,0,0,0">
                  <w:txbxContent>
                    <w:p w14:paraId="2D1375B6" w14:textId="77777777" w:rsidR="00F3157F" w:rsidRDefault="00F3157F">
                      <w:pPr>
                        <w:pStyle w:val="BodyText"/>
                        <w:rPr>
                          <w:rFonts w:ascii="Arial"/>
                          <w:b/>
                          <w:i/>
                          <w:color w:val="000000"/>
                          <w:sz w:val="16"/>
                        </w:rPr>
                      </w:pPr>
                    </w:p>
                    <w:p w14:paraId="5E978648" w14:textId="77777777" w:rsidR="00F3157F" w:rsidRDefault="00F3157F">
                      <w:pPr>
                        <w:pStyle w:val="BodyText"/>
                        <w:rPr>
                          <w:rFonts w:ascii="Arial"/>
                          <w:b/>
                          <w:i/>
                          <w:color w:val="000000"/>
                          <w:sz w:val="16"/>
                        </w:rPr>
                      </w:pPr>
                    </w:p>
                    <w:p w14:paraId="760756B6" w14:textId="77777777" w:rsidR="00F3157F" w:rsidRDefault="00F3157F">
                      <w:pPr>
                        <w:pStyle w:val="BodyText"/>
                        <w:spacing w:before="50"/>
                        <w:rPr>
                          <w:rFonts w:ascii="Arial"/>
                          <w:b/>
                          <w:i/>
                          <w:color w:val="000000"/>
                          <w:sz w:val="16"/>
                        </w:rPr>
                      </w:pPr>
                    </w:p>
                    <w:p w14:paraId="12968D2A" w14:textId="77777777" w:rsidR="00F3157F" w:rsidRDefault="0052319C">
                      <w:pPr>
                        <w:ind w:left="628"/>
                        <w:rPr>
                          <w:rFonts w:ascii="Arial"/>
                          <w:color w:val="000000"/>
                          <w:sz w:val="16"/>
                        </w:rPr>
                      </w:pPr>
                      <w:r>
                        <w:rPr>
                          <w:rFonts w:ascii="Arial"/>
                          <w:color w:val="000000"/>
                          <w:sz w:val="16"/>
                        </w:rPr>
                        <w:t>Vice</w:t>
                      </w:r>
                      <w:r>
                        <w:rPr>
                          <w:rFonts w:ascii="Arial"/>
                          <w:color w:val="000000"/>
                          <w:spacing w:val="-6"/>
                          <w:sz w:val="16"/>
                        </w:rPr>
                        <w:t xml:space="preserve"> </w:t>
                      </w:r>
                      <w:r>
                        <w:rPr>
                          <w:rFonts w:ascii="Arial"/>
                          <w:color w:val="000000"/>
                          <w:spacing w:val="-2"/>
                          <w:sz w:val="16"/>
                        </w:rPr>
                        <w:t>President</w:t>
                      </w:r>
                    </w:p>
                  </w:txbxContent>
                </v:textbox>
                <w10:wrap type="topAndBottom" anchorx="page"/>
              </v:shape>
            </w:pict>
          </mc:Fallback>
        </mc:AlternateContent>
      </w:r>
      <w:r>
        <w:rPr>
          <w:b/>
          <w:i/>
          <w:noProof/>
          <w:sz w:val="7"/>
        </w:rPr>
        <mc:AlternateContent>
          <mc:Choice Requires="wps">
            <w:drawing>
              <wp:anchor distT="0" distB="0" distL="0" distR="0" simplePos="0" relativeHeight="487592960" behindDoc="1" locked="0" layoutInCell="1" allowOverlap="1" wp14:anchorId="7EDFC0D2" wp14:editId="40C53822">
                <wp:simplePos x="0" y="0"/>
                <wp:positionH relativeFrom="page">
                  <wp:posOffset>1864241</wp:posOffset>
                </wp:positionH>
                <wp:positionV relativeFrom="paragraph">
                  <wp:posOffset>2256056</wp:posOffset>
                </wp:positionV>
                <wp:extent cx="1371600" cy="911225"/>
                <wp:effectExtent l="0" t="0" r="0" b="0"/>
                <wp:wrapTopAndBottom/>
                <wp:docPr id="35" name="Textbox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911225"/>
                        </a:xfrm>
                        <a:prstGeom prst="rect">
                          <a:avLst/>
                        </a:prstGeom>
                        <a:solidFill>
                          <a:srgbClr val="DDE1CD"/>
                        </a:solidFill>
                        <a:ln w="3040">
                          <a:solidFill>
                            <a:srgbClr val="000000"/>
                          </a:solidFill>
                          <a:prstDash val="solid"/>
                        </a:ln>
                      </wps:spPr>
                      <wps:txbx>
                        <w:txbxContent>
                          <w:p w14:paraId="3558AA3A" w14:textId="77777777" w:rsidR="00F3157F" w:rsidRDefault="00F3157F">
                            <w:pPr>
                              <w:pStyle w:val="BodyText"/>
                              <w:rPr>
                                <w:rFonts w:ascii="Arial"/>
                                <w:b/>
                                <w:i/>
                                <w:color w:val="000000"/>
                                <w:sz w:val="16"/>
                              </w:rPr>
                            </w:pPr>
                          </w:p>
                          <w:p w14:paraId="25874305" w14:textId="77777777" w:rsidR="00F3157F" w:rsidRDefault="00F3157F">
                            <w:pPr>
                              <w:pStyle w:val="BodyText"/>
                              <w:rPr>
                                <w:rFonts w:ascii="Arial"/>
                                <w:b/>
                                <w:i/>
                                <w:color w:val="000000"/>
                                <w:sz w:val="16"/>
                              </w:rPr>
                            </w:pPr>
                          </w:p>
                          <w:p w14:paraId="5122E963" w14:textId="77777777" w:rsidR="00F3157F" w:rsidRDefault="00F3157F">
                            <w:pPr>
                              <w:pStyle w:val="BodyText"/>
                              <w:spacing w:before="46"/>
                              <w:rPr>
                                <w:rFonts w:ascii="Arial"/>
                                <w:b/>
                                <w:i/>
                                <w:color w:val="000000"/>
                                <w:sz w:val="16"/>
                              </w:rPr>
                            </w:pPr>
                          </w:p>
                          <w:p w14:paraId="43605B3F" w14:textId="77777777" w:rsidR="00F3157F" w:rsidRDefault="0052319C">
                            <w:pPr>
                              <w:ind w:left="125"/>
                              <w:rPr>
                                <w:rFonts w:ascii="Arial"/>
                                <w:color w:val="000000"/>
                                <w:sz w:val="16"/>
                              </w:rPr>
                            </w:pPr>
                            <w:r>
                              <w:rPr>
                                <w:rFonts w:ascii="Arial"/>
                                <w:color w:val="000000"/>
                                <w:spacing w:val="-2"/>
                                <w:sz w:val="16"/>
                              </w:rPr>
                              <w:t>Communications</w:t>
                            </w:r>
                            <w:r>
                              <w:rPr>
                                <w:rFonts w:ascii="Arial"/>
                                <w:color w:val="000000"/>
                                <w:spacing w:val="7"/>
                                <w:sz w:val="16"/>
                              </w:rPr>
                              <w:t xml:space="preserve"> </w:t>
                            </w:r>
                            <w:r>
                              <w:rPr>
                                <w:rFonts w:ascii="Arial"/>
                                <w:color w:val="000000"/>
                                <w:spacing w:val="-2"/>
                                <w:sz w:val="16"/>
                              </w:rPr>
                              <w:t>Manager</w:t>
                            </w:r>
                          </w:p>
                        </w:txbxContent>
                      </wps:txbx>
                      <wps:bodyPr wrap="square" lIns="0" tIns="0" rIns="0" bIns="0" rtlCol="0">
                        <a:noAutofit/>
                      </wps:bodyPr>
                    </wps:wsp>
                  </a:graphicData>
                </a:graphic>
              </wp:anchor>
            </w:drawing>
          </mc:Choice>
          <mc:Fallback>
            <w:pict>
              <v:shape w14:anchorId="7EDFC0D2" id="Textbox 35" o:spid="_x0000_s1037" type="#_x0000_t202" alt="&quot;&quot;" style="position:absolute;margin-left:146.8pt;margin-top:177.65pt;width:108pt;height:71.7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" fillcolor="#dde1cd" strokeweight=".08444mm">
                <v:path arrowok="t"/>
                <v:textbox inset="0,0,0,0">
                  <w:txbxContent>
                    <w:p w14:paraId="3558AA3A" w14:textId="77777777" w:rsidR="00F3157F" w:rsidRDefault="00F3157F">
                      <w:pPr>
                        <w:pStyle w:val="BodyText"/>
                        <w:rPr>
                          <w:rFonts w:ascii="Arial"/>
                          <w:b/>
                          <w:i/>
                          <w:color w:val="000000"/>
                          <w:sz w:val="16"/>
                        </w:rPr>
                      </w:pPr>
                    </w:p>
                    <w:p w14:paraId="25874305" w14:textId="77777777" w:rsidR="00F3157F" w:rsidRDefault="00F3157F">
                      <w:pPr>
                        <w:pStyle w:val="BodyText"/>
                        <w:rPr>
                          <w:rFonts w:ascii="Arial"/>
                          <w:b/>
                          <w:i/>
                          <w:color w:val="000000"/>
                          <w:sz w:val="16"/>
                        </w:rPr>
                      </w:pPr>
                    </w:p>
                    <w:p w14:paraId="5122E963" w14:textId="77777777" w:rsidR="00F3157F" w:rsidRDefault="00F3157F">
                      <w:pPr>
                        <w:pStyle w:val="BodyText"/>
                        <w:spacing w:before="46"/>
                        <w:rPr>
                          <w:rFonts w:ascii="Arial"/>
                          <w:b/>
                          <w:i/>
                          <w:color w:val="000000"/>
                          <w:sz w:val="16"/>
                        </w:rPr>
                      </w:pPr>
                    </w:p>
                    <w:p w14:paraId="43605B3F" w14:textId="77777777" w:rsidR="00F3157F" w:rsidRDefault="0052319C">
                      <w:pPr>
                        <w:ind w:left="125"/>
                        <w:rPr>
                          <w:rFonts w:ascii="Arial"/>
                          <w:color w:val="000000"/>
                          <w:sz w:val="16"/>
                        </w:rPr>
                      </w:pPr>
                      <w:r>
                        <w:rPr>
                          <w:rFonts w:ascii="Arial"/>
                          <w:color w:val="000000"/>
                          <w:spacing w:val="-2"/>
                          <w:sz w:val="16"/>
                        </w:rPr>
                        <w:t>Communications</w:t>
                      </w:r>
                      <w:r>
                        <w:rPr>
                          <w:rFonts w:ascii="Arial"/>
                          <w:color w:val="000000"/>
                          <w:spacing w:val="7"/>
                          <w:sz w:val="16"/>
                        </w:rPr>
                        <w:t xml:space="preserve"> </w:t>
                      </w:r>
                      <w:r>
                        <w:rPr>
                          <w:rFonts w:ascii="Arial"/>
                          <w:color w:val="000000"/>
                          <w:spacing w:val="-2"/>
                          <w:sz w:val="16"/>
                        </w:rPr>
                        <w:t>Manager</w:t>
                      </w:r>
                    </w:p>
                  </w:txbxContent>
                </v:textbox>
                <w10:wrap type="topAndBottom" anchorx="page"/>
              </v:shape>
            </w:pict>
          </mc:Fallback>
        </mc:AlternateContent>
      </w:r>
      <w:r>
        <w:rPr>
          <w:b/>
          <w:i/>
          <w:noProof/>
          <w:sz w:val="7"/>
        </w:rPr>
        <mc:AlternateContent>
          <mc:Choice Requires="wps">
            <w:drawing>
              <wp:anchor distT="0" distB="0" distL="0" distR="0" simplePos="0" relativeHeight="487593472" behindDoc="1" locked="0" layoutInCell="1" allowOverlap="1" wp14:anchorId="1FB66BDB" wp14:editId="6907507B">
                <wp:simplePos x="0" y="0"/>
                <wp:positionH relativeFrom="page">
                  <wp:posOffset>3602236</wp:posOffset>
                </wp:positionH>
                <wp:positionV relativeFrom="paragraph">
                  <wp:posOffset>2256056</wp:posOffset>
                </wp:positionV>
                <wp:extent cx="1371600" cy="911225"/>
                <wp:effectExtent l="0" t="0" r="0" b="0"/>
                <wp:wrapTopAndBottom/>
                <wp:docPr id="36" name="Textbox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911225"/>
                        </a:xfrm>
                        <a:prstGeom prst="rect">
                          <a:avLst/>
                        </a:prstGeom>
                        <a:solidFill>
                          <a:srgbClr val="DDE1CD"/>
                        </a:solidFill>
                        <a:ln w="3040">
                          <a:solidFill>
                            <a:srgbClr val="000000"/>
                          </a:solidFill>
                          <a:prstDash val="solid"/>
                        </a:ln>
                      </wps:spPr>
                      <wps:txbx>
                        <w:txbxContent>
                          <w:p w14:paraId="326CCB37" w14:textId="77777777" w:rsidR="00F3157F" w:rsidRDefault="00F3157F">
                            <w:pPr>
                              <w:pStyle w:val="BodyText"/>
                              <w:rPr>
                                <w:rFonts w:ascii="Arial"/>
                                <w:b/>
                                <w:i/>
                                <w:color w:val="000000"/>
                                <w:sz w:val="16"/>
                              </w:rPr>
                            </w:pPr>
                          </w:p>
                          <w:p w14:paraId="12BCC511" w14:textId="77777777" w:rsidR="00F3157F" w:rsidRDefault="00F3157F">
                            <w:pPr>
                              <w:pStyle w:val="BodyText"/>
                              <w:rPr>
                                <w:rFonts w:ascii="Arial"/>
                                <w:b/>
                                <w:i/>
                                <w:color w:val="000000"/>
                                <w:sz w:val="16"/>
                              </w:rPr>
                            </w:pPr>
                          </w:p>
                          <w:p w14:paraId="6EE0C69C" w14:textId="77777777" w:rsidR="00F3157F" w:rsidRDefault="00F3157F">
                            <w:pPr>
                              <w:pStyle w:val="BodyText"/>
                              <w:spacing w:before="46"/>
                              <w:rPr>
                                <w:rFonts w:ascii="Arial"/>
                                <w:b/>
                                <w:i/>
                                <w:color w:val="000000"/>
                                <w:sz w:val="16"/>
                              </w:rPr>
                            </w:pPr>
                          </w:p>
                          <w:p w14:paraId="403039AB" w14:textId="77777777" w:rsidR="00F3157F" w:rsidRDefault="0052319C">
                            <w:pPr>
                              <w:ind w:left="393"/>
                              <w:rPr>
                                <w:rFonts w:ascii="Arial"/>
                                <w:color w:val="000000"/>
                                <w:sz w:val="16"/>
                              </w:rPr>
                            </w:pPr>
                            <w:r>
                              <w:rPr>
                                <w:rFonts w:ascii="Arial"/>
                                <w:color w:val="000000"/>
                                <w:spacing w:val="-2"/>
                                <w:sz w:val="16"/>
                              </w:rPr>
                              <w:t>Business</w:t>
                            </w:r>
                            <w:r>
                              <w:rPr>
                                <w:rFonts w:ascii="Arial"/>
                                <w:color w:val="000000"/>
                                <w:spacing w:val="4"/>
                                <w:sz w:val="16"/>
                              </w:rPr>
                              <w:t xml:space="preserve"> </w:t>
                            </w:r>
                            <w:r>
                              <w:rPr>
                                <w:rFonts w:ascii="Arial"/>
                                <w:color w:val="000000"/>
                                <w:spacing w:val="-2"/>
                                <w:sz w:val="16"/>
                              </w:rPr>
                              <w:t>Manager</w:t>
                            </w:r>
                          </w:p>
                        </w:txbxContent>
                      </wps:txbx>
                      <wps:bodyPr wrap="square" lIns="0" tIns="0" rIns="0" bIns="0" rtlCol="0">
                        <a:noAutofit/>
                      </wps:bodyPr>
                    </wps:wsp>
                  </a:graphicData>
                </a:graphic>
              </wp:anchor>
            </w:drawing>
          </mc:Choice>
          <mc:Fallback>
            <w:pict>
              <v:shape w14:anchorId="1FB66BDB" id="Textbox 36" o:spid="_x0000_s1038" type="#_x0000_t202" alt="&quot;&quot;" style="position:absolute;margin-left:283.65pt;margin-top:177.65pt;width:108pt;height:71.7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" fillcolor="#dde1cd" strokeweight=".08444mm">
                <v:path arrowok="t"/>
                <v:textbox inset="0,0,0,0">
                  <w:txbxContent>
                    <w:p w14:paraId="326CCB37" w14:textId="77777777" w:rsidR="00F3157F" w:rsidRDefault="00F3157F">
                      <w:pPr>
                        <w:pStyle w:val="BodyText"/>
                        <w:rPr>
                          <w:rFonts w:ascii="Arial"/>
                          <w:b/>
                          <w:i/>
                          <w:color w:val="000000"/>
                          <w:sz w:val="16"/>
                        </w:rPr>
                      </w:pPr>
                    </w:p>
                    <w:p w14:paraId="12BCC511" w14:textId="77777777" w:rsidR="00F3157F" w:rsidRDefault="00F3157F">
                      <w:pPr>
                        <w:pStyle w:val="BodyText"/>
                        <w:rPr>
                          <w:rFonts w:ascii="Arial"/>
                          <w:b/>
                          <w:i/>
                          <w:color w:val="000000"/>
                          <w:sz w:val="16"/>
                        </w:rPr>
                      </w:pPr>
                    </w:p>
                    <w:p w14:paraId="6EE0C69C" w14:textId="77777777" w:rsidR="00F3157F" w:rsidRDefault="00F3157F">
                      <w:pPr>
                        <w:pStyle w:val="BodyText"/>
                        <w:spacing w:before="46"/>
                        <w:rPr>
                          <w:rFonts w:ascii="Arial"/>
                          <w:b/>
                          <w:i/>
                          <w:color w:val="000000"/>
                          <w:sz w:val="16"/>
                        </w:rPr>
                      </w:pPr>
                    </w:p>
                    <w:p w14:paraId="403039AB" w14:textId="77777777" w:rsidR="00F3157F" w:rsidRDefault="0052319C">
                      <w:pPr>
                        <w:ind w:left="393"/>
                        <w:rPr>
                          <w:rFonts w:ascii="Arial"/>
                          <w:color w:val="000000"/>
                          <w:sz w:val="16"/>
                        </w:rPr>
                      </w:pPr>
                      <w:r>
                        <w:rPr>
                          <w:rFonts w:ascii="Arial"/>
                          <w:color w:val="000000"/>
                          <w:spacing w:val="-2"/>
                          <w:sz w:val="16"/>
                        </w:rPr>
                        <w:t>Business</w:t>
                      </w:r>
                      <w:r>
                        <w:rPr>
                          <w:rFonts w:ascii="Arial"/>
                          <w:color w:val="000000"/>
                          <w:spacing w:val="4"/>
                          <w:sz w:val="16"/>
                        </w:rPr>
                        <w:t xml:space="preserve"> </w:t>
                      </w:r>
                      <w:r>
                        <w:rPr>
                          <w:rFonts w:ascii="Arial"/>
                          <w:color w:val="000000"/>
                          <w:spacing w:val="-2"/>
                          <w:sz w:val="16"/>
                        </w:rPr>
                        <w:t>Manager</w:t>
                      </w:r>
                    </w:p>
                  </w:txbxContent>
                </v:textbox>
                <w10:wrap type="topAndBottom" anchorx="page"/>
              </v:shape>
            </w:pict>
          </mc:Fallback>
        </mc:AlternateContent>
      </w:r>
      <w:r>
        <w:rPr>
          <w:b/>
          <w:i/>
          <w:noProof/>
          <w:sz w:val="7"/>
        </w:rPr>
        <mc:AlternateContent>
          <mc:Choice Requires="wpg">
            <w:drawing>
              <wp:anchor distT="0" distB="0" distL="0" distR="0" simplePos="0" relativeHeight="487593984" behindDoc="1" locked="0" layoutInCell="1" allowOverlap="1" wp14:anchorId="24B3DD43" wp14:editId="02754C5E">
                <wp:simplePos x="0" y="0"/>
                <wp:positionH relativeFrom="page">
                  <wp:posOffset>948321</wp:posOffset>
                </wp:positionH>
                <wp:positionV relativeFrom="paragraph">
                  <wp:posOffset>3346089</wp:posOffset>
                </wp:positionV>
                <wp:extent cx="4941570" cy="2099945"/>
                <wp:effectExtent l="0" t="0" r="0" b="0"/>
                <wp:wrapTopAndBottom/>
                <wp:docPr id="37" name="Group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1570" cy="2099945"/>
                          <a:chOff x="0" y="0"/>
                          <a:chExt cx="4941570" cy="2099945"/>
                        </a:xfrm>
                      </wpg:grpSpPr>
                      <wps:wsp>
                        <wps:cNvPr id="38" name="Graphic 38"/>
                        <wps:cNvSpPr/>
                        <wps:spPr>
                          <a:xfrm>
                            <a:off x="1098797" y="1186840"/>
                            <a:ext cx="915035" cy="911225"/>
                          </a:xfrm>
                          <a:custGeom>
                            <a:avLst/>
                            <a:gdLst/>
                            <a:ahLst/>
                            <a:cxnLst/>
                            <a:rect l="l" t="t" r="r" b="b"/>
                            <a:pathLst>
                              <a:path w="915035" h="911225">
                                <a:moveTo>
                                  <a:pt x="457200" y="0"/>
                                </a:moveTo>
                                <a:lnTo>
                                  <a:pt x="0" y="455929"/>
                                </a:lnTo>
                                <a:lnTo>
                                  <a:pt x="457200" y="911225"/>
                                </a:lnTo>
                                <a:lnTo>
                                  <a:pt x="915035" y="455929"/>
                                </a:lnTo>
                                <a:lnTo>
                                  <a:pt x="457200" y="0"/>
                                </a:lnTo>
                                <a:close/>
                              </a:path>
                            </a:pathLst>
                          </a:custGeom>
                          <a:solidFill>
                            <a:srgbClr val="DDE1CD"/>
                          </a:solidFill>
                        </wps:spPr>
                        <wps:bodyPr wrap="square" lIns="0" tIns="0" rIns="0" bIns="0" rtlCol="0">
                          <a:prstTxWarp prst="textNoShape">
                            <a:avLst/>
                          </a:prstTxWarp>
                          <a:noAutofit/>
                        </wps:bodyPr>
                      </wps:wsp>
                      <wps:wsp>
                        <wps:cNvPr id="39" name="Graphic 39"/>
                        <wps:cNvSpPr/>
                        <wps:spPr>
                          <a:xfrm>
                            <a:off x="1098797" y="1186840"/>
                            <a:ext cx="915035" cy="911225"/>
                          </a:xfrm>
                          <a:custGeom>
                            <a:avLst/>
                            <a:gdLst/>
                            <a:ahLst/>
                            <a:cxnLst/>
                            <a:rect l="l" t="t" r="r" b="b"/>
                            <a:pathLst>
                              <a:path w="915035" h="911225">
                                <a:moveTo>
                                  <a:pt x="0" y="455930"/>
                                </a:moveTo>
                                <a:lnTo>
                                  <a:pt x="457200" y="0"/>
                                </a:lnTo>
                                <a:lnTo>
                                  <a:pt x="915035" y="455930"/>
                                </a:lnTo>
                                <a:lnTo>
                                  <a:pt x="457200" y="911225"/>
                                </a:lnTo>
                                <a:lnTo>
                                  <a:pt x="0" y="455930"/>
                                </a:lnTo>
                                <a:close/>
                              </a:path>
                            </a:pathLst>
                          </a:custGeom>
                          <a:ln w="3042">
                            <a:solidFill>
                              <a:srgbClr val="000000"/>
                            </a:solidFill>
                            <a:prstDash val="solid"/>
                          </a:ln>
                        </wps:spPr>
                        <wps:bodyPr wrap="square" lIns="0" tIns="0" rIns="0" bIns="0" rtlCol="0">
                          <a:prstTxWarp prst="textNoShape">
                            <a:avLst/>
                          </a:prstTxWarp>
                          <a:noAutofit/>
                        </wps:bodyPr>
                      </wps:wsp>
                      <wps:wsp>
                        <wps:cNvPr id="40" name="Graphic 40"/>
                        <wps:cNvSpPr/>
                        <wps:spPr>
                          <a:xfrm>
                            <a:off x="2013832" y="1186840"/>
                            <a:ext cx="913765" cy="911225"/>
                          </a:xfrm>
                          <a:custGeom>
                            <a:avLst/>
                            <a:gdLst/>
                            <a:ahLst/>
                            <a:cxnLst/>
                            <a:rect l="l" t="t" r="r" b="b"/>
                            <a:pathLst>
                              <a:path w="913765" h="911225">
                                <a:moveTo>
                                  <a:pt x="456564" y="0"/>
                                </a:moveTo>
                                <a:lnTo>
                                  <a:pt x="0" y="455929"/>
                                </a:lnTo>
                                <a:lnTo>
                                  <a:pt x="456564" y="911225"/>
                                </a:lnTo>
                                <a:lnTo>
                                  <a:pt x="913764" y="455929"/>
                                </a:lnTo>
                                <a:lnTo>
                                  <a:pt x="456564" y="0"/>
                                </a:lnTo>
                                <a:close/>
                              </a:path>
                            </a:pathLst>
                          </a:custGeom>
                          <a:solidFill>
                            <a:srgbClr val="DDE1CD"/>
                          </a:solidFill>
                        </wps:spPr>
                        <wps:bodyPr wrap="square" lIns="0" tIns="0" rIns="0" bIns="0" rtlCol="0">
                          <a:prstTxWarp prst="textNoShape">
                            <a:avLst/>
                          </a:prstTxWarp>
                          <a:noAutofit/>
                        </wps:bodyPr>
                      </wps:wsp>
                      <wps:wsp>
                        <wps:cNvPr id="41" name="Graphic 41"/>
                        <wps:cNvSpPr/>
                        <wps:spPr>
                          <a:xfrm>
                            <a:off x="2013832" y="1186840"/>
                            <a:ext cx="913765" cy="911225"/>
                          </a:xfrm>
                          <a:custGeom>
                            <a:avLst/>
                            <a:gdLst/>
                            <a:ahLst/>
                            <a:cxnLst/>
                            <a:rect l="l" t="t" r="r" b="b"/>
                            <a:pathLst>
                              <a:path w="913765" h="911225">
                                <a:moveTo>
                                  <a:pt x="0" y="455930"/>
                                </a:moveTo>
                                <a:lnTo>
                                  <a:pt x="456565" y="0"/>
                                </a:lnTo>
                                <a:lnTo>
                                  <a:pt x="913765" y="455930"/>
                                </a:lnTo>
                                <a:lnTo>
                                  <a:pt x="456565" y="911225"/>
                                </a:lnTo>
                                <a:lnTo>
                                  <a:pt x="0" y="455930"/>
                                </a:lnTo>
                                <a:close/>
                              </a:path>
                            </a:pathLst>
                          </a:custGeom>
                          <a:ln w="3042">
                            <a:solidFill>
                              <a:srgbClr val="000000"/>
                            </a:solidFill>
                            <a:prstDash val="solid"/>
                          </a:ln>
                        </wps:spPr>
                        <wps:bodyPr wrap="square" lIns="0" tIns="0" rIns="0" bIns="0" rtlCol="0">
                          <a:prstTxWarp prst="textNoShape">
                            <a:avLst/>
                          </a:prstTxWarp>
                          <a:noAutofit/>
                        </wps:bodyPr>
                      </wps:wsp>
                      <wps:wsp>
                        <wps:cNvPr id="42" name="Graphic 42"/>
                        <wps:cNvSpPr/>
                        <wps:spPr>
                          <a:xfrm>
                            <a:off x="2927597" y="1186840"/>
                            <a:ext cx="914400" cy="911225"/>
                          </a:xfrm>
                          <a:custGeom>
                            <a:avLst/>
                            <a:gdLst/>
                            <a:ahLst/>
                            <a:cxnLst/>
                            <a:rect l="l" t="t" r="r" b="b"/>
                            <a:pathLst>
                              <a:path w="914400" h="911225">
                                <a:moveTo>
                                  <a:pt x="457200" y="0"/>
                                </a:moveTo>
                                <a:lnTo>
                                  <a:pt x="0" y="455929"/>
                                </a:lnTo>
                                <a:lnTo>
                                  <a:pt x="457200" y="911225"/>
                                </a:lnTo>
                                <a:lnTo>
                                  <a:pt x="914400" y="455929"/>
                                </a:lnTo>
                                <a:lnTo>
                                  <a:pt x="457200" y="0"/>
                                </a:lnTo>
                                <a:close/>
                              </a:path>
                            </a:pathLst>
                          </a:custGeom>
                          <a:solidFill>
                            <a:srgbClr val="DDE1CD"/>
                          </a:solidFill>
                        </wps:spPr>
                        <wps:bodyPr wrap="square" lIns="0" tIns="0" rIns="0" bIns="0" rtlCol="0">
                          <a:prstTxWarp prst="textNoShape">
                            <a:avLst/>
                          </a:prstTxWarp>
                          <a:noAutofit/>
                        </wps:bodyPr>
                      </wps:wsp>
                      <wps:wsp>
                        <wps:cNvPr id="43" name="Graphic 43"/>
                        <wps:cNvSpPr/>
                        <wps:spPr>
                          <a:xfrm>
                            <a:off x="2927597" y="1186840"/>
                            <a:ext cx="914400" cy="911225"/>
                          </a:xfrm>
                          <a:custGeom>
                            <a:avLst/>
                            <a:gdLst/>
                            <a:ahLst/>
                            <a:cxnLst/>
                            <a:rect l="l" t="t" r="r" b="b"/>
                            <a:pathLst>
                              <a:path w="914400" h="911225">
                                <a:moveTo>
                                  <a:pt x="0" y="455930"/>
                                </a:moveTo>
                                <a:lnTo>
                                  <a:pt x="457200" y="0"/>
                                </a:lnTo>
                                <a:lnTo>
                                  <a:pt x="914400" y="455930"/>
                                </a:lnTo>
                                <a:lnTo>
                                  <a:pt x="457200" y="911225"/>
                                </a:lnTo>
                                <a:lnTo>
                                  <a:pt x="0" y="455930"/>
                                </a:lnTo>
                                <a:close/>
                              </a:path>
                            </a:pathLst>
                          </a:custGeom>
                          <a:ln w="3042">
                            <a:solidFill>
                              <a:srgbClr val="000000"/>
                            </a:solidFill>
                            <a:prstDash val="solid"/>
                          </a:ln>
                        </wps:spPr>
                        <wps:bodyPr wrap="square" lIns="0" tIns="0" rIns="0" bIns="0" rtlCol="0">
                          <a:prstTxWarp prst="textNoShape">
                            <a:avLst/>
                          </a:prstTxWarp>
                          <a:noAutofit/>
                        </wps:bodyPr>
                      </wps:wsp>
                      <wps:wsp>
                        <wps:cNvPr id="44" name="Graphic 44"/>
                        <wps:cNvSpPr/>
                        <wps:spPr>
                          <a:xfrm>
                            <a:off x="1555997" y="929030"/>
                            <a:ext cx="863600" cy="257810"/>
                          </a:xfrm>
                          <a:custGeom>
                            <a:avLst/>
                            <a:gdLst/>
                            <a:ahLst/>
                            <a:cxnLst/>
                            <a:rect l="l" t="t" r="r" b="b"/>
                            <a:pathLst>
                              <a:path w="863600" h="257810">
                                <a:moveTo>
                                  <a:pt x="0" y="257810"/>
                                </a:moveTo>
                                <a:lnTo>
                                  <a:pt x="863600" y="0"/>
                                </a:lnTo>
                              </a:path>
                            </a:pathLst>
                          </a:custGeom>
                          <a:ln w="303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5" name="Image 45"/>
                          <pic:cNvPicPr/>
                        </pic:nvPicPr>
                        <pic:blipFill>
                          <a:blip r:embed="rId28" cstate="print"/>
                          <a:stretch>
                            <a:fillRect/>
                          </a:stretch>
                        </pic:blipFill>
                        <pic:spPr>
                          <a:xfrm>
                            <a:off x="2393562" y="900455"/>
                            <a:ext cx="112395" cy="286385"/>
                          </a:xfrm>
                          <a:prstGeom prst="rect">
                            <a:avLst/>
                          </a:prstGeom>
                        </pic:spPr>
                      </pic:pic>
                      <wps:wsp>
                        <wps:cNvPr id="46" name="Graphic 46"/>
                        <wps:cNvSpPr/>
                        <wps:spPr>
                          <a:xfrm>
                            <a:off x="2521832" y="929030"/>
                            <a:ext cx="862965" cy="257810"/>
                          </a:xfrm>
                          <a:custGeom>
                            <a:avLst/>
                            <a:gdLst/>
                            <a:ahLst/>
                            <a:cxnLst/>
                            <a:rect l="l" t="t" r="r" b="b"/>
                            <a:pathLst>
                              <a:path w="862965" h="257810">
                                <a:moveTo>
                                  <a:pt x="862965" y="257810"/>
                                </a:moveTo>
                                <a:lnTo>
                                  <a:pt x="0" y="0"/>
                                </a:lnTo>
                              </a:path>
                            </a:pathLst>
                          </a:custGeom>
                          <a:ln w="303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29" cstate="print"/>
                          <a:stretch>
                            <a:fillRect/>
                          </a:stretch>
                        </pic:blipFill>
                        <pic:spPr>
                          <a:xfrm>
                            <a:off x="2470397" y="900455"/>
                            <a:ext cx="77470" cy="66675"/>
                          </a:xfrm>
                          <a:prstGeom prst="rect">
                            <a:avLst/>
                          </a:prstGeom>
                        </pic:spPr>
                      </pic:pic>
                      <wps:wsp>
                        <wps:cNvPr id="48" name="Textbox 48"/>
                        <wps:cNvSpPr txBox="1"/>
                        <wps:spPr>
                          <a:xfrm>
                            <a:off x="1307611" y="1389533"/>
                            <a:ext cx="494665" cy="475615"/>
                          </a:xfrm>
                          <a:prstGeom prst="rect">
                            <a:avLst/>
                          </a:prstGeom>
                        </wps:spPr>
                        <wps:txbx>
                          <w:txbxContent>
                            <w:p w14:paraId="3746CBB1" w14:textId="77777777" w:rsidR="00F3157F" w:rsidRDefault="0052319C">
                              <w:pPr>
                                <w:spacing w:line="247" w:lineRule="auto"/>
                                <w:ind w:right="18" w:firstLine="3"/>
                                <w:jc w:val="center"/>
                                <w:rPr>
                                  <w:rFonts w:ascii="Arial"/>
                                  <w:sz w:val="16"/>
                                </w:rPr>
                              </w:pPr>
                              <w:r>
                                <w:rPr>
                                  <w:rFonts w:ascii="Arial"/>
                                  <w:sz w:val="16"/>
                                </w:rPr>
                                <w:t>Rep</w:t>
                              </w:r>
                              <w:r>
                                <w:rPr>
                                  <w:rFonts w:ascii="Arial"/>
                                  <w:spacing w:val="-2"/>
                                  <w:sz w:val="16"/>
                                </w:rPr>
                                <w:t xml:space="preserve"> </w:t>
                              </w:r>
                              <w:r>
                                <w:rPr>
                                  <w:rFonts w:ascii="Arial"/>
                                  <w:sz w:val="16"/>
                                </w:rPr>
                                <w:t xml:space="preserve">to </w:t>
                              </w:r>
                              <w:r>
                                <w:rPr>
                                  <w:rFonts w:ascii="Arial"/>
                                  <w:spacing w:val="-2"/>
                                  <w:sz w:val="16"/>
                                </w:rPr>
                                <w:t xml:space="preserve">Executive </w:t>
                              </w:r>
                              <w:r>
                                <w:rPr>
                                  <w:rFonts w:ascii="Arial"/>
                                  <w:spacing w:val="-2"/>
                                  <w:w w:val="90"/>
                                  <w:sz w:val="16"/>
                                </w:rPr>
                                <w:t>Committee</w:t>
                              </w:r>
                              <w:r>
                                <w:rPr>
                                  <w:rFonts w:ascii="Arial"/>
                                  <w:spacing w:val="-2"/>
                                  <w:sz w:val="16"/>
                                </w:rPr>
                                <w:t xml:space="preserve"> </w:t>
                              </w:r>
                              <w:r>
                                <w:rPr>
                                  <w:rFonts w:ascii="Arial"/>
                                  <w:spacing w:val="-4"/>
                                  <w:sz w:val="16"/>
                                </w:rPr>
                                <w:t>(2)</w:t>
                              </w:r>
                            </w:p>
                          </w:txbxContent>
                        </wps:txbx>
                        <wps:bodyPr wrap="square" lIns="0" tIns="0" rIns="0" bIns="0" rtlCol="0">
                          <a:noAutofit/>
                        </wps:bodyPr>
                      </wps:wsp>
                      <wps:wsp>
                        <wps:cNvPr id="49" name="Textbox 49"/>
                        <wps:cNvSpPr txBox="1"/>
                        <wps:spPr>
                          <a:xfrm>
                            <a:off x="2221247" y="1389533"/>
                            <a:ext cx="494665" cy="475615"/>
                          </a:xfrm>
                          <a:prstGeom prst="rect">
                            <a:avLst/>
                          </a:prstGeom>
                        </wps:spPr>
                        <wps:txbx>
                          <w:txbxContent>
                            <w:p w14:paraId="6FB2BE25" w14:textId="77777777" w:rsidR="00F3157F" w:rsidRDefault="0052319C">
                              <w:pPr>
                                <w:spacing w:line="247" w:lineRule="auto"/>
                                <w:ind w:right="18" w:firstLine="3"/>
                                <w:jc w:val="center"/>
                                <w:rPr>
                                  <w:rFonts w:ascii="Arial"/>
                                  <w:sz w:val="16"/>
                                </w:rPr>
                              </w:pPr>
                              <w:r>
                                <w:rPr>
                                  <w:rFonts w:ascii="Arial"/>
                                  <w:sz w:val="16"/>
                                </w:rPr>
                                <w:t>Rep</w:t>
                              </w:r>
                              <w:r>
                                <w:rPr>
                                  <w:rFonts w:ascii="Arial"/>
                                  <w:spacing w:val="-2"/>
                                  <w:sz w:val="16"/>
                                </w:rPr>
                                <w:t xml:space="preserve"> </w:t>
                              </w:r>
                              <w:r>
                                <w:rPr>
                                  <w:rFonts w:ascii="Arial"/>
                                  <w:sz w:val="16"/>
                                </w:rPr>
                                <w:t xml:space="preserve">to </w:t>
                              </w:r>
                              <w:r>
                                <w:rPr>
                                  <w:rFonts w:ascii="Arial"/>
                                  <w:spacing w:val="-2"/>
                                  <w:w w:val="90"/>
                                  <w:sz w:val="16"/>
                                </w:rPr>
                                <w:t>Curriculum</w:t>
                              </w:r>
                              <w:r>
                                <w:rPr>
                                  <w:rFonts w:ascii="Arial"/>
                                  <w:sz w:val="16"/>
                                </w:rPr>
                                <w:t xml:space="preserve"> </w:t>
                              </w:r>
                              <w:r>
                                <w:rPr>
                                  <w:rFonts w:ascii="Arial"/>
                                  <w:spacing w:val="-2"/>
                                  <w:w w:val="90"/>
                                  <w:sz w:val="16"/>
                                </w:rPr>
                                <w:t>Committee</w:t>
                              </w:r>
                              <w:r>
                                <w:rPr>
                                  <w:rFonts w:ascii="Arial"/>
                                  <w:spacing w:val="-2"/>
                                  <w:sz w:val="16"/>
                                </w:rPr>
                                <w:t xml:space="preserve"> </w:t>
                              </w:r>
                              <w:r>
                                <w:rPr>
                                  <w:rFonts w:ascii="Arial"/>
                                  <w:spacing w:val="-4"/>
                                  <w:sz w:val="16"/>
                                </w:rPr>
                                <w:t>(2)</w:t>
                              </w:r>
                            </w:p>
                          </w:txbxContent>
                        </wps:txbx>
                        <wps:bodyPr wrap="square" lIns="0" tIns="0" rIns="0" bIns="0" rtlCol="0">
                          <a:noAutofit/>
                        </wps:bodyPr>
                      </wps:wsp>
                      <wps:wsp>
                        <wps:cNvPr id="50" name="Textbox 50"/>
                        <wps:cNvSpPr txBox="1"/>
                        <wps:spPr>
                          <a:xfrm>
                            <a:off x="3135333" y="1389533"/>
                            <a:ext cx="494665" cy="475615"/>
                          </a:xfrm>
                          <a:prstGeom prst="rect">
                            <a:avLst/>
                          </a:prstGeom>
                        </wps:spPr>
                        <wps:txbx>
                          <w:txbxContent>
                            <w:p w14:paraId="1B10507D" w14:textId="77777777" w:rsidR="00F3157F" w:rsidRDefault="0052319C">
                              <w:pPr>
                                <w:spacing w:line="247" w:lineRule="auto"/>
                                <w:ind w:right="18" w:firstLine="3"/>
                                <w:jc w:val="center"/>
                                <w:rPr>
                                  <w:rFonts w:ascii="Arial"/>
                                  <w:sz w:val="16"/>
                                </w:rPr>
                              </w:pPr>
                              <w:r>
                                <w:rPr>
                                  <w:rFonts w:ascii="Arial"/>
                                  <w:sz w:val="16"/>
                                </w:rPr>
                                <w:t>Rep</w:t>
                              </w:r>
                              <w:r>
                                <w:rPr>
                                  <w:rFonts w:ascii="Arial"/>
                                  <w:spacing w:val="-2"/>
                                  <w:sz w:val="16"/>
                                </w:rPr>
                                <w:t xml:space="preserve"> </w:t>
                              </w:r>
                              <w:r>
                                <w:rPr>
                                  <w:rFonts w:ascii="Arial"/>
                                  <w:sz w:val="16"/>
                                </w:rPr>
                                <w:t xml:space="preserve">to </w:t>
                              </w:r>
                              <w:r>
                                <w:rPr>
                                  <w:rFonts w:ascii="Arial"/>
                                  <w:spacing w:val="-2"/>
                                  <w:sz w:val="16"/>
                                </w:rPr>
                                <w:t xml:space="preserve">Diversity </w:t>
                              </w:r>
                              <w:r>
                                <w:rPr>
                                  <w:rFonts w:ascii="Arial"/>
                                  <w:spacing w:val="-2"/>
                                  <w:w w:val="90"/>
                                  <w:sz w:val="16"/>
                                </w:rPr>
                                <w:t>Committee</w:t>
                              </w:r>
                              <w:r>
                                <w:rPr>
                                  <w:rFonts w:ascii="Arial"/>
                                  <w:spacing w:val="-2"/>
                                  <w:sz w:val="16"/>
                                </w:rPr>
                                <w:t xml:space="preserve"> </w:t>
                              </w:r>
                              <w:r>
                                <w:rPr>
                                  <w:rFonts w:ascii="Arial"/>
                                  <w:spacing w:val="-4"/>
                                  <w:sz w:val="16"/>
                                </w:rPr>
                                <w:t>(2)</w:t>
                              </w:r>
                            </w:p>
                          </w:txbxContent>
                        </wps:txbx>
                        <wps:bodyPr wrap="square" lIns="0" tIns="0" rIns="0" bIns="0" rtlCol="0">
                          <a:noAutofit/>
                        </wps:bodyPr>
                      </wps:wsp>
                      <wps:wsp>
                        <wps:cNvPr id="51" name="Textbox 51"/>
                        <wps:cNvSpPr txBox="1"/>
                        <wps:spPr>
                          <a:xfrm>
                            <a:off x="3568315" y="1519"/>
                            <a:ext cx="1371600" cy="910590"/>
                          </a:xfrm>
                          <a:prstGeom prst="rect">
                            <a:avLst/>
                          </a:prstGeom>
                          <a:solidFill>
                            <a:srgbClr val="DDE1CD"/>
                          </a:solidFill>
                          <a:ln w="3040">
                            <a:solidFill>
                              <a:srgbClr val="000000"/>
                            </a:solidFill>
                            <a:prstDash val="solid"/>
                          </a:ln>
                        </wps:spPr>
                        <wps:txbx>
                          <w:txbxContent>
                            <w:p w14:paraId="1A6DC068" w14:textId="77777777" w:rsidR="00F3157F" w:rsidRDefault="00F3157F">
                              <w:pPr>
                                <w:rPr>
                                  <w:rFonts w:ascii="Arial"/>
                                  <w:b/>
                                  <w:i/>
                                  <w:color w:val="000000"/>
                                  <w:sz w:val="16"/>
                                </w:rPr>
                              </w:pPr>
                            </w:p>
                            <w:p w14:paraId="7F7B1DB5" w14:textId="77777777" w:rsidR="00F3157F" w:rsidRDefault="00F3157F">
                              <w:pPr>
                                <w:spacing w:before="37"/>
                                <w:rPr>
                                  <w:rFonts w:ascii="Arial"/>
                                  <w:b/>
                                  <w:i/>
                                  <w:color w:val="000000"/>
                                  <w:sz w:val="16"/>
                                </w:rPr>
                              </w:pPr>
                            </w:p>
                            <w:p w14:paraId="312FB758" w14:textId="77777777" w:rsidR="00F3157F" w:rsidRDefault="0052319C">
                              <w:pPr>
                                <w:spacing w:line="249" w:lineRule="auto"/>
                                <w:ind w:left="25" w:right="53"/>
                                <w:jc w:val="center"/>
                                <w:rPr>
                                  <w:rFonts w:ascii="Arial" w:hAnsi="Arial"/>
                                  <w:color w:val="000000"/>
                                  <w:sz w:val="16"/>
                                </w:rPr>
                              </w:pPr>
                              <w:r>
                                <w:rPr>
                                  <w:rFonts w:ascii="Arial" w:hAnsi="Arial"/>
                                  <w:color w:val="000000"/>
                                  <w:spacing w:val="-2"/>
                                  <w:sz w:val="16"/>
                                </w:rPr>
                                <w:t>Representative</w:t>
                              </w:r>
                              <w:r>
                                <w:rPr>
                                  <w:rFonts w:ascii="Arial" w:hAnsi="Arial"/>
                                  <w:color w:val="000000"/>
                                  <w:spacing w:val="-10"/>
                                  <w:sz w:val="16"/>
                                </w:rPr>
                                <w:t xml:space="preserve"> </w:t>
                              </w:r>
                              <w:r>
                                <w:rPr>
                                  <w:rFonts w:ascii="Arial" w:hAnsi="Arial"/>
                                  <w:color w:val="000000"/>
                                  <w:spacing w:val="-2"/>
                                  <w:sz w:val="16"/>
                                </w:rPr>
                                <w:t>to</w:t>
                              </w:r>
                              <w:r>
                                <w:rPr>
                                  <w:rFonts w:ascii="Arial" w:hAnsi="Arial"/>
                                  <w:color w:val="000000"/>
                                  <w:spacing w:val="-10"/>
                                  <w:sz w:val="16"/>
                                </w:rPr>
                                <w:t xml:space="preserve"> </w:t>
                              </w:r>
                              <w:r>
                                <w:rPr>
                                  <w:rFonts w:ascii="Arial" w:hAnsi="Arial"/>
                                  <w:color w:val="000000"/>
                                  <w:spacing w:val="-2"/>
                                  <w:sz w:val="16"/>
                                </w:rPr>
                                <w:t xml:space="preserve">the </w:t>
                              </w:r>
                              <w:r>
                                <w:rPr>
                                  <w:rFonts w:ascii="Arial" w:hAnsi="Arial"/>
                                  <w:color w:val="000000"/>
                                  <w:sz w:val="16"/>
                                </w:rPr>
                                <w:t>Graduate</w:t>
                              </w:r>
                              <w:r>
                                <w:rPr>
                                  <w:rFonts w:ascii="Arial" w:hAnsi="Arial"/>
                                  <w:color w:val="000000"/>
                                  <w:spacing w:val="-10"/>
                                  <w:sz w:val="16"/>
                                </w:rPr>
                                <w:t xml:space="preserve"> </w:t>
                              </w:r>
                              <w:r>
                                <w:rPr>
                                  <w:rFonts w:ascii="Arial" w:hAnsi="Arial"/>
                                  <w:color w:val="000000"/>
                                  <w:sz w:val="16"/>
                                </w:rPr>
                                <w:t>Center’s Psychology</w:t>
                              </w:r>
                              <w:r>
                                <w:rPr>
                                  <w:rFonts w:ascii="Arial" w:hAnsi="Arial"/>
                                  <w:color w:val="000000"/>
                                  <w:spacing w:val="-12"/>
                                  <w:sz w:val="16"/>
                                </w:rPr>
                                <w:t xml:space="preserve"> </w:t>
                              </w:r>
                              <w:r>
                                <w:rPr>
                                  <w:rFonts w:ascii="Arial" w:hAnsi="Arial"/>
                                  <w:color w:val="000000"/>
                                  <w:sz w:val="16"/>
                                </w:rPr>
                                <w:t>Council</w:t>
                              </w:r>
                            </w:p>
                          </w:txbxContent>
                        </wps:txbx>
                        <wps:bodyPr wrap="square" lIns="0" tIns="0" rIns="0" bIns="0" rtlCol="0">
                          <a:noAutofit/>
                        </wps:bodyPr>
                      </wps:wsp>
                      <wps:wsp>
                        <wps:cNvPr id="52" name="Textbox 52"/>
                        <wps:cNvSpPr txBox="1"/>
                        <wps:spPr>
                          <a:xfrm>
                            <a:off x="1785232" y="2565"/>
                            <a:ext cx="1371600" cy="911225"/>
                          </a:xfrm>
                          <a:prstGeom prst="rect">
                            <a:avLst/>
                          </a:prstGeom>
                          <a:solidFill>
                            <a:srgbClr val="DDE1CD"/>
                          </a:solidFill>
                          <a:ln w="3040">
                            <a:solidFill>
                              <a:srgbClr val="000000"/>
                            </a:solidFill>
                            <a:prstDash val="solid"/>
                          </a:ln>
                        </wps:spPr>
                        <wps:txbx>
                          <w:txbxContent>
                            <w:p w14:paraId="309A611E" w14:textId="77777777" w:rsidR="00F3157F" w:rsidRDefault="00F3157F">
                              <w:pPr>
                                <w:rPr>
                                  <w:rFonts w:ascii="Arial"/>
                                  <w:b/>
                                  <w:i/>
                                  <w:color w:val="000000"/>
                                  <w:sz w:val="16"/>
                                </w:rPr>
                              </w:pPr>
                            </w:p>
                            <w:p w14:paraId="2D8C8135" w14:textId="77777777" w:rsidR="00F3157F" w:rsidRDefault="00F3157F">
                              <w:pPr>
                                <w:rPr>
                                  <w:rFonts w:ascii="Arial"/>
                                  <w:b/>
                                  <w:i/>
                                  <w:color w:val="000000"/>
                                  <w:sz w:val="16"/>
                                </w:rPr>
                              </w:pPr>
                            </w:p>
                            <w:p w14:paraId="0245A8C5" w14:textId="77777777" w:rsidR="00F3157F" w:rsidRDefault="00F3157F">
                              <w:pPr>
                                <w:spacing w:before="39"/>
                                <w:rPr>
                                  <w:rFonts w:ascii="Arial"/>
                                  <w:b/>
                                  <w:i/>
                                  <w:color w:val="000000"/>
                                  <w:sz w:val="16"/>
                                </w:rPr>
                              </w:pPr>
                            </w:p>
                            <w:p w14:paraId="4568513A" w14:textId="646AFD10" w:rsidR="00F3157F" w:rsidRDefault="0052319C">
                              <w:pPr>
                                <w:ind w:left="478"/>
                                <w:rPr>
                                  <w:rFonts w:ascii="Arial"/>
                                  <w:color w:val="000000"/>
                                  <w:sz w:val="16"/>
                                </w:rPr>
                              </w:pPr>
                              <w:r>
                                <w:rPr>
                                  <w:rFonts w:ascii="Arial"/>
                                  <w:color w:val="000000"/>
                                  <w:sz w:val="16"/>
                                </w:rPr>
                                <w:t>In-House</w:t>
                              </w:r>
                              <w:r>
                                <w:rPr>
                                  <w:rFonts w:ascii="Arial"/>
                                  <w:color w:val="000000"/>
                                  <w:spacing w:val="-11"/>
                                  <w:sz w:val="16"/>
                                </w:rPr>
                                <w:t xml:space="preserve"> </w:t>
                              </w:r>
                              <w:r>
                                <w:rPr>
                                  <w:rFonts w:ascii="Arial"/>
                                  <w:color w:val="000000"/>
                                  <w:spacing w:val="-2"/>
                                  <w:sz w:val="16"/>
                                </w:rPr>
                                <w:t>Liaisons</w:t>
                              </w:r>
                            </w:p>
                          </w:txbxContent>
                        </wps:txbx>
                        <wps:bodyPr wrap="square" lIns="0" tIns="0" rIns="0" bIns="0" rtlCol="0">
                          <a:noAutofit/>
                        </wps:bodyPr>
                      </wps:wsp>
                      <wps:wsp>
                        <wps:cNvPr id="53" name="Textbox 53"/>
                        <wps:cNvSpPr txBox="1"/>
                        <wps:spPr>
                          <a:xfrm>
                            <a:off x="1519" y="1519"/>
                            <a:ext cx="1371600" cy="910590"/>
                          </a:xfrm>
                          <a:prstGeom prst="rect">
                            <a:avLst/>
                          </a:prstGeom>
                          <a:solidFill>
                            <a:srgbClr val="DDE1CD"/>
                          </a:solidFill>
                          <a:ln w="3040">
                            <a:solidFill>
                              <a:srgbClr val="000000"/>
                            </a:solidFill>
                            <a:prstDash val="solid"/>
                          </a:ln>
                        </wps:spPr>
                        <wps:txbx>
                          <w:txbxContent>
                            <w:p w14:paraId="16532CE6" w14:textId="77777777" w:rsidR="00F3157F" w:rsidRDefault="00F3157F">
                              <w:pPr>
                                <w:rPr>
                                  <w:rFonts w:ascii="Arial"/>
                                  <w:b/>
                                  <w:i/>
                                  <w:color w:val="000000"/>
                                  <w:sz w:val="16"/>
                                </w:rPr>
                              </w:pPr>
                            </w:p>
                            <w:p w14:paraId="0FEE3CEA" w14:textId="77777777" w:rsidR="00F3157F" w:rsidRDefault="00F3157F">
                              <w:pPr>
                                <w:spacing w:before="37"/>
                                <w:rPr>
                                  <w:rFonts w:ascii="Arial"/>
                                  <w:b/>
                                  <w:i/>
                                  <w:color w:val="000000"/>
                                  <w:sz w:val="16"/>
                                </w:rPr>
                              </w:pPr>
                            </w:p>
                            <w:p w14:paraId="41A389D1" w14:textId="77777777" w:rsidR="00F3157F" w:rsidRDefault="0052319C">
                              <w:pPr>
                                <w:spacing w:line="249" w:lineRule="auto"/>
                                <w:ind w:left="103" w:right="123" w:firstLine="42"/>
                                <w:jc w:val="center"/>
                                <w:rPr>
                                  <w:rFonts w:ascii="Arial" w:hAnsi="Arial"/>
                                  <w:color w:val="000000"/>
                                  <w:sz w:val="16"/>
                                </w:rPr>
                              </w:pPr>
                              <w:r>
                                <w:rPr>
                                  <w:rFonts w:ascii="Arial" w:hAnsi="Arial"/>
                                  <w:color w:val="000000"/>
                                  <w:sz w:val="16"/>
                                </w:rPr>
                                <w:t xml:space="preserve">Representative to the </w:t>
                              </w:r>
                              <w:r>
                                <w:rPr>
                                  <w:rFonts w:ascii="Arial" w:hAnsi="Arial"/>
                                  <w:color w:val="000000"/>
                                  <w:spacing w:val="-2"/>
                                  <w:sz w:val="16"/>
                                </w:rPr>
                                <w:t>Graduate</w:t>
                              </w:r>
                              <w:r>
                                <w:rPr>
                                  <w:rFonts w:ascii="Arial" w:hAnsi="Arial"/>
                                  <w:color w:val="000000"/>
                                  <w:spacing w:val="-6"/>
                                  <w:sz w:val="16"/>
                                </w:rPr>
                                <w:t xml:space="preserve"> </w:t>
                              </w:r>
                              <w:r>
                                <w:rPr>
                                  <w:rFonts w:ascii="Arial" w:hAnsi="Arial"/>
                                  <w:color w:val="000000"/>
                                  <w:spacing w:val="-2"/>
                                  <w:sz w:val="16"/>
                                </w:rPr>
                                <w:t>Center’s</w:t>
                              </w:r>
                              <w:r>
                                <w:rPr>
                                  <w:rFonts w:ascii="Arial" w:hAnsi="Arial"/>
                                  <w:color w:val="000000"/>
                                  <w:spacing w:val="-5"/>
                                  <w:sz w:val="16"/>
                                </w:rPr>
                                <w:t xml:space="preserve"> </w:t>
                              </w:r>
                              <w:r>
                                <w:rPr>
                                  <w:rFonts w:ascii="Arial" w:hAnsi="Arial"/>
                                  <w:color w:val="000000"/>
                                  <w:spacing w:val="-2"/>
                                  <w:sz w:val="16"/>
                                </w:rPr>
                                <w:t xml:space="preserve">Doctoral </w:t>
                              </w:r>
                              <w:r>
                                <w:rPr>
                                  <w:rFonts w:ascii="Arial" w:hAnsi="Arial"/>
                                  <w:color w:val="000000"/>
                                  <w:sz w:val="16"/>
                                </w:rPr>
                                <w:t>Student</w:t>
                              </w:r>
                              <w:r>
                                <w:rPr>
                                  <w:rFonts w:ascii="Arial" w:hAnsi="Arial"/>
                                  <w:color w:val="000000"/>
                                  <w:spacing w:val="-8"/>
                                  <w:sz w:val="16"/>
                                </w:rPr>
                                <w:t xml:space="preserve"> </w:t>
                              </w:r>
                              <w:r>
                                <w:rPr>
                                  <w:rFonts w:ascii="Arial" w:hAnsi="Arial"/>
                                  <w:color w:val="000000"/>
                                  <w:sz w:val="16"/>
                                </w:rPr>
                                <w:t>Council</w:t>
                              </w:r>
                            </w:p>
                          </w:txbxContent>
                        </wps:txbx>
                        <wps:bodyPr wrap="square" lIns="0" tIns="0" rIns="0" bIns="0" rtlCol="0">
                          <a:noAutofit/>
                        </wps:bodyPr>
                      </wps:wsp>
                    </wpg:wgp>
                  </a:graphicData>
                </a:graphic>
              </wp:anchor>
            </w:drawing>
          </mc:Choice>
          <mc:Fallback>
            <w:pict>
              <v:group w14:anchorId="24B3DD43" id="Group 37" o:spid="_x0000_s1039" alt="&quot;&quot;" style="position:absolute;margin-left:74.65pt;margin-top:263.45pt;width:389.1pt;height:165.35pt;z-index:-15722496;mso-wrap-distance-left:0;mso-wrap-distance-right:0;mso-position-horizontal-relative:page" coordsize="49415,209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">
                <v:shape id="Graphic 38" o:spid="_x0000_s1040" style="position:absolute;left:10987;top:11868;width:9151;height:9112;visibility:visible;mso-wrap-style:square;v-text-anchor:top" coordsize="915035,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" path="m457200,l,455929,457200,911225,915035,455929,457200,xe" fillcolor="#dde1cd" stroked="f">
                  <v:path arrowok="t"/>
                </v:shape>
                <v:shape id="Graphic 39" o:spid="_x0000_s1041" style="position:absolute;left:10987;top:11868;width:9151;height:9112;visibility:visible;mso-wrap-style:square;v-text-anchor:top" coordsize="915035,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" path="m,455930l457200,,915035,455930,457200,911225,,455930xe" filled="f" strokeweight=".0845mm">
                  <v:path arrowok="t"/>
                </v:shape>
                <v:shape id="Graphic 40" o:spid="_x0000_s1042" style="position:absolute;left:20138;top:11868;width:9137;height:9112;visibility:visible;mso-wrap-style:square;v-text-anchor:top" coordsize="913765,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" path="m456564,l,455929,456564,911225,913764,455929,456564,xe" fillcolor="#dde1cd" stroked="f">
                  <v:path arrowok="t"/>
                </v:shape>
                <v:shape id="Graphic 41" o:spid="_x0000_s1043" style="position:absolute;left:20138;top:11868;width:9137;height:9112;visibility:visible;mso-wrap-style:square;v-text-anchor:top" coordsize="913765,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" path="m,455930l456565,,913765,455930,456565,911225,,455930xe" filled="f" strokeweight=".0845mm">
                  <v:path arrowok="t"/>
                </v:shape>
                <v:shape id="Graphic 42" o:spid="_x0000_s1044" style="position:absolute;left:29275;top:11868;width:9144;height:9112;visibility:visible;mso-wrap-style:square;v-text-anchor:top" coordsize="914400,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" path="m457200,l,455929,457200,911225,914400,455929,457200,xe" fillcolor="#dde1cd" stroked="f">
                  <v:path arrowok="t"/>
                </v:shape>
                <v:shape id="Graphic 43" o:spid="_x0000_s1045" style="position:absolute;left:29275;top:11868;width:9144;height:9112;visibility:visible;mso-wrap-style:square;v-text-anchor:top" coordsize="914400,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" path="m,455930l457200,,914400,455930,457200,911225,,455930xe" filled="f" strokeweight=".0845mm">
                  <v:path arrowok="t"/>
                </v:shape>
                <v:shape id="Graphic 44" o:spid="_x0000_s1046" style="position:absolute;left:15559;top:9290;width:8636;height:2578;visibility:visible;mso-wrap-style:square;v-text-anchor:top" coordsize="863600,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" path="m,257810l863600,e" filled="f" strokeweight=".08439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5" o:spid="_x0000_s1047" type="#_x0000_t75" style="position:absolute;left:23935;top:9004;width:1124;height:2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">
                  <v:imagedata r:id="rId30" o:title=""/>
                </v:shape>
                <v:shape id="Graphic 46" o:spid="_x0000_s1048" style="position:absolute;left:25218;top:9290;width:8629;height:2578;visibility:visible;mso-wrap-style:square;v-text-anchor:top" coordsize="862965,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" path="m862965,257810l,e" filled="f" strokeweight=".08439mm">
                  <v:path arrowok="t"/>
                </v:shape>
                <v:shape id="Image 47" o:spid="_x0000_s1049" type="#_x0000_t75" style="position:absolute;left:24703;top:9004;width:775;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">
                  <v:imagedata r:id="rId31" o:title=""/>
                </v:shape>
                <v:shape id="Textbox 48" o:spid="_x0000_s1050" type="#_x0000_t202" style="position:absolute;left:13076;top:13895;width:4946;height:4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3746CBB1" w14:textId="77777777" w:rsidR="00F3157F" w:rsidRDefault="0052319C">
                        <w:pPr>
                          <w:spacing w:line="247" w:lineRule="auto"/>
                          <w:ind w:right="18" w:firstLine="3"/>
                          <w:jc w:val="center"/>
                          <w:rPr>
                            <w:rFonts w:ascii="Arial"/>
                            <w:sz w:val="16"/>
                          </w:rPr>
                        </w:pPr>
                        <w:r>
                          <w:rPr>
                            <w:rFonts w:ascii="Arial"/>
                            <w:sz w:val="16"/>
                          </w:rPr>
                          <w:t>Rep</w:t>
                        </w:r>
                        <w:r>
                          <w:rPr>
                            <w:rFonts w:ascii="Arial"/>
                            <w:spacing w:val="-2"/>
                            <w:sz w:val="16"/>
                          </w:rPr>
                          <w:t xml:space="preserve"> </w:t>
                        </w:r>
                        <w:r>
                          <w:rPr>
                            <w:rFonts w:ascii="Arial"/>
                            <w:sz w:val="16"/>
                          </w:rPr>
                          <w:t xml:space="preserve">to </w:t>
                        </w:r>
                        <w:r>
                          <w:rPr>
                            <w:rFonts w:ascii="Arial"/>
                            <w:spacing w:val="-2"/>
                            <w:sz w:val="16"/>
                          </w:rPr>
                          <w:t xml:space="preserve">Executive </w:t>
                        </w:r>
                        <w:r>
                          <w:rPr>
                            <w:rFonts w:ascii="Arial"/>
                            <w:spacing w:val="-2"/>
                            <w:w w:val="90"/>
                            <w:sz w:val="16"/>
                          </w:rPr>
                          <w:t>Committee</w:t>
                        </w:r>
                        <w:r>
                          <w:rPr>
                            <w:rFonts w:ascii="Arial"/>
                            <w:spacing w:val="-2"/>
                            <w:sz w:val="16"/>
                          </w:rPr>
                          <w:t xml:space="preserve"> </w:t>
                        </w:r>
                        <w:r>
                          <w:rPr>
                            <w:rFonts w:ascii="Arial"/>
                            <w:spacing w:val="-4"/>
                            <w:sz w:val="16"/>
                          </w:rPr>
                          <w:t>(2)</w:t>
                        </w:r>
                      </w:p>
                    </w:txbxContent>
                  </v:textbox>
                </v:shape>
                <v:shape id="Textbox 49" o:spid="_x0000_s1051" type="#_x0000_t202" style="position:absolute;left:22212;top:13895;width:4947;height:4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6FB2BE25" w14:textId="77777777" w:rsidR="00F3157F" w:rsidRDefault="0052319C">
                        <w:pPr>
                          <w:spacing w:line="247" w:lineRule="auto"/>
                          <w:ind w:right="18" w:firstLine="3"/>
                          <w:jc w:val="center"/>
                          <w:rPr>
                            <w:rFonts w:ascii="Arial"/>
                            <w:sz w:val="16"/>
                          </w:rPr>
                        </w:pPr>
                        <w:r>
                          <w:rPr>
                            <w:rFonts w:ascii="Arial"/>
                            <w:sz w:val="16"/>
                          </w:rPr>
                          <w:t>Rep</w:t>
                        </w:r>
                        <w:r>
                          <w:rPr>
                            <w:rFonts w:ascii="Arial"/>
                            <w:spacing w:val="-2"/>
                            <w:sz w:val="16"/>
                          </w:rPr>
                          <w:t xml:space="preserve"> </w:t>
                        </w:r>
                        <w:r>
                          <w:rPr>
                            <w:rFonts w:ascii="Arial"/>
                            <w:sz w:val="16"/>
                          </w:rPr>
                          <w:t xml:space="preserve">to </w:t>
                        </w:r>
                        <w:r>
                          <w:rPr>
                            <w:rFonts w:ascii="Arial"/>
                            <w:spacing w:val="-2"/>
                            <w:w w:val="90"/>
                            <w:sz w:val="16"/>
                          </w:rPr>
                          <w:t>Curriculum</w:t>
                        </w:r>
                        <w:r>
                          <w:rPr>
                            <w:rFonts w:ascii="Arial"/>
                            <w:sz w:val="16"/>
                          </w:rPr>
                          <w:t xml:space="preserve"> </w:t>
                        </w:r>
                        <w:r>
                          <w:rPr>
                            <w:rFonts w:ascii="Arial"/>
                            <w:spacing w:val="-2"/>
                            <w:w w:val="90"/>
                            <w:sz w:val="16"/>
                          </w:rPr>
                          <w:t>Committee</w:t>
                        </w:r>
                        <w:r>
                          <w:rPr>
                            <w:rFonts w:ascii="Arial"/>
                            <w:spacing w:val="-2"/>
                            <w:sz w:val="16"/>
                          </w:rPr>
                          <w:t xml:space="preserve"> </w:t>
                        </w:r>
                        <w:r>
                          <w:rPr>
                            <w:rFonts w:ascii="Arial"/>
                            <w:spacing w:val="-4"/>
                            <w:sz w:val="16"/>
                          </w:rPr>
                          <w:t>(2)</w:t>
                        </w:r>
                      </w:p>
                    </w:txbxContent>
                  </v:textbox>
                </v:shape>
                <v:shape id="Textbox 50" o:spid="_x0000_s1052" type="#_x0000_t202" style="position:absolute;left:31353;top:13895;width:4946;height:4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1B10507D" w14:textId="77777777" w:rsidR="00F3157F" w:rsidRDefault="0052319C">
                        <w:pPr>
                          <w:spacing w:line="247" w:lineRule="auto"/>
                          <w:ind w:right="18" w:firstLine="3"/>
                          <w:jc w:val="center"/>
                          <w:rPr>
                            <w:rFonts w:ascii="Arial"/>
                            <w:sz w:val="16"/>
                          </w:rPr>
                        </w:pPr>
                        <w:r>
                          <w:rPr>
                            <w:rFonts w:ascii="Arial"/>
                            <w:sz w:val="16"/>
                          </w:rPr>
                          <w:t>Rep</w:t>
                        </w:r>
                        <w:r>
                          <w:rPr>
                            <w:rFonts w:ascii="Arial"/>
                            <w:spacing w:val="-2"/>
                            <w:sz w:val="16"/>
                          </w:rPr>
                          <w:t xml:space="preserve"> </w:t>
                        </w:r>
                        <w:r>
                          <w:rPr>
                            <w:rFonts w:ascii="Arial"/>
                            <w:sz w:val="16"/>
                          </w:rPr>
                          <w:t xml:space="preserve">to </w:t>
                        </w:r>
                        <w:r>
                          <w:rPr>
                            <w:rFonts w:ascii="Arial"/>
                            <w:spacing w:val="-2"/>
                            <w:sz w:val="16"/>
                          </w:rPr>
                          <w:t xml:space="preserve">Diversity </w:t>
                        </w:r>
                        <w:r>
                          <w:rPr>
                            <w:rFonts w:ascii="Arial"/>
                            <w:spacing w:val="-2"/>
                            <w:w w:val="90"/>
                            <w:sz w:val="16"/>
                          </w:rPr>
                          <w:t>Committee</w:t>
                        </w:r>
                        <w:r>
                          <w:rPr>
                            <w:rFonts w:ascii="Arial"/>
                            <w:spacing w:val="-2"/>
                            <w:sz w:val="16"/>
                          </w:rPr>
                          <w:t xml:space="preserve"> </w:t>
                        </w:r>
                        <w:r>
                          <w:rPr>
                            <w:rFonts w:ascii="Arial"/>
                            <w:spacing w:val="-4"/>
                            <w:sz w:val="16"/>
                          </w:rPr>
                          <w:t>(2)</w:t>
                        </w:r>
                      </w:p>
                    </w:txbxContent>
                  </v:textbox>
                </v:shape>
                <v:shape id="Textbox 51" o:spid="_x0000_s1053" type="#_x0000_t202" style="position:absolute;left:35683;top:15;width:13716;height:9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" fillcolor="#dde1cd" strokeweight=".08444mm">
                  <v:textbox inset="0,0,0,0">
                    <w:txbxContent>
                      <w:p w14:paraId="1A6DC068" w14:textId="77777777" w:rsidR="00F3157F" w:rsidRDefault="00F3157F">
                        <w:pPr>
                          <w:rPr>
                            <w:rFonts w:ascii="Arial"/>
                            <w:b/>
                            <w:i/>
                            <w:color w:val="000000"/>
                            <w:sz w:val="16"/>
                          </w:rPr>
                        </w:pPr>
                      </w:p>
                      <w:p w14:paraId="7F7B1DB5" w14:textId="77777777" w:rsidR="00F3157F" w:rsidRDefault="00F3157F">
                        <w:pPr>
                          <w:spacing w:before="37"/>
                          <w:rPr>
                            <w:rFonts w:ascii="Arial"/>
                            <w:b/>
                            <w:i/>
                            <w:color w:val="000000"/>
                            <w:sz w:val="16"/>
                          </w:rPr>
                        </w:pPr>
                      </w:p>
                      <w:p w14:paraId="312FB758" w14:textId="77777777" w:rsidR="00F3157F" w:rsidRDefault="0052319C">
                        <w:pPr>
                          <w:spacing w:line="249" w:lineRule="auto"/>
                          <w:ind w:left="25" w:right="53"/>
                          <w:jc w:val="center"/>
                          <w:rPr>
                            <w:rFonts w:ascii="Arial" w:hAnsi="Arial"/>
                            <w:color w:val="000000"/>
                            <w:sz w:val="16"/>
                          </w:rPr>
                        </w:pPr>
                        <w:r>
                          <w:rPr>
                            <w:rFonts w:ascii="Arial" w:hAnsi="Arial"/>
                            <w:color w:val="000000"/>
                            <w:spacing w:val="-2"/>
                            <w:sz w:val="16"/>
                          </w:rPr>
                          <w:t>Representative</w:t>
                        </w:r>
                        <w:r>
                          <w:rPr>
                            <w:rFonts w:ascii="Arial" w:hAnsi="Arial"/>
                            <w:color w:val="000000"/>
                            <w:spacing w:val="-10"/>
                            <w:sz w:val="16"/>
                          </w:rPr>
                          <w:t xml:space="preserve"> </w:t>
                        </w:r>
                        <w:r>
                          <w:rPr>
                            <w:rFonts w:ascii="Arial" w:hAnsi="Arial"/>
                            <w:color w:val="000000"/>
                            <w:spacing w:val="-2"/>
                            <w:sz w:val="16"/>
                          </w:rPr>
                          <w:t>to</w:t>
                        </w:r>
                        <w:r>
                          <w:rPr>
                            <w:rFonts w:ascii="Arial" w:hAnsi="Arial"/>
                            <w:color w:val="000000"/>
                            <w:spacing w:val="-10"/>
                            <w:sz w:val="16"/>
                          </w:rPr>
                          <w:t xml:space="preserve"> </w:t>
                        </w:r>
                        <w:r>
                          <w:rPr>
                            <w:rFonts w:ascii="Arial" w:hAnsi="Arial"/>
                            <w:color w:val="000000"/>
                            <w:spacing w:val="-2"/>
                            <w:sz w:val="16"/>
                          </w:rPr>
                          <w:t xml:space="preserve">the </w:t>
                        </w:r>
                        <w:r>
                          <w:rPr>
                            <w:rFonts w:ascii="Arial" w:hAnsi="Arial"/>
                            <w:color w:val="000000"/>
                            <w:sz w:val="16"/>
                          </w:rPr>
                          <w:t>Graduate</w:t>
                        </w:r>
                        <w:r>
                          <w:rPr>
                            <w:rFonts w:ascii="Arial" w:hAnsi="Arial"/>
                            <w:color w:val="000000"/>
                            <w:spacing w:val="-10"/>
                            <w:sz w:val="16"/>
                          </w:rPr>
                          <w:t xml:space="preserve"> </w:t>
                        </w:r>
                        <w:r>
                          <w:rPr>
                            <w:rFonts w:ascii="Arial" w:hAnsi="Arial"/>
                            <w:color w:val="000000"/>
                            <w:sz w:val="16"/>
                          </w:rPr>
                          <w:t>Center’s Psychology</w:t>
                        </w:r>
                        <w:r>
                          <w:rPr>
                            <w:rFonts w:ascii="Arial" w:hAnsi="Arial"/>
                            <w:color w:val="000000"/>
                            <w:spacing w:val="-12"/>
                            <w:sz w:val="16"/>
                          </w:rPr>
                          <w:t xml:space="preserve"> </w:t>
                        </w:r>
                        <w:r>
                          <w:rPr>
                            <w:rFonts w:ascii="Arial" w:hAnsi="Arial"/>
                            <w:color w:val="000000"/>
                            <w:sz w:val="16"/>
                          </w:rPr>
                          <w:t>Council</w:t>
                        </w:r>
                      </w:p>
                    </w:txbxContent>
                  </v:textbox>
                </v:shape>
                <v:shape id="Textbox 52" o:spid="_x0000_s1054" type="#_x0000_t202" style="position:absolute;left:17852;top:25;width:13716;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" fillcolor="#dde1cd" strokeweight=".08444mm">
                  <v:textbox inset="0,0,0,0">
                    <w:txbxContent>
                      <w:p w14:paraId="309A611E" w14:textId="77777777" w:rsidR="00F3157F" w:rsidRDefault="00F3157F">
                        <w:pPr>
                          <w:rPr>
                            <w:rFonts w:ascii="Arial"/>
                            <w:b/>
                            <w:i/>
                            <w:color w:val="000000"/>
                            <w:sz w:val="16"/>
                          </w:rPr>
                        </w:pPr>
                      </w:p>
                      <w:p w14:paraId="2D8C8135" w14:textId="77777777" w:rsidR="00F3157F" w:rsidRDefault="00F3157F">
                        <w:pPr>
                          <w:rPr>
                            <w:rFonts w:ascii="Arial"/>
                            <w:b/>
                            <w:i/>
                            <w:color w:val="000000"/>
                            <w:sz w:val="16"/>
                          </w:rPr>
                        </w:pPr>
                      </w:p>
                      <w:p w14:paraId="0245A8C5" w14:textId="77777777" w:rsidR="00F3157F" w:rsidRDefault="00F3157F">
                        <w:pPr>
                          <w:spacing w:before="39"/>
                          <w:rPr>
                            <w:rFonts w:ascii="Arial"/>
                            <w:b/>
                            <w:i/>
                            <w:color w:val="000000"/>
                            <w:sz w:val="16"/>
                          </w:rPr>
                        </w:pPr>
                      </w:p>
                      <w:p w14:paraId="4568513A" w14:textId="646AFD10" w:rsidR="00F3157F" w:rsidRDefault="0052319C">
                        <w:pPr>
                          <w:ind w:left="478"/>
                          <w:rPr>
                            <w:rFonts w:ascii="Arial"/>
                            <w:color w:val="000000"/>
                            <w:sz w:val="16"/>
                          </w:rPr>
                        </w:pPr>
                        <w:r>
                          <w:rPr>
                            <w:rFonts w:ascii="Arial"/>
                            <w:color w:val="000000"/>
                            <w:sz w:val="16"/>
                          </w:rPr>
                          <w:t>In-House</w:t>
                        </w:r>
                        <w:r>
                          <w:rPr>
                            <w:rFonts w:ascii="Arial"/>
                            <w:color w:val="000000"/>
                            <w:spacing w:val="-11"/>
                            <w:sz w:val="16"/>
                          </w:rPr>
                          <w:t xml:space="preserve"> </w:t>
                        </w:r>
                        <w:r>
                          <w:rPr>
                            <w:rFonts w:ascii="Arial"/>
                            <w:color w:val="000000"/>
                            <w:spacing w:val="-2"/>
                            <w:sz w:val="16"/>
                          </w:rPr>
                          <w:t>Liaisons</w:t>
                        </w:r>
                      </w:p>
                    </w:txbxContent>
                  </v:textbox>
                </v:shape>
                <v:shape id="Textbox 53" o:spid="_x0000_s1055" type="#_x0000_t202" style="position:absolute;left:15;top:15;width:13716;height:9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" fillcolor="#dde1cd" strokeweight=".08444mm">
                  <v:textbox inset="0,0,0,0">
                    <w:txbxContent>
                      <w:p w14:paraId="16532CE6" w14:textId="77777777" w:rsidR="00F3157F" w:rsidRDefault="00F3157F">
                        <w:pPr>
                          <w:rPr>
                            <w:rFonts w:ascii="Arial"/>
                            <w:b/>
                            <w:i/>
                            <w:color w:val="000000"/>
                            <w:sz w:val="16"/>
                          </w:rPr>
                        </w:pPr>
                      </w:p>
                      <w:p w14:paraId="0FEE3CEA" w14:textId="77777777" w:rsidR="00F3157F" w:rsidRDefault="00F3157F">
                        <w:pPr>
                          <w:spacing w:before="37"/>
                          <w:rPr>
                            <w:rFonts w:ascii="Arial"/>
                            <w:b/>
                            <w:i/>
                            <w:color w:val="000000"/>
                            <w:sz w:val="16"/>
                          </w:rPr>
                        </w:pPr>
                      </w:p>
                      <w:p w14:paraId="41A389D1" w14:textId="77777777" w:rsidR="00F3157F" w:rsidRDefault="0052319C">
                        <w:pPr>
                          <w:spacing w:line="249" w:lineRule="auto"/>
                          <w:ind w:left="103" w:right="123" w:firstLine="42"/>
                          <w:jc w:val="center"/>
                          <w:rPr>
                            <w:rFonts w:ascii="Arial" w:hAnsi="Arial"/>
                            <w:color w:val="000000"/>
                            <w:sz w:val="16"/>
                          </w:rPr>
                        </w:pPr>
                        <w:r>
                          <w:rPr>
                            <w:rFonts w:ascii="Arial" w:hAnsi="Arial"/>
                            <w:color w:val="000000"/>
                            <w:sz w:val="16"/>
                          </w:rPr>
                          <w:t xml:space="preserve">Representative to the </w:t>
                        </w:r>
                        <w:r>
                          <w:rPr>
                            <w:rFonts w:ascii="Arial" w:hAnsi="Arial"/>
                            <w:color w:val="000000"/>
                            <w:spacing w:val="-2"/>
                            <w:sz w:val="16"/>
                          </w:rPr>
                          <w:t>Graduate</w:t>
                        </w:r>
                        <w:r>
                          <w:rPr>
                            <w:rFonts w:ascii="Arial" w:hAnsi="Arial"/>
                            <w:color w:val="000000"/>
                            <w:spacing w:val="-6"/>
                            <w:sz w:val="16"/>
                          </w:rPr>
                          <w:t xml:space="preserve"> </w:t>
                        </w:r>
                        <w:r>
                          <w:rPr>
                            <w:rFonts w:ascii="Arial" w:hAnsi="Arial"/>
                            <w:color w:val="000000"/>
                            <w:spacing w:val="-2"/>
                            <w:sz w:val="16"/>
                          </w:rPr>
                          <w:t>Center’s</w:t>
                        </w:r>
                        <w:r>
                          <w:rPr>
                            <w:rFonts w:ascii="Arial" w:hAnsi="Arial"/>
                            <w:color w:val="000000"/>
                            <w:spacing w:val="-5"/>
                            <w:sz w:val="16"/>
                          </w:rPr>
                          <w:t xml:space="preserve"> </w:t>
                        </w:r>
                        <w:r>
                          <w:rPr>
                            <w:rFonts w:ascii="Arial" w:hAnsi="Arial"/>
                            <w:color w:val="000000"/>
                            <w:spacing w:val="-2"/>
                            <w:sz w:val="16"/>
                          </w:rPr>
                          <w:t xml:space="preserve">Doctoral </w:t>
                        </w:r>
                        <w:r>
                          <w:rPr>
                            <w:rFonts w:ascii="Arial" w:hAnsi="Arial"/>
                            <w:color w:val="000000"/>
                            <w:sz w:val="16"/>
                          </w:rPr>
                          <w:t>Student</w:t>
                        </w:r>
                        <w:r>
                          <w:rPr>
                            <w:rFonts w:ascii="Arial" w:hAnsi="Arial"/>
                            <w:color w:val="000000"/>
                            <w:spacing w:val="-8"/>
                            <w:sz w:val="16"/>
                          </w:rPr>
                          <w:t xml:space="preserve"> </w:t>
                        </w:r>
                        <w:r>
                          <w:rPr>
                            <w:rFonts w:ascii="Arial" w:hAnsi="Arial"/>
                            <w:color w:val="000000"/>
                            <w:sz w:val="16"/>
                          </w:rPr>
                          <w:t>Council</w:t>
                        </w:r>
                      </w:p>
                    </w:txbxContent>
                  </v:textbox>
                </v:shape>
                <w10:wrap type="topAndBottom" anchorx="page"/>
              </v:group>
            </w:pict>
          </mc:Fallback>
        </mc:AlternateContent>
      </w:r>
    </w:p>
    <w:p w14:paraId="1E6AD149" w14:textId="77777777" w:rsidR="00F3157F" w:rsidRPr="00C568DF" w:rsidRDefault="00F3157F">
      <w:pPr>
        <w:pStyle w:val="BodyText"/>
        <w:spacing w:before="29"/>
        <w:rPr>
          <w:b/>
          <w:i/>
          <w:sz w:val="20"/>
        </w:rPr>
      </w:pPr>
    </w:p>
    <w:p w14:paraId="02EB9DE3" w14:textId="77777777" w:rsidR="00F3157F" w:rsidRPr="00C568DF" w:rsidRDefault="00F3157F">
      <w:pPr>
        <w:pStyle w:val="BodyText"/>
        <w:spacing w:before="30"/>
        <w:rPr>
          <w:b/>
          <w:i/>
          <w:sz w:val="20"/>
        </w:rPr>
      </w:pPr>
    </w:p>
    <w:p w14:paraId="2414C211" w14:textId="77777777" w:rsidR="00F3157F" w:rsidRPr="00C568DF" w:rsidRDefault="00F3157F">
      <w:pPr>
        <w:pStyle w:val="BodyText"/>
        <w:spacing w:before="27"/>
        <w:rPr>
          <w:b/>
          <w:i/>
          <w:sz w:val="20"/>
        </w:rPr>
      </w:pPr>
    </w:p>
    <w:p w14:paraId="53F425A2" w14:textId="77777777" w:rsidR="002D5470" w:rsidRPr="00C568DF" w:rsidRDefault="002D5470">
      <w:pPr>
        <w:rPr>
          <w:rFonts w:eastAsia="Arial"/>
          <w:b/>
          <w:bCs/>
          <w:i/>
          <w:iCs/>
          <w:sz w:val="28"/>
          <w:szCs w:val="28"/>
        </w:rPr>
      </w:pPr>
      <w:r>
        <w:br w:type="page"/>
      </w:r>
    </w:p>
    <w:p w14:paraId="6D7A7A9E" w14:textId="7BB6AE30" w:rsidR="00034149" w:rsidRPr="00C568DF" w:rsidRDefault="0052319C" w:rsidP="00034149">
      <w:pPr>
        <w:pStyle w:val="Heading3"/>
        <w:spacing w:before="87"/>
        <w:ind w:left="0" w:right="755"/>
        <w:jc w:val="center"/>
        <w:rPr>
          <w:rFonts w:ascii="Times New Roman" w:hAnsi="Times New Roman" w:cs="Times New Roman"/>
        </w:rPr>
      </w:pPr>
      <w:bookmarkStart w:id="20" w:name="_Toc238557714"/>
      <w:r>
        <w:rPr>
          <w:rFonts w:ascii="Times New Roman" w:hAnsi="Times New Roman" w:cs="Times New Roman"/>
        </w:rPr>
        <w:t>The</w:t>
      </w:r>
      <w:r>
        <w:rPr>
          <w:rFonts w:ascii="Times New Roman" w:hAnsi="Times New Roman" w:cs="Times New Roman"/>
          <w:spacing w:val="-10"/>
        </w:rPr>
        <w:t xml:space="preserve"> </w:t>
      </w:r>
      <w:r>
        <w:rPr>
          <w:rFonts w:ascii="Times New Roman" w:hAnsi="Times New Roman" w:cs="Times New Roman"/>
        </w:rPr>
        <w:t>Ph.D.</w:t>
      </w:r>
      <w:r>
        <w:rPr>
          <w:rFonts w:ascii="Times New Roman" w:hAnsi="Times New Roman" w:cs="Times New Roman"/>
          <w:spacing w:val="-10"/>
        </w:rPr>
        <w:t xml:space="preserve"> </w:t>
      </w:r>
      <w:r>
        <w:rPr>
          <w:rFonts w:ascii="Times New Roman" w:hAnsi="Times New Roman" w:cs="Times New Roman"/>
        </w:rPr>
        <w:t>Program</w:t>
      </w:r>
      <w:r>
        <w:rPr>
          <w:rFonts w:ascii="Times New Roman" w:hAnsi="Times New Roman" w:cs="Times New Roman"/>
          <w:spacing w:val="-9"/>
        </w:rPr>
        <w:t xml:space="preserve"> </w:t>
      </w:r>
      <w:r>
        <w:rPr>
          <w:rFonts w:ascii="Times New Roman" w:hAnsi="Times New Roman" w:cs="Times New Roman"/>
        </w:rPr>
        <w:t>in</w:t>
      </w:r>
      <w:r>
        <w:rPr>
          <w:rFonts w:ascii="Times New Roman" w:hAnsi="Times New Roman" w:cs="Times New Roman"/>
          <w:spacing w:val="-9"/>
        </w:rPr>
        <w:t xml:space="preserve"> </w:t>
      </w:r>
      <w:r>
        <w:rPr>
          <w:rFonts w:ascii="Times New Roman" w:hAnsi="Times New Roman" w:cs="Times New Roman"/>
        </w:rPr>
        <w:t>Psychology Quantitative Concentration</w:t>
      </w:r>
      <w:bookmarkEnd w:id="20"/>
    </w:p>
    <w:p w14:paraId="48DF73A5" w14:textId="77777777" w:rsidR="00F3157F" w:rsidRPr="00C568DF" w:rsidRDefault="0052319C" w:rsidP="0039559B">
      <w:pPr>
        <w:pStyle w:val="BodyText"/>
        <w:ind w:left="9"/>
      </w:pPr>
      <w:r>
        <w:t>Students in doctoral training areas in the Psychology program at the CUNY Graduate Center</w:t>
      </w:r>
      <w:r>
        <w:rPr>
          <w:spacing w:val="-4"/>
        </w:rPr>
        <w:t xml:space="preserve"> </w:t>
      </w:r>
      <w:r>
        <w:t>interested</w:t>
      </w:r>
      <w:r>
        <w:rPr>
          <w:spacing w:val="-4"/>
        </w:rPr>
        <w:t xml:space="preserve"> </w:t>
      </w:r>
      <w:r>
        <w:t>in</w:t>
      </w:r>
      <w:r>
        <w:rPr>
          <w:spacing w:val="-4"/>
        </w:rPr>
        <w:t xml:space="preserve"> </w:t>
      </w:r>
      <w:r>
        <w:t>pursuing</w:t>
      </w:r>
      <w:r>
        <w:rPr>
          <w:spacing w:val="-4"/>
        </w:rPr>
        <w:t xml:space="preserve"> </w:t>
      </w:r>
      <w:r>
        <w:t>a</w:t>
      </w:r>
      <w:r>
        <w:rPr>
          <w:spacing w:val="-4"/>
        </w:rPr>
        <w:t xml:space="preserve"> </w:t>
      </w:r>
      <w:r>
        <w:t>‘Quantitative</w:t>
      </w:r>
      <w:r>
        <w:rPr>
          <w:spacing w:val="-4"/>
        </w:rPr>
        <w:t xml:space="preserve"> </w:t>
      </w:r>
      <w:r>
        <w:t>concentration’</w:t>
      </w:r>
      <w:r>
        <w:rPr>
          <w:spacing w:val="-4"/>
        </w:rPr>
        <w:t xml:space="preserve"> </w:t>
      </w:r>
      <w:r>
        <w:t>can</w:t>
      </w:r>
      <w:r>
        <w:rPr>
          <w:spacing w:val="-4"/>
        </w:rPr>
        <w:t xml:space="preserve"> </w:t>
      </w:r>
      <w:r>
        <w:t>do</w:t>
      </w:r>
      <w:r>
        <w:rPr>
          <w:spacing w:val="-4"/>
        </w:rPr>
        <w:t xml:space="preserve"> </w:t>
      </w:r>
      <w:r>
        <w:t>so</w:t>
      </w:r>
      <w:r>
        <w:rPr>
          <w:spacing w:val="-4"/>
        </w:rPr>
        <w:t xml:space="preserve"> </w:t>
      </w:r>
      <w:r>
        <w:t>by</w:t>
      </w:r>
      <w:r>
        <w:rPr>
          <w:spacing w:val="-4"/>
        </w:rPr>
        <w:t xml:space="preserve"> </w:t>
      </w:r>
      <w:r>
        <w:t>completing</w:t>
      </w:r>
      <w:r>
        <w:rPr>
          <w:spacing w:val="-4"/>
        </w:rPr>
        <w:t xml:space="preserve"> </w:t>
      </w:r>
      <w:r>
        <w:t>the following requirements. The ‘quantitative concentration’ is administered by the Psychology doctoral program and therefore will not result in a demarcation on your diploma. Successful completion of the concentration, however, can be formally recognized on the student’s CV and other professional documentation.</w:t>
      </w:r>
    </w:p>
    <w:p w14:paraId="3F64656C" w14:textId="77777777" w:rsidR="00F3157F" w:rsidRPr="00C568DF" w:rsidRDefault="00F3157F">
      <w:pPr>
        <w:pStyle w:val="BodyText"/>
        <w:spacing w:before="46"/>
        <w:rPr>
          <w:sz w:val="13"/>
          <w:szCs w:val="13"/>
        </w:rPr>
      </w:pPr>
    </w:p>
    <w:p w14:paraId="0993A9F8" w14:textId="77777777" w:rsidR="00F3157F" w:rsidRPr="00C568DF" w:rsidRDefault="0052319C">
      <w:pPr>
        <w:pStyle w:val="ListParagraph"/>
        <w:numPr>
          <w:ilvl w:val="0"/>
          <w:numId w:val="2"/>
        </w:numPr>
        <w:tabs>
          <w:tab w:val="left" w:pos="1089"/>
        </w:tabs>
        <w:spacing w:before="1"/>
        <w:rPr>
          <w:sz w:val="28"/>
        </w:rPr>
      </w:pPr>
      <w:r>
        <w:rPr>
          <w:b/>
          <w:i/>
          <w:sz w:val="28"/>
          <w:u w:val="single"/>
        </w:rPr>
        <w:t>Required</w:t>
      </w:r>
      <w:r>
        <w:rPr>
          <w:b/>
          <w:i/>
          <w:spacing w:val="-8"/>
          <w:sz w:val="28"/>
          <w:u w:val="single"/>
        </w:rPr>
        <w:t xml:space="preserve"> </w:t>
      </w:r>
      <w:r>
        <w:rPr>
          <w:b/>
          <w:i/>
          <w:sz w:val="28"/>
          <w:u w:val="single"/>
        </w:rPr>
        <w:t>Courses</w:t>
      </w:r>
      <w:r>
        <w:rPr>
          <w:b/>
          <w:i/>
          <w:spacing w:val="-7"/>
          <w:sz w:val="28"/>
          <w:u w:val="single"/>
        </w:rPr>
        <w:t xml:space="preserve"> </w:t>
      </w:r>
      <w:r>
        <w:rPr>
          <w:b/>
          <w:i/>
          <w:sz w:val="28"/>
          <w:u w:val="single"/>
        </w:rPr>
        <w:t>(6</w:t>
      </w:r>
      <w:r>
        <w:rPr>
          <w:b/>
          <w:i/>
          <w:spacing w:val="-7"/>
          <w:sz w:val="28"/>
          <w:u w:val="single"/>
        </w:rPr>
        <w:t xml:space="preserve"> </w:t>
      </w:r>
      <w:r>
        <w:rPr>
          <w:b/>
          <w:i/>
          <w:spacing w:val="-2"/>
          <w:sz w:val="28"/>
          <w:u w:val="single"/>
        </w:rPr>
        <w:t>credits)</w:t>
      </w:r>
    </w:p>
    <w:p w14:paraId="00EC3862" w14:textId="77777777" w:rsidR="00F3157F" w:rsidRPr="00C568DF" w:rsidRDefault="0052319C">
      <w:pPr>
        <w:pStyle w:val="ListParagraph"/>
        <w:numPr>
          <w:ilvl w:val="1"/>
          <w:numId w:val="2"/>
        </w:numPr>
        <w:tabs>
          <w:tab w:val="left" w:pos="1088"/>
        </w:tabs>
        <w:spacing w:before="1" w:line="283" w:lineRule="exact"/>
        <w:ind w:left="1088" w:hanging="359"/>
        <w:rPr>
          <w:sz w:val="24"/>
        </w:rPr>
      </w:pPr>
      <w:r>
        <w:rPr>
          <w:i/>
          <w:sz w:val="24"/>
        </w:rPr>
        <w:t>Statistical</w:t>
      </w:r>
      <w:r>
        <w:rPr>
          <w:i/>
          <w:spacing w:val="-3"/>
          <w:sz w:val="24"/>
        </w:rPr>
        <w:t xml:space="preserve"> </w:t>
      </w:r>
      <w:r>
        <w:rPr>
          <w:i/>
          <w:sz w:val="24"/>
        </w:rPr>
        <w:t>Methods</w:t>
      </w:r>
      <w:r>
        <w:rPr>
          <w:i/>
          <w:spacing w:val="-1"/>
          <w:sz w:val="24"/>
        </w:rPr>
        <w:t xml:space="preserve"> </w:t>
      </w:r>
      <w:r>
        <w:rPr>
          <w:i/>
          <w:sz w:val="24"/>
        </w:rPr>
        <w:t>in</w:t>
      </w:r>
      <w:r>
        <w:rPr>
          <w:i/>
          <w:spacing w:val="-1"/>
          <w:sz w:val="24"/>
        </w:rPr>
        <w:t xml:space="preserve"> </w:t>
      </w:r>
      <w:r>
        <w:rPr>
          <w:i/>
          <w:sz w:val="24"/>
        </w:rPr>
        <w:t>Psychology</w:t>
      </w:r>
      <w:r>
        <w:rPr>
          <w:i/>
          <w:spacing w:val="-1"/>
          <w:sz w:val="24"/>
        </w:rPr>
        <w:t xml:space="preserve"> </w:t>
      </w:r>
      <w:r>
        <w:rPr>
          <w:i/>
          <w:sz w:val="24"/>
        </w:rPr>
        <w:t>I</w:t>
      </w:r>
      <w:r>
        <w:rPr>
          <w:i/>
          <w:spacing w:val="-1"/>
          <w:sz w:val="24"/>
        </w:rPr>
        <w:t xml:space="preserve"> </w:t>
      </w:r>
      <w:r>
        <w:rPr>
          <w:sz w:val="24"/>
        </w:rPr>
        <w:t>(Psych</w:t>
      </w:r>
      <w:r>
        <w:rPr>
          <w:spacing w:val="-1"/>
          <w:sz w:val="24"/>
        </w:rPr>
        <w:t xml:space="preserve"> </w:t>
      </w:r>
      <w:r>
        <w:rPr>
          <w:sz w:val="24"/>
        </w:rPr>
        <w:t xml:space="preserve">70500; </w:t>
      </w:r>
      <w:r>
        <w:rPr>
          <w:spacing w:val="-2"/>
          <w:sz w:val="24"/>
        </w:rPr>
        <w:t>CUNY)</w:t>
      </w:r>
    </w:p>
    <w:p w14:paraId="013BBE4E" w14:textId="77777777" w:rsidR="00F3157F" w:rsidRPr="00C568DF" w:rsidRDefault="0052319C">
      <w:pPr>
        <w:pStyle w:val="ListParagraph"/>
        <w:numPr>
          <w:ilvl w:val="1"/>
          <w:numId w:val="2"/>
        </w:numPr>
        <w:tabs>
          <w:tab w:val="left" w:pos="1088"/>
        </w:tabs>
        <w:spacing w:line="283" w:lineRule="exact"/>
        <w:ind w:left="1088" w:hanging="359"/>
        <w:rPr>
          <w:sz w:val="24"/>
        </w:rPr>
      </w:pPr>
      <w:r>
        <w:rPr>
          <w:i/>
          <w:sz w:val="24"/>
        </w:rPr>
        <w:t>Statistical</w:t>
      </w:r>
      <w:r>
        <w:rPr>
          <w:i/>
          <w:spacing w:val="-3"/>
          <w:sz w:val="24"/>
        </w:rPr>
        <w:t xml:space="preserve"> </w:t>
      </w:r>
      <w:r>
        <w:rPr>
          <w:i/>
          <w:sz w:val="24"/>
        </w:rPr>
        <w:t>Methods</w:t>
      </w:r>
      <w:r>
        <w:rPr>
          <w:i/>
          <w:spacing w:val="-1"/>
          <w:sz w:val="24"/>
        </w:rPr>
        <w:t xml:space="preserve"> </w:t>
      </w:r>
      <w:r>
        <w:rPr>
          <w:i/>
          <w:sz w:val="24"/>
        </w:rPr>
        <w:t>in</w:t>
      </w:r>
      <w:r>
        <w:rPr>
          <w:i/>
          <w:spacing w:val="-2"/>
          <w:sz w:val="24"/>
        </w:rPr>
        <w:t xml:space="preserve"> </w:t>
      </w:r>
      <w:r>
        <w:rPr>
          <w:i/>
          <w:sz w:val="24"/>
        </w:rPr>
        <w:t>Psychology II</w:t>
      </w:r>
      <w:r>
        <w:rPr>
          <w:i/>
          <w:spacing w:val="-2"/>
          <w:sz w:val="24"/>
        </w:rPr>
        <w:t xml:space="preserve"> </w:t>
      </w:r>
      <w:r>
        <w:rPr>
          <w:sz w:val="24"/>
        </w:rPr>
        <w:t>(Psych</w:t>
      </w:r>
      <w:r>
        <w:rPr>
          <w:spacing w:val="-1"/>
          <w:sz w:val="24"/>
        </w:rPr>
        <w:t xml:space="preserve"> </w:t>
      </w:r>
      <w:r>
        <w:rPr>
          <w:sz w:val="24"/>
        </w:rPr>
        <w:t>70600;</w:t>
      </w:r>
      <w:r>
        <w:rPr>
          <w:spacing w:val="-1"/>
          <w:sz w:val="24"/>
        </w:rPr>
        <w:t xml:space="preserve"> </w:t>
      </w:r>
      <w:r>
        <w:rPr>
          <w:spacing w:val="-2"/>
          <w:sz w:val="24"/>
        </w:rPr>
        <w:t>CUNY)</w:t>
      </w:r>
    </w:p>
    <w:p w14:paraId="6C005A60" w14:textId="77777777" w:rsidR="00F3157F" w:rsidRPr="00C568DF" w:rsidRDefault="0052319C" w:rsidP="00ED41CB">
      <w:pPr>
        <w:pStyle w:val="ListParagraph"/>
        <w:numPr>
          <w:ilvl w:val="0"/>
          <w:numId w:val="2"/>
        </w:numPr>
        <w:tabs>
          <w:tab w:val="left" w:pos="1089"/>
        </w:tabs>
        <w:spacing w:before="120"/>
        <w:ind w:left="1094"/>
        <w:rPr>
          <w:sz w:val="28"/>
        </w:rPr>
      </w:pPr>
      <w:r>
        <w:rPr>
          <w:b/>
          <w:i/>
          <w:sz w:val="28"/>
          <w:u w:val="single"/>
        </w:rPr>
        <w:t>Quantitative</w:t>
      </w:r>
      <w:r>
        <w:rPr>
          <w:b/>
          <w:i/>
          <w:spacing w:val="-11"/>
          <w:sz w:val="28"/>
          <w:u w:val="single"/>
        </w:rPr>
        <w:t xml:space="preserve"> </w:t>
      </w:r>
      <w:r>
        <w:rPr>
          <w:b/>
          <w:i/>
          <w:sz w:val="28"/>
          <w:u w:val="single"/>
        </w:rPr>
        <w:t>electives</w:t>
      </w:r>
      <w:r>
        <w:rPr>
          <w:b/>
          <w:i/>
          <w:spacing w:val="-10"/>
          <w:sz w:val="28"/>
          <w:u w:val="single"/>
        </w:rPr>
        <w:t xml:space="preserve"> </w:t>
      </w:r>
      <w:r>
        <w:rPr>
          <w:b/>
          <w:i/>
          <w:sz w:val="28"/>
          <w:u w:val="single"/>
        </w:rPr>
        <w:t>(9</w:t>
      </w:r>
      <w:r>
        <w:rPr>
          <w:b/>
          <w:i/>
          <w:spacing w:val="-10"/>
          <w:sz w:val="28"/>
          <w:u w:val="single"/>
        </w:rPr>
        <w:t xml:space="preserve"> </w:t>
      </w:r>
      <w:r>
        <w:rPr>
          <w:b/>
          <w:i/>
          <w:spacing w:val="-2"/>
          <w:sz w:val="28"/>
          <w:u w:val="single"/>
        </w:rPr>
        <w:t>credits)</w:t>
      </w:r>
    </w:p>
    <w:p w14:paraId="6498085F" w14:textId="06586F1E" w:rsidR="00F3157F" w:rsidRPr="00C568DF" w:rsidRDefault="0052319C">
      <w:pPr>
        <w:pStyle w:val="BodyText"/>
        <w:spacing w:before="6"/>
        <w:ind w:left="1089" w:right="302"/>
      </w:pPr>
      <w:r>
        <w:t>Students must also complete at least three advanced or upper-level quantitatively oriented courses. The list below is not exhaustive, and other courses</w:t>
      </w:r>
      <w:r>
        <w:rPr>
          <w:spacing w:val="-4"/>
        </w:rPr>
        <w:t xml:space="preserve"> </w:t>
      </w:r>
      <w:r>
        <w:t>may</w:t>
      </w:r>
      <w:r>
        <w:rPr>
          <w:spacing w:val="-4"/>
        </w:rPr>
        <w:t xml:space="preserve"> </w:t>
      </w:r>
      <w:r>
        <w:t>fulfill</w:t>
      </w:r>
      <w:r>
        <w:rPr>
          <w:spacing w:val="-5"/>
        </w:rPr>
        <w:t xml:space="preserve"> </w:t>
      </w:r>
      <w:r>
        <w:t>the</w:t>
      </w:r>
      <w:r>
        <w:rPr>
          <w:spacing w:val="-4"/>
        </w:rPr>
        <w:t xml:space="preserve"> </w:t>
      </w:r>
      <w:r>
        <w:t>‘advanced</w:t>
      </w:r>
      <w:r>
        <w:rPr>
          <w:spacing w:val="-4"/>
        </w:rPr>
        <w:t xml:space="preserve"> </w:t>
      </w:r>
      <w:r>
        <w:t>courses’</w:t>
      </w:r>
      <w:r>
        <w:rPr>
          <w:spacing w:val="-4"/>
        </w:rPr>
        <w:t xml:space="preserve"> </w:t>
      </w:r>
      <w:r>
        <w:t>requirement.</w:t>
      </w:r>
      <w:r>
        <w:rPr>
          <w:spacing w:val="-5"/>
        </w:rPr>
        <w:t xml:space="preserve"> </w:t>
      </w:r>
      <w:r>
        <w:t>For</w:t>
      </w:r>
      <w:r>
        <w:rPr>
          <w:spacing w:val="-4"/>
        </w:rPr>
        <w:t xml:space="preserve"> </w:t>
      </w:r>
      <w:r>
        <w:t>example,</w:t>
      </w:r>
      <w:r>
        <w:rPr>
          <w:spacing w:val="-5"/>
        </w:rPr>
        <w:t xml:space="preserve"> </w:t>
      </w:r>
      <w:r>
        <w:t xml:space="preserve">students may fulfill some of these elective requirements via the CUNY consortium agreement. If students wish to take courses not listed below to fulfill this portion of the requirement, they must obtain approval from their doctoral training area head </w:t>
      </w:r>
      <w:r>
        <w:rPr>
          <w:i/>
        </w:rPr>
        <w:t xml:space="preserve">in advance </w:t>
      </w:r>
      <w:r>
        <w:t>and/or prior to registration.</w:t>
      </w:r>
    </w:p>
    <w:p w14:paraId="378620D2" w14:textId="77777777" w:rsidR="00F3157F" w:rsidRPr="00C568DF" w:rsidRDefault="0052319C">
      <w:pPr>
        <w:pStyle w:val="BodyText"/>
        <w:spacing w:before="270"/>
        <w:ind w:left="1089" w:right="439"/>
      </w:pPr>
      <w:r>
        <w:rPr>
          <w:i/>
        </w:rPr>
        <w:t>*Notes</w:t>
      </w:r>
      <w:r>
        <w:t>: Some doctoral program training areas may require a specific course or courses in this section to complete the quantitative concentration. In addition, some doctoral training areas may have grade-requirements for electives. Please check with your doctoral training area head. In addition, students</w:t>
      </w:r>
      <w:r>
        <w:rPr>
          <w:spacing w:val="-4"/>
        </w:rPr>
        <w:t xml:space="preserve"> </w:t>
      </w:r>
      <w:r>
        <w:t>must</w:t>
      </w:r>
      <w:r>
        <w:rPr>
          <w:spacing w:val="-4"/>
        </w:rPr>
        <w:t xml:space="preserve"> </w:t>
      </w:r>
      <w:r>
        <w:t>obtain</w:t>
      </w:r>
      <w:r>
        <w:rPr>
          <w:spacing w:val="-4"/>
        </w:rPr>
        <w:t xml:space="preserve"> </w:t>
      </w:r>
      <w:r>
        <w:t>minimum</w:t>
      </w:r>
      <w:r>
        <w:rPr>
          <w:spacing w:val="-4"/>
        </w:rPr>
        <w:t xml:space="preserve"> </w:t>
      </w:r>
      <w:r>
        <w:t>achievement</w:t>
      </w:r>
      <w:r>
        <w:rPr>
          <w:spacing w:val="-4"/>
        </w:rPr>
        <w:t xml:space="preserve"> </w:t>
      </w:r>
      <w:r>
        <w:t>of</w:t>
      </w:r>
      <w:r>
        <w:rPr>
          <w:spacing w:val="-4"/>
        </w:rPr>
        <w:t xml:space="preserve"> </w:t>
      </w:r>
      <w:r>
        <w:t>B-</w:t>
      </w:r>
      <w:r>
        <w:rPr>
          <w:spacing w:val="-4"/>
        </w:rPr>
        <w:t xml:space="preserve"> </w:t>
      </w:r>
      <w:r>
        <w:t>in</w:t>
      </w:r>
      <w:r>
        <w:rPr>
          <w:spacing w:val="-4"/>
        </w:rPr>
        <w:t xml:space="preserve"> </w:t>
      </w:r>
      <w:r>
        <w:t>all</w:t>
      </w:r>
      <w:r>
        <w:rPr>
          <w:spacing w:val="-5"/>
        </w:rPr>
        <w:t xml:space="preserve"> </w:t>
      </w:r>
      <w:r>
        <w:t>required</w:t>
      </w:r>
      <w:r>
        <w:rPr>
          <w:spacing w:val="-4"/>
        </w:rPr>
        <w:t xml:space="preserve"> </w:t>
      </w:r>
      <w:r>
        <w:t>and</w:t>
      </w:r>
      <w:r>
        <w:rPr>
          <w:spacing w:val="-4"/>
        </w:rPr>
        <w:t xml:space="preserve"> </w:t>
      </w:r>
      <w:r>
        <w:t xml:space="preserve">elective courses. Some doctoral training areas may require higher minimum grade </w:t>
      </w:r>
      <w:r>
        <w:rPr>
          <w:spacing w:val="-2"/>
        </w:rPr>
        <w:t>requirements.</w:t>
      </w:r>
    </w:p>
    <w:p w14:paraId="2FA5D8E1" w14:textId="77777777" w:rsidR="00F3157F" w:rsidRPr="00C568DF" w:rsidRDefault="00F3157F">
      <w:pPr>
        <w:pStyle w:val="BodyText"/>
        <w:spacing w:before="44"/>
      </w:pPr>
    </w:p>
    <w:p w14:paraId="087DF93F" w14:textId="77777777" w:rsidR="00F3157F" w:rsidRPr="00C568DF" w:rsidRDefault="0052319C" w:rsidP="0039559B">
      <w:pPr>
        <w:pStyle w:val="ListParagraph"/>
        <w:numPr>
          <w:ilvl w:val="1"/>
          <w:numId w:val="2"/>
        </w:numPr>
        <w:spacing w:line="237" w:lineRule="exact"/>
        <w:ind w:left="1440" w:hanging="359"/>
        <w:rPr>
          <w:sz w:val="20"/>
        </w:rPr>
      </w:pPr>
      <w:r>
        <w:rPr>
          <w:i/>
          <w:sz w:val="20"/>
        </w:rPr>
        <w:t>Mathematics</w:t>
      </w:r>
      <w:r>
        <w:rPr>
          <w:i/>
          <w:spacing w:val="-8"/>
          <w:sz w:val="20"/>
        </w:rPr>
        <w:t xml:space="preserve"> </w:t>
      </w:r>
      <w:r>
        <w:rPr>
          <w:i/>
          <w:sz w:val="20"/>
        </w:rPr>
        <w:t>for</w:t>
      </w:r>
      <w:r>
        <w:rPr>
          <w:i/>
          <w:spacing w:val="-8"/>
          <w:sz w:val="20"/>
        </w:rPr>
        <w:t xml:space="preserve"> </w:t>
      </w:r>
      <w:r>
        <w:rPr>
          <w:i/>
          <w:sz w:val="20"/>
        </w:rPr>
        <w:t>Social</w:t>
      </w:r>
      <w:r>
        <w:rPr>
          <w:i/>
          <w:spacing w:val="-7"/>
          <w:sz w:val="20"/>
        </w:rPr>
        <w:t xml:space="preserve"> </w:t>
      </w:r>
      <w:r>
        <w:rPr>
          <w:i/>
          <w:sz w:val="20"/>
        </w:rPr>
        <w:t>Scientists</w:t>
      </w:r>
      <w:r>
        <w:rPr>
          <w:i/>
          <w:spacing w:val="-8"/>
          <w:sz w:val="20"/>
        </w:rPr>
        <w:t xml:space="preserve"> </w:t>
      </w:r>
      <w:r>
        <w:rPr>
          <w:sz w:val="20"/>
        </w:rPr>
        <w:t>(Epsy</w:t>
      </w:r>
      <w:r>
        <w:rPr>
          <w:spacing w:val="-8"/>
          <w:sz w:val="20"/>
        </w:rPr>
        <w:t xml:space="preserve"> </w:t>
      </w:r>
      <w:r>
        <w:rPr>
          <w:sz w:val="20"/>
        </w:rPr>
        <w:t>88000;</w:t>
      </w:r>
      <w:r>
        <w:rPr>
          <w:spacing w:val="-7"/>
          <w:sz w:val="20"/>
        </w:rPr>
        <w:t xml:space="preserve"> </w:t>
      </w:r>
      <w:r>
        <w:rPr>
          <w:spacing w:val="-2"/>
          <w:sz w:val="20"/>
        </w:rPr>
        <w:t>CUNY)</w:t>
      </w:r>
    </w:p>
    <w:p w14:paraId="63CFA0A1" w14:textId="77777777" w:rsidR="00F3157F" w:rsidRPr="00C568DF" w:rsidRDefault="0052319C" w:rsidP="0039559B">
      <w:pPr>
        <w:pStyle w:val="ListParagraph"/>
        <w:numPr>
          <w:ilvl w:val="1"/>
          <w:numId w:val="2"/>
        </w:numPr>
        <w:spacing w:line="228" w:lineRule="exact"/>
        <w:ind w:left="1440" w:hanging="359"/>
        <w:rPr>
          <w:sz w:val="20"/>
        </w:rPr>
      </w:pPr>
      <w:r>
        <w:rPr>
          <w:i/>
          <w:sz w:val="20"/>
        </w:rPr>
        <w:t>Path</w:t>
      </w:r>
      <w:r>
        <w:rPr>
          <w:i/>
          <w:spacing w:val="-11"/>
          <w:sz w:val="20"/>
        </w:rPr>
        <w:t xml:space="preserve"> </w:t>
      </w:r>
      <w:r>
        <w:rPr>
          <w:i/>
          <w:sz w:val="20"/>
        </w:rPr>
        <w:t>Analysis,</w:t>
      </w:r>
      <w:r>
        <w:rPr>
          <w:i/>
          <w:spacing w:val="-8"/>
          <w:sz w:val="20"/>
        </w:rPr>
        <w:t xml:space="preserve"> </w:t>
      </w:r>
      <w:r>
        <w:rPr>
          <w:i/>
          <w:sz w:val="20"/>
        </w:rPr>
        <w:t>Factor</w:t>
      </w:r>
      <w:r>
        <w:rPr>
          <w:i/>
          <w:spacing w:val="-9"/>
          <w:sz w:val="20"/>
        </w:rPr>
        <w:t xml:space="preserve"> </w:t>
      </w:r>
      <w:r>
        <w:rPr>
          <w:i/>
          <w:sz w:val="20"/>
        </w:rPr>
        <w:t>Analysis,</w:t>
      </w:r>
      <w:r>
        <w:rPr>
          <w:i/>
          <w:spacing w:val="-8"/>
          <w:sz w:val="20"/>
        </w:rPr>
        <w:t xml:space="preserve"> </w:t>
      </w:r>
      <w:r>
        <w:rPr>
          <w:i/>
          <w:sz w:val="20"/>
        </w:rPr>
        <w:t>and</w:t>
      </w:r>
      <w:r>
        <w:rPr>
          <w:i/>
          <w:spacing w:val="-9"/>
          <w:sz w:val="20"/>
        </w:rPr>
        <w:t xml:space="preserve"> </w:t>
      </w:r>
      <w:r>
        <w:rPr>
          <w:i/>
          <w:sz w:val="20"/>
        </w:rPr>
        <w:t>Structural</w:t>
      </w:r>
      <w:r>
        <w:rPr>
          <w:i/>
          <w:spacing w:val="-8"/>
          <w:sz w:val="20"/>
        </w:rPr>
        <w:t xml:space="preserve"> </w:t>
      </w:r>
      <w:r>
        <w:rPr>
          <w:i/>
          <w:sz w:val="20"/>
        </w:rPr>
        <w:t>Equation</w:t>
      </w:r>
      <w:r>
        <w:rPr>
          <w:i/>
          <w:spacing w:val="-9"/>
          <w:sz w:val="20"/>
        </w:rPr>
        <w:t xml:space="preserve"> </w:t>
      </w:r>
      <w:r>
        <w:rPr>
          <w:i/>
          <w:sz w:val="20"/>
        </w:rPr>
        <w:t>Models</w:t>
      </w:r>
      <w:r>
        <w:rPr>
          <w:i/>
          <w:spacing w:val="-9"/>
          <w:sz w:val="20"/>
        </w:rPr>
        <w:t xml:space="preserve"> </w:t>
      </w:r>
      <w:r>
        <w:rPr>
          <w:i/>
          <w:sz w:val="20"/>
        </w:rPr>
        <w:t>(EPSY</w:t>
      </w:r>
      <w:r>
        <w:rPr>
          <w:i/>
          <w:spacing w:val="-9"/>
          <w:sz w:val="20"/>
        </w:rPr>
        <w:t xml:space="preserve"> </w:t>
      </w:r>
      <w:r>
        <w:rPr>
          <w:i/>
          <w:sz w:val="20"/>
        </w:rPr>
        <w:t>83400;</w:t>
      </w:r>
      <w:r>
        <w:rPr>
          <w:i/>
          <w:spacing w:val="-8"/>
          <w:sz w:val="20"/>
        </w:rPr>
        <w:t xml:space="preserve"> </w:t>
      </w:r>
      <w:r>
        <w:rPr>
          <w:i/>
          <w:spacing w:val="-2"/>
          <w:sz w:val="20"/>
        </w:rPr>
        <w:t>CUNY)</w:t>
      </w:r>
    </w:p>
    <w:p w14:paraId="2F5229EA" w14:textId="77777777" w:rsidR="00F3157F" w:rsidRPr="00C568DF" w:rsidRDefault="0052319C" w:rsidP="0039559B">
      <w:pPr>
        <w:pStyle w:val="ListParagraph"/>
        <w:numPr>
          <w:ilvl w:val="1"/>
          <w:numId w:val="2"/>
        </w:numPr>
        <w:spacing w:line="226" w:lineRule="exact"/>
        <w:ind w:left="1440" w:hanging="359"/>
        <w:rPr>
          <w:sz w:val="20"/>
        </w:rPr>
      </w:pPr>
      <w:r>
        <w:rPr>
          <w:sz w:val="20"/>
        </w:rPr>
        <w:t>Multivariate</w:t>
      </w:r>
      <w:r>
        <w:rPr>
          <w:spacing w:val="-9"/>
          <w:sz w:val="20"/>
        </w:rPr>
        <w:t xml:space="preserve"> </w:t>
      </w:r>
      <w:r>
        <w:rPr>
          <w:sz w:val="20"/>
        </w:rPr>
        <w:t>Statistical</w:t>
      </w:r>
      <w:r>
        <w:rPr>
          <w:spacing w:val="-9"/>
          <w:sz w:val="20"/>
        </w:rPr>
        <w:t xml:space="preserve"> </w:t>
      </w:r>
      <w:r>
        <w:rPr>
          <w:sz w:val="20"/>
        </w:rPr>
        <w:t>Methods</w:t>
      </w:r>
      <w:r>
        <w:rPr>
          <w:spacing w:val="-8"/>
          <w:sz w:val="20"/>
        </w:rPr>
        <w:t xml:space="preserve"> </w:t>
      </w:r>
      <w:r>
        <w:rPr>
          <w:sz w:val="20"/>
        </w:rPr>
        <w:t>(PSYC</w:t>
      </w:r>
      <w:r>
        <w:rPr>
          <w:spacing w:val="-10"/>
          <w:sz w:val="20"/>
        </w:rPr>
        <w:t xml:space="preserve"> </w:t>
      </w:r>
      <w:r>
        <w:rPr>
          <w:sz w:val="20"/>
        </w:rPr>
        <w:t>70700,</w:t>
      </w:r>
      <w:r>
        <w:rPr>
          <w:spacing w:val="-8"/>
          <w:sz w:val="20"/>
        </w:rPr>
        <w:t xml:space="preserve"> </w:t>
      </w:r>
      <w:r>
        <w:rPr>
          <w:spacing w:val="-2"/>
          <w:sz w:val="20"/>
        </w:rPr>
        <w:t>CUNY)</w:t>
      </w:r>
    </w:p>
    <w:p w14:paraId="7E1EBF49" w14:textId="77777777" w:rsidR="00F3157F" w:rsidRPr="00C568DF" w:rsidRDefault="0052319C" w:rsidP="0039559B">
      <w:pPr>
        <w:pStyle w:val="ListParagraph"/>
        <w:numPr>
          <w:ilvl w:val="1"/>
          <w:numId w:val="2"/>
        </w:numPr>
        <w:spacing w:line="229" w:lineRule="exact"/>
        <w:ind w:left="1440" w:hanging="359"/>
        <w:rPr>
          <w:sz w:val="20"/>
        </w:rPr>
      </w:pPr>
      <w:r>
        <w:rPr>
          <w:i/>
          <w:sz w:val="20"/>
        </w:rPr>
        <w:t>Categorical</w:t>
      </w:r>
      <w:r>
        <w:rPr>
          <w:i/>
          <w:spacing w:val="-9"/>
          <w:sz w:val="20"/>
        </w:rPr>
        <w:t xml:space="preserve"> </w:t>
      </w:r>
      <w:r>
        <w:rPr>
          <w:i/>
          <w:sz w:val="20"/>
        </w:rPr>
        <w:t>data</w:t>
      </w:r>
      <w:r>
        <w:rPr>
          <w:i/>
          <w:spacing w:val="-9"/>
          <w:sz w:val="20"/>
        </w:rPr>
        <w:t xml:space="preserve"> </w:t>
      </w:r>
      <w:r>
        <w:rPr>
          <w:i/>
          <w:sz w:val="20"/>
        </w:rPr>
        <w:t>analysis</w:t>
      </w:r>
      <w:r>
        <w:rPr>
          <w:i/>
          <w:spacing w:val="-8"/>
          <w:sz w:val="20"/>
        </w:rPr>
        <w:t xml:space="preserve"> </w:t>
      </w:r>
      <w:r>
        <w:rPr>
          <w:i/>
          <w:sz w:val="20"/>
        </w:rPr>
        <w:t>(Epsy</w:t>
      </w:r>
      <w:r>
        <w:rPr>
          <w:i/>
          <w:spacing w:val="-9"/>
          <w:sz w:val="20"/>
        </w:rPr>
        <w:t xml:space="preserve"> </w:t>
      </w:r>
      <w:r>
        <w:rPr>
          <w:i/>
          <w:sz w:val="20"/>
        </w:rPr>
        <w:t>83500;</w:t>
      </w:r>
      <w:r>
        <w:rPr>
          <w:i/>
          <w:spacing w:val="-8"/>
          <w:sz w:val="20"/>
        </w:rPr>
        <w:t xml:space="preserve"> </w:t>
      </w:r>
      <w:r>
        <w:rPr>
          <w:i/>
          <w:spacing w:val="-2"/>
          <w:sz w:val="20"/>
        </w:rPr>
        <w:t>CUNY)</w:t>
      </w:r>
    </w:p>
    <w:p w14:paraId="7C9D4615" w14:textId="77777777" w:rsidR="00F3157F" w:rsidRPr="00C568DF" w:rsidRDefault="0052319C" w:rsidP="0039559B">
      <w:pPr>
        <w:pStyle w:val="ListParagraph"/>
        <w:numPr>
          <w:ilvl w:val="1"/>
          <w:numId w:val="2"/>
        </w:numPr>
        <w:spacing w:line="233" w:lineRule="exact"/>
        <w:ind w:left="1440" w:hanging="359"/>
        <w:rPr>
          <w:sz w:val="20"/>
        </w:rPr>
      </w:pPr>
      <w:r>
        <w:rPr>
          <w:i/>
          <w:sz w:val="20"/>
        </w:rPr>
        <w:t>Hierarchical</w:t>
      </w:r>
      <w:r>
        <w:rPr>
          <w:i/>
          <w:spacing w:val="-9"/>
          <w:sz w:val="20"/>
        </w:rPr>
        <w:t xml:space="preserve"> </w:t>
      </w:r>
      <w:r>
        <w:rPr>
          <w:i/>
          <w:sz w:val="20"/>
        </w:rPr>
        <w:t>linear</w:t>
      </w:r>
      <w:r>
        <w:rPr>
          <w:i/>
          <w:spacing w:val="-7"/>
          <w:sz w:val="20"/>
        </w:rPr>
        <w:t xml:space="preserve"> </w:t>
      </w:r>
      <w:r>
        <w:rPr>
          <w:i/>
          <w:sz w:val="20"/>
        </w:rPr>
        <w:t>models</w:t>
      </w:r>
      <w:r>
        <w:rPr>
          <w:i/>
          <w:spacing w:val="-7"/>
          <w:sz w:val="20"/>
        </w:rPr>
        <w:t xml:space="preserve"> </w:t>
      </w:r>
      <w:r>
        <w:rPr>
          <w:i/>
          <w:sz w:val="20"/>
        </w:rPr>
        <w:t>((</w:t>
      </w:r>
      <w:r>
        <w:rPr>
          <w:sz w:val="20"/>
        </w:rPr>
        <w:t>PSYC</w:t>
      </w:r>
      <w:r>
        <w:rPr>
          <w:spacing w:val="-7"/>
          <w:sz w:val="20"/>
        </w:rPr>
        <w:t xml:space="preserve"> </w:t>
      </w:r>
      <w:r>
        <w:rPr>
          <w:sz w:val="20"/>
        </w:rPr>
        <w:t>86002</w:t>
      </w:r>
      <w:r>
        <w:rPr>
          <w:spacing w:val="-7"/>
          <w:sz w:val="20"/>
        </w:rPr>
        <w:t xml:space="preserve"> </w:t>
      </w:r>
      <w:r>
        <w:rPr>
          <w:sz w:val="20"/>
        </w:rPr>
        <w:t>or</w:t>
      </w:r>
      <w:r>
        <w:rPr>
          <w:spacing w:val="-7"/>
          <w:sz w:val="20"/>
        </w:rPr>
        <w:t xml:space="preserve"> </w:t>
      </w:r>
      <w:r>
        <w:rPr>
          <w:i/>
          <w:sz w:val="20"/>
        </w:rPr>
        <w:t>Epsy</w:t>
      </w:r>
      <w:r>
        <w:rPr>
          <w:i/>
          <w:spacing w:val="-6"/>
          <w:sz w:val="20"/>
        </w:rPr>
        <w:t xml:space="preserve"> </w:t>
      </w:r>
      <w:r>
        <w:rPr>
          <w:i/>
          <w:sz w:val="20"/>
        </w:rPr>
        <w:t>84200;</w:t>
      </w:r>
      <w:r>
        <w:rPr>
          <w:i/>
          <w:spacing w:val="-6"/>
          <w:sz w:val="20"/>
        </w:rPr>
        <w:t xml:space="preserve"> </w:t>
      </w:r>
      <w:r>
        <w:rPr>
          <w:i/>
          <w:spacing w:val="-2"/>
          <w:sz w:val="20"/>
        </w:rPr>
        <w:t>CUNY)</w:t>
      </w:r>
    </w:p>
    <w:p w14:paraId="3896897E" w14:textId="77777777" w:rsidR="00F3157F" w:rsidRPr="00C568DF" w:rsidRDefault="0052319C" w:rsidP="0039559B">
      <w:pPr>
        <w:pStyle w:val="ListParagraph"/>
        <w:numPr>
          <w:ilvl w:val="1"/>
          <w:numId w:val="2"/>
        </w:numPr>
        <w:spacing w:line="230" w:lineRule="exact"/>
        <w:ind w:left="1440" w:hanging="359"/>
        <w:rPr>
          <w:sz w:val="20"/>
        </w:rPr>
      </w:pPr>
      <w:r>
        <w:rPr>
          <w:i/>
          <w:sz w:val="20"/>
        </w:rPr>
        <w:t>An</w:t>
      </w:r>
      <w:r>
        <w:rPr>
          <w:i/>
          <w:spacing w:val="-7"/>
          <w:sz w:val="20"/>
        </w:rPr>
        <w:t xml:space="preserve"> </w:t>
      </w:r>
      <w:r>
        <w:rPr>
          <w:i/>
          <w:sz w:val="20"/>
        </w:rPr>
        <w:t>introduction</w:t>
      </w:r>
      <w:r>
        <w:rPr>
          <w:i/>
          <w:spacing w:val="-6"/>
          <w:sz w:val="20"/>
        </w:rPr>
        <w:t xml:space="preserve"> </w:t>
      </w:r>
      <w:r>
        <w:rPr>
          <w:i/>
          <w:sz w:val="20"/>
        </w:rPr>
        <w:t>to</w:t>
      </w:r>
      <w:r>
        <w:rPr>
          <w:i/>
          <w:spacing w:val="-6"/>
          <w:sz w:val="20"/>
        </w:rPr>
        <w:t xml:space="preserve"> </w:t>
      </w:r>
      <w:r>
        <w:rPr>
          <w:i/>
          <w:sz w:val="20"/>
        </w:rPr>
        <w:t>psychometrics</w:t>
      </w:r>
      <w:r>
        <w:rPr>
          <w:i/>
          <w:spacing w:val="-7"/>
          <w:sz w:val="20"/>
        </w:rPr>
        <w:t xml:space="preserve"> </w:t>
      </w:r>
      <w:r>
        <w:rPr>
          <w:i/>
          <w:sz w:val="20"/>
        </w:rPr>
        <w:t>(</w:t>
      </w:r>
      <w:r>
        <w:rPr>
          <w:sz w:val="20"/>
        </w:rPr>
        <w:t>PSYC</w:t>
      </w:r>
      <w:r>
        <w:rPr>
          <w:spacing w:val="-7"/>
          <w:sz w:val="20"/>
        </w:rPr>
        <w:t xml:space="preserve"> </w:t>
      </w:r>
      <w:r>
        <w:rPr>
          <w:sz w:val="20"/>
        </w:rPr>
        <w:t>76000</w:t>
      </w:r>
      <w:r>
        <w:rPr>
          <w:spacing w:val="-6"/>
          <w:sz w:val="20"/>
        </w:rPr>
        <w:t xml:space="preserve"> </w:t>
      </w:r>
      <w:r>
        <w:rPr>
          <w:sz w:val="20"/>
        </w:rPr>
        <w:t>or</w:t>
      </w:r>
      <w:r>
        <w:rPr>
          <w:spacing w:val="-7"/>
          <w:sz w:val="20"/>
        </w:rPr>
        <w:t xml:space="preserve"> </w:t>
      </w:r>
      <w:r>
        <w:rPr>
          <w:i/>
          <w:sz w:val="20"/>
        </w:rPr>
        <w:t>Epsy</w:t>
      </w:r>
      <w:r>
        <w:rPr>
          <w:i/>
          <w:spacing w:val="-6"/>
          <w:sz w:val="20"/>
        </w:rPr>
        <w:t xml:space="preserve"> </w:t>
      </w:r>
      <w:r>
        <w:rPr>
          <w:i/>
          <w:sz w:val="20"/>
        </w:rPr>
        <w:t>73000;</w:t>
      </w:r>
      <w:r>
        <w:rPr>
          <w:i/>
          <w:spacing w:val="-6"/>
          <w:sz w:val="20"/>
        </w:rPr>
        <w:t xml:space="preserve"> </w:t>
      </w:r>
      <w:r>
        <w:rPr>
          <w:i/>
          <w:spacing w:val="-2"/>
          <w:sz w:val="20"/>
        </w:rPr>
        <w:t>CUNY)</w:t>
      </w:r>
    </w:p>
    <w:p w14:paraId="022575FA" w14:textId="77777777" w:rsidR="00F3157F" w:rsidRPr="00C568DF" w:rsidRDefault="0052319C" w:rsidP="0039559B">
      <w:pPr>
        <w:pStyle w:val="ListParagraph"/>
        <w:numPr>
          <w:ilvl w:val="1"/>
          <w:numId w:val="2"/>
        </w:numPr>
        <w:spacing w:line="226" w:lineRule="exact"/>
        <w:ind w:left="1440" w:hanging="359"/>
        <w:rPr>
          <w:sz w:val="20"/>
        </w:rPr>
      </w:pPr>
      <w:r>
        <w:rPr>
          <w:spacing w:val="-2"/>
          <w:sz w:val="20"/>
        </w:rPr>
        <w:t>Advanced</w:t>
      </w:r>
      <w:r>
        <w:rPr>
          <w:spacing w:val="8"/>
          <w:sz w:val="20"/>
        </w:rPr>
        <w:t xml:space="preserve"> </w:t>
      </w:r>
      <w:r>
        <w:rPr>
          <w:spacing w:val="-2"/>
          <w:sz w:val="20"/>
        </w:rPr>
        <w:t>Psychometrics</w:t>
      </w:r>
      <w:r>
        <w:rPr>
          <w:spacing w:val="8"/>
          <w:sz w:val="20"/>
        </w:rPr>
        <w:t xml:space="preserve"> </w:t>
      </w:r>
      <w:r>
        <w:rPr>
          <w:spacing w:val="-2"/>
          <w:sz w:val="20"/>
        </w:rPr>
        <w:t>(PSY86000,</w:t>
      </w:r>
      <w:r>
        <w:rPr>
          <w:spacing w:val="9"/>
          <w:sz w:val="20"/>
        </w:rPr>
        <w:t xml:space="preserve"> </w:t>
      </w:r>
      <w:r>
        <w:rPr>
          <w:spacing w:val="-4"/>
          <w:sz w:val="20"/>
        </w:rPr>
        <w:t>CUNY)</w:t>
      </w:r>
    </w:p>
    <w:p w14:paraId="722BAB12" w14:textId="77777777" w:rsidR="00F3157F" w:rsidRPr="00C568DF" w:rsidRDefault="0052319C" w:rsidP="0039559B">
      <w:pPr>
        <w:pStyle w:val="ListParagraph"/>
        <w:numPr>
          <w:ilvl w:val="1"/>
          <w:numId w:val="2"/>
        </w:numPr>
        <w:spacing w:line="226" w:lineRule="exact"/>
        <w:ind w:left="1440" w:hanging="359"/>
        <w:rPr>
          <w:sz w:val="20"/>
        </w:rPr>
      </w:pPr>
      <w:r>
        <w:rPr>
          <w:sz w:val="20"/>
        </w:rPr>
        <w:t>Introduction</w:t>
      </w:r>
      <w:r>
        <w:rPr>
          <w:spacing w:val="-9"/>
          <w:sz w:val="20"/>
        </w:rPr>
        <w:t xml:space="preserve"> </w:t>
      </w:r>
      <w:r>
        <w:rPr>
          <w:sz w:val="20"/>
        </w:rPr>
        <w:t>to</w:t>
      </w:r>
      <w:r>
        <w:rPr>
          <w:spacing w:val="-8"/>
          <w:sz w:val="20"/>
        </w:rPr>
        <w:t xml:space="preserve"> </w:t>
      </w:r>
      <w:r>
        <w:rPr>
          <w:sz w:val="20"/>
        </w:rPr>
        <w:t>Meta-analysis</w:t>
      </w:r>
      <w:r>
        <w:rPr>
          <w:spacing w:val="-9"/>
          <w:sz w:val="20"/>
        </w:rPr>
        <w:t xml:space="preserve"> </w:t>
      </w:r>
      <w:r>
        <w:rPr>
          <w:sz w:val="20"/>
        </w:rPr>
        <w:t>(PSYC</w:t>
      </w:r>
      <w:r>
        <w:rPr>
          <w:spacing w:val="-9"/>
          <w:sz w:val="20"/>
        </w:rPr>
        <w:t xml:space="preserve"> </w:t>
      </w:r>
      <w:r>
        <w:rPr>
          <w:sz w:val="20"/>
        </w:rPr>
        <w:t>86003,</w:t>
      </w:r>
      <w:r>
        <w:rPr>
          <w:spacing w:val="-8"/>
          <w:sz w:val="20"/>
        </w:rPr>
        <w:t xml:space="preserve"> </w:t>
      </w:r>
      <w:r>
        <w:rPr>
          <w:spacing w:val="-2"/>
          <w:sz w:val="20"/>
        </w:rPr>
        <w:t>CUNY)</w:t>
      </w:r>
    </w:p>
    <w:p w14:paraId="104EB4AD" w14:textId="77777777" w:rsidR="00F3157F" w:rsidRPr="00C568DF" w:rsidRDefault="0052319C" w:rsidP="0039559B">
      <w:pPr>
        <w:pStyle w:val="ListParagraph"/>
        <w:numPr>
          <w:ilvl w:val="1"/>
          <w:numId w:val="2"/>
        </w:numPr>
        <w:spacing w:line="228" w:lineRule="exact"/>
        <w:ind w:left="1440" w:hanging="359"/>
        <w:rPr>
          <w:sz w:val="20"/>
        </w:rPr>
      </w:pPr>
      <w:r>
        <w:rPr>
          <w:sz w:val="20"/>
        </w:rPr>
        <w:t>The</w:t>
      </w:r>
      <w:r>
        <w:rPr>
          <w:spacing w:val="-9"/>
          <w:sz w:val="20"/>
        </w:rPr>
        <w:t xml:space="preserve"> </w:t>
      </w:r>
      <w:r>
        <w:rPr>
          <w:sz w:val="20"/>
        </w:rPr>
        <w:t>General</w:t>
      </w:r>
      <w:r>
        <w:rPr>
          <w:spacing w:val="-7"/>
          <w:sz w:val="20"/>
        </w:rPr>
        <w:t xml:space="preserve"> </w:t>
      </w:r>
      <w:r>
        <w:rPr>
          <w:sz w:val="20"/>
        </w:rPr>
        <w:t>Linear</w:t>
      </w:r>
      <w:r>
        <w:rPr>
          <w:spacing w:val="-7"/>
          <w:sz w:val="20"/>
        </w:rPr>
        <w:t xml:space="preserve"> </w:t>
      </w:r>
      <w:r>
        <w:rPr>
          <w:sz w:val="20"/>
        </w:rPr>
        <w:t>Model</w:t>
      </w:r>
      <w:r>
        <w:rPr>
          <w:spacing w:val="-7"/>
          <w:sz w:val="20"/>
        </w:rPr>
        <w:t xml:space="preserve"> </w:t>
      </w:r>
      <w:r>
        <w:rPr>
          <w:sz w:val="20"/>
        </w:rPr>
        <w:t>(EPSY</w:t>
      </w:r>
      <w:r>
        <w:rPr>
          <w:spacing w:val="-6"/>
          <w:sz w:val="20"/>
        </w:rPr>
        <w:t xml:space="preserve"> </w:t>
      </w:r>
      <w:r>
        <w:rPr>
          <w:spacing w:val="-2"/>
          <w:sz w:val="20"/>
        </w:rPr>
        <w:t>83300)</w:t>
      </w:r>
    </w:p>
    <w:p w14:paraId="367600E1" w14:textId="77777777" w:rsidR="00F3157F" w:rsidRPr="00C568DF" w:rsidRDefault="0052319C" w:rsidP="0039559B">
      <w:pPr>
        <w:pStyle w:val="ListParagraph"/>
        <w:numPr>
          <w:ilvl w:val="1"/>
          <w:numId w:val="2"/>
        </w:numPr>
        <w:spacing w:before="5" w:line="223" w:lineRule="auto"/>
        <w:ind w:left="1440" w:right="506"/>
        <w:rPr>
          <w:sz w:val="20"/>
        </w:rPr>
      </w:pPr>
      <w:r>
        <w:rPr>
          <w:sz w:val="20"/>
        </w:rPr>
        <w:t>Applications</w:t>
      </w:r>
      <w:r>
        <w:rPr>
          <w:spacing w:val="-4"/>
          <w:sz w:val="20"/>
        </w:rPr>
        <w:t xml:space="preserve"> </w:t>
      </w:r>
      <w:r>
        <w:rPr>
          <w:sz w:val="20"/>
        </w:rPr>
        <w:t>of</w:t>
      </w:r>
      <w:r>
        <w:rPr>
          <w:spacing w:val="-4"/>
          <w:sz w:val="20"/>
        </w:rPr>
        <w:t xml:space="preserve"> </w:t>
      </w:r>
      <w:r>
        <w:rPr>
          <w:sz w:val="20"/>
        </w:rPr>
        <w:t>Bayesian</w:t>
      </w:r>
      <w:r>
        <w:rPr>
          <w:spacing w:val="-4"/>
          <w:sz w:val="20"/>
        </w:rPr>
        <w:t xml:space="preserve"> </w:t>
      </w:r>
      <w:r>
        <w:rPr>
          <w:sz w:val="20"/>
        </w:rPr>
        <w:t>Decision</w:t>
      </w:r>
      <w:r>
        <w:rPr>
          <w:spacing w:val="-4"/>
          <w:sz w:val="20"/>
        </w:rPr>
        <w:t xml:space="preserve"> </w:t>
      </w:r>
      <w:r>
        <w:rPr>
          <w:sz w:val="20"/>
        </w:rPr>
        <w:t>Theory</w:t>
      </w:r>
      <w:r>
        <w:rPr>
          <w:spacing w:val="-4"/>
          <w:sz w:val="20"/>
        </w:rPr>
        <w:t xml:space="preserve"> </w:t>
      </w:r>
      <w:r>
        <w:rPr>
          <w:sz w:val="20"/>
        </w:rPr>
        <w:t>to</w:t>
      </w:r>
      <w:r>
        <w:rPr>
          <w:spacing w:val="-4"/>
          <w:sz w:val="20"/>
        </w:rPr>
        <w:t xml:space="preserve"> </w:t>
      </w:r>
      <w:r>
        <w:rPr>
          <w:sz w:val="20"/>
        </w:rPr>
        <w:t>Educational</w:t>
      </w:r>
      <w:r>
        <w:rPr>
          <w:spacing w:val="-4"/>
          <w:sz w:val="20"/>
        </w:rPr>
        <w:t xml:space="preserve"> </w:t>
      </w:r>
      <w:r>
        <w:rPr>
          <w:sz w:val="20"/>
        </w:rPr>
        <w:t>and</w:t>
      </w:r>
      <w:r>
        <w:rPr>
          <w:spacing w:val="-4"/>
          <w:sz w:val="20"/>
        </w:rPr>
        <w:t xml:space="preserve"> </w:t>
      </w:r>
      <w:r>
        <w:rPr>
          <w:sz w:val="20"/>
        </w:rPr>
        <w:t>Psychological</w:t>
      </w:r>
      <w:r>
        <w:rPr>
          <w:spacing w:val="-4"/>
          <w:sz w:val="20"/>
        </w:rPr>
        <w:t xml:space="preserve"> </w:t>
      </w:r>
      <w:r>
        <w:rPr>
          <w:sz w:val="20"/>
        </w:rPr>
        <w:t>Problems</w:t>
      </w:r>
      <w:r>
        <w:rPr>
          <w:spacing w:val="-4"/>
          <w:sz w:val="20"/>
        </w:rPr>
        <w:t xml:space="preserve"> </w:t>
      </w:r>
      <w:r>
        <w:rPr>
          <w:sz w:val="20"/>
        </w:rPr>
        <w:t xml:space="preserve">(EPSY </w:t>
      </w:r>
      <w:r>
        <w:rPr>
          <w:spacing w:val="-2"/>
          <w:sz w:val="20"/>
        </w:rPr>
        <w:t>83600)</w:t>
      </w:r>
    </w:p>
    <w:p w14:paraId="680C7BC5" w14:textId="77777777" w:rsidR="00F3157F" w:rsidRPr="00C568DF" w:rsidRDefault="0052319C" w:rsidP="0039559B">
      <w:pPr>
        <w:pStyle w:val="ListParagraph"/>
        <w:numPr>
          <w:ilvl w:val="1"/>
          <w:numId w:val="2"/>
        </w:numPr>
        <w:spacing w:before="1" w:line="237" w:lineRule="exact"/>
        <w:ind w:left="1440" w:hanging="359"/>
        <w:rPr>
          <w:sz w:val="20"/>
        </w:rPr>
      </w:pPr>
      <w:r>
        <w:rPr>
          <w:sz w:val="20"/>
        </w:rPr>
        <w:t>Statistical</w:t>
      </w:r>
      <w:r>
        <w:rPr>
          <w:spacing w:val="-8"/>
          <w:sz w:val="20"/>
        </w:rPr>
        <w:t xml:space="preserve"> </w:t>
      </w:r>
      <w:r>
        <w:rPr>
          <w:sz w:val="20"/>
        </w:rPr>
        <w:t>Analysis</w:t>
      </w:r>
      <w:r>
        <w:rPr>
          <w:spacing w:val="-8"/>
          <w:sz w:val="20"/>
        </w:rPr>
        <w:t xml:space="preserve"> </w:t>
      </w:r>
      <w:r>
        <w:rPr>
          <w:sz w:val="20"/>
        </w:rPr>
        <w:t>with</w:t>
      </w:r>
      <w:r>
        <w:rPr>
          <w:spacing w:val="-8"/>
          <w:sz w:val="20"/>
        </w:rPr>
        <w:t xml:space="preserve"> </w:t>
      </w:r>
      <w:r>
        <w:rPr>
          <w:sz w:val="20"/>
        </w:rPr>
        <w:t>Missing</w:t>
      </w:r>
      <w:r>
        <w:rPr>
          <w:spacing w:val="-8"/>
          <w:sz w:val="20"/>
        </w:rPr>
        <w:t xml:space="preserve"> </w:t>
      </w:r>
      <w:r>
        <w:rPr>
          <w:sz w:val="20"/>
        </w:rPr>
        <w:t>Data</w:t>
      </w:r>
      <w:r>
        <w:rPr>
          <w:spacing w:val="-8"/>
          <w:sz w:val="20"/>
        </w:rPr>
        <w:t xml:space="preserve"> </w:t>
      </w:r>
      <w:r>
        <w:rPr>
          <w:sz w:val="20"/>
        </w:rPr>
        <w:t>(EPSY</w:t>
      </w:r>
      <w:r>
        <w:rPr>
          <w:spacing w:val="-7"/>
          <w:sz w:val="20"/>
        </w:rPr>
        <w:t xml:space="preserve"> </w:t>
      </w:r>
      <w:r>
        <w:rPr>
          <w:spacing w:val="-2"/>
          <w:sz w:val="20"/>
        </w:rPr>
        <w:t>84100)</w:t>
      </w:r>
    </w:p>
    <w:p w14:paraId="41F53212" w14:textId="77777777" w:rsidR="00F3157F" w:rsidRPr="00C568DF" w:rsidRDefault="0052319C" w:rsidP="0039559B">
      <w:pPr>
        <w:pStyle w:val="ListParagraph"/>
        <w:numPr>
          <w:ilvl w:val="1"/>
          <w:numId w:val="2"/>
        </w:numPr>
        <w:spacing w:line="228" w:lineRule="exact"/>
        <w:ind w:left="1440" w:hanging="359"/>
        <w:rPr>
          <w:sz w:val="20"/>
        </w:rPr>
      </w:pPr>
      <w:r>
        <w:rPr>
          <w:i/>
          <w:sz w:val="20"/>
        </w:rPr>
        <w:t>Methods</w:t>
      </w:r>
      <w:r>
        <w:rPr>
          <w:i/>
          <w:spacing w:val="-7"/>
          <w:sz w:val="20"/>
        </w:rPr>
        <w:t xml:space="preserve"> </w:t>
      </w:r>
      <w:r>
        <w:rPr>
          <w:i/>
          <w:sz w:val="20"/>
        </w:rPr>
        <w:t>of</w:t>
      </w:r>
      <w:r>
        <w:rPr>
          <w:i/>
          <w:spacing w:val="-7"/>
          <w:sz w:val="20"/>
        </w:rPr>
        <w:t xml:space="preserve"> </w:t>
      </w:r>
      <w:r>
        <w:rPr>
          <w:i/>
          <w:sz w:val="20"/>
        </w:rPr>
        <w:t>demographic</w:t>
      </w:r>
      <w:r>
        <w:rPr>
          <w:i/>
          <w:spacing w:val="-6"/>
          <w:sz w:val="20"/>
        </w:rPr>
        <w:t xml:space="preserve"> </w:t>
      </w:r>
      <w:r>
        <w:rPr>
          <w:i/>
          <w:sz w:val="20"/>
        </w:rPr>
        <w:t>analysis</w:t>
      </w:r>
      <w:r>
        <w:rPr>
          <w:i/>
          <w:spacing w:val="-7"/>
          <w:sz w:val="20"/>
        </w:rPr>
        <w:t xml:space="preserve"> </w:t>
      </w:r>
      <w:r>
        <w:rPr>
          <w:i/>
          <w:sz w:val="20"/>
        </w:rPr>
        <w:t>(Soc</w:t>
      </w:r>
      <w:r>
        <w:rPr>
          <w:i/>
          <w:spacing w:val="-7"/>
          <w:sz w:val="20"/>
        </w:rPr>
        <w:t xml:space="preserve"> </w:t>
      </w:r>
      <w:r>
        <w:rPr>
          <w:i/>
          <w:sz w:val="20"/>
        </w:rPr>
        <w:t>81900;</w:t>
      </w:r>
      <w:r>
        <w:rPr>
          <w:i/>
          <w:spacing w:val="-6"/>
          <w:sz w:val="20"/>
        </w:rPr>
        <w:t xml:space="preserve"> </w:t>
      </w:r>
      <w:r>
        <w:rPr>
          <w:i/>
          <w:spacing w:val="-4"/>
          <w:sz w:val="20"/>
        </w:rPr>
        <w:t>CUNY)</w:t>
      </w:r>
    </w:p>
    <w:p w14:paraId="768EBFE4" w14:textId="77777777" w:rsidR="00F3157F" w:rsidRPr="00C568DF" w:rsidRDefault="0052319C" w:rsidP="0039559B">
      <w:pPr>
        <w:pStyle w:val="ListParagraph"/>
        <w:numPr>
          <w:ilvl w:val="1"/>
          <w:numId w:val="2"/>
        </w:numPr>
        <w:spacing w:line="226" w:lineRule="exact"/>
        <w:ind w:left="1440" w:hanging="359"/>
        <w:rPr>
          <w:sz w:val="20"/>
        </w:rPr>
      </w:pPr>
      <w:r>
        <w:rPr>
          <w:i/>
          <w:sz w:val="20"/>
        </w:rPr>
        <w:t>Methods</w:t>
      </w:r>
      <w:r>
        <w:rPr>
          <w:i/>
          <w:spacing w:val="-6"/>
          <w:sz w:val="20"/>
        </w:rPr>
        <w:t xml:space="preserve"> </w:t>
      </w:r>
      <w:r>
        <w:rPr>
          <w:i/>
          <w:sz w:val="20"/>
        </w:rPr>
        <w:t>for</w:t>
      </w:r>
      <w:r>
        <w:rPr>
          <w:i/>
          <w:spacing w:val="-6"/>
          <w:sz w:val="20"/>
        </w:rPr>
        <w:t xml:space="preserve"> </w:t>
      </w:r>
      <w:r>
        <w:rPr>
          <w:i/>
          <w:sz w:val="20"/>
        </w:rPr>
        <w:t>Analysis</w:t>
      </w:r>
      <w:r>
        <w:rPr>
          <w:i/>
          <w:spacing w:val="-5"/>
          <w:sz w:val="20"/>
        </w:rPr>
        <w:t xml:space="preserve"> </w:t>
      </w:r>
      <w:r>
        <w:rPr>
          <w:i/>
          <w:sz w:val="20"/>
        </w:rPr>
        <w:t>of</w:t>
      </w:r>
      <w:r>
        <w:rPr>
          <w:i/>
          <w:spacing w:val="-6"/>
          <w:sz w:val="20"/>
        </w:rPr>
        <w:t xml:space="preserve"> </w:t>
      </w:r>
      <w:r>
        <w:rPr>
          <w:i/>
          <w:sz w:val="20"/>
        </w:rPr>
        <w:t>Change</w:t>
      </w:r>
      <w:r>
        <w:rPr>
          <w:i/>
          <w:spacing w:val="-5"/>
          <w:sz w:val="20"/>
        </w:rPr>
        <w:t xml:space="preserve"> </w:t>
      </w:r>
      <w:r>
        <w:rPr>
          <w:i/>
          <w:sz w:val="20"/>
        </w:rPr>
        <w:t>(Psych</w:t>
      </w:r>
      <w:r>
        <w:rPr>
          <w:i/>
          <w:spacing w:val="-6"/>
          <w:sz w:val="20"/>
        </w:rPr>
        <w:t xml:space="preserve"> </w:t>
      </w:r>
      <w:r>
        <w:rPr>
          <w:i/>
          <w:sz w:val="20"/>
        </w:rPr>
        <w:t>2248;</w:t>
      </w:r>
      <w:r>
        <w:rPr>
          <w:i/>
          <w:spacing w:val="-5"/>
          <w:sz w:val="20"/>
        </w:rPr>
        <w:t xml:space="preserve"> </w:t>
      </w:r>
      <w:r>
        <w:rPr>
          <w:i/>
          <w:spacing w:val="-4"/>
          <w:sz w:val="20"/>
        </w:rPr>
        <w:t>NYU)</w:t>
      </w:r>
    </w:p>
    <w:p w14:paraId="5D64887C" w14:textId="77777777" w:rsidR="00F3157F" w:rsidRPr="00C568DF" w:rsidRDefault="0052319C" w:rsidP="0039559B">
      <w:pPr>
        <w:pStyle w:val="ListParagraph"/>
        <w:numPr>
          <w:ilvl w:val="1"/>
          <w:numId w:val="2"/>
        </w:numPr>
        <w:spacing w:line="239" w:lineRule="exact"/>
        <w:ind w:left="1440" w:hanging="359"/>
        <w:rPr>
          <w:sz w:val="20"/>
        </w:rPr>
      </w:pPr>
      <w:r>
        <w:rPr>
          <w:i/>
          <w:sz w:val="20"/>
        </w:rPr>
        <w:t>Structural</w:t>
      </w:r>
      <w:r>
        <w:rPr>
          <w:i/>
          <w:spacing w:val="-7"/>
          <w:sz w:val="20"/>
        </w:rPr>
        <w:t xml:space="preserve"> </w:t>
      </w:r>
      <w:r>
        <w:rPr>
          <w:i/>
          <w:sz w:val="20"/>
        </w:rPr>
        <w:t>Equation</w:t>
      </w:r>
      <w:r>
        <w:rPr>
          <w:i/>
          <w:spacing w:val="-6"/>
          <w:sz w:val="20"/>
        </w:rPr>
        <w:t xml:space="preserve"> </w:t>
      </w:r>
      <w:r>
        <w:rPr>
          <w:i/>
          <w:sz w:val="20"/>
        </w:rPr>
        <w:t>Methods</w:t>
      </w:r>
      <w:r>
        <w:rPr>
          <w:i/>
          <w:spacing w:val="-7"/>
          <w:sz w:val="20"/>
        </w:rPr>
        <w:t xml:space="preserve"> </w:t>
      </w:r>
      <w:r>
        <w:rPr>
          <w:i/>
          <w:sz w:val="20"/>
        </w:rPr>
        <w:t>((</w:t>
      </w:r>
      <w:r>
        <w:rPr>
          <w:sz w:val="20"/>
        </w:rPr>
        <w:t>PSYC</w:t>
      </w:r>
      <w:r>
        <w:rPr>
          <w:spacing w:val="-7"/>
          <w:sz w:val="20"/>
        </w:rPr>
        <w:t xml:space="preserve"> </w:t>
      </w:r>
      <w:r>
        <w:rPr>
          <w:sz w:val="20"/>
        </w:rPr>
        <w:t>86001</w:t>
      </w:r>
      <w:r>
        <w:rPr>
          <w:spacing w:val="-7"/>
          <w:sz w:val="20"/>
        </w:rPr>
        <w:t xml:space="preserve"> </w:t>
      </w:r>
      <w:r>
        <w:rPr>
          <w:sz w:val="20"/>
        </w:rPr>
        <w:t>CUNY</w:t>
      </w:r>
      <w:r>
        <w:rPr>
          <w:spacing w:val="-8"/>
          <w:sz w:val="20"/>
        </w:rPr>
        <w:t xml:space="preserve"> </w:t>
      </w:r>
      <w:r>
        <w:rPr>
          <w:i/>
          <w:sz w:val="20"/>
        </w:rPr>
        <w:t>or</w:t>
      </w:r>
      <w:r>
        <w:rPr>
          <w:i/>
          <w:spacing w:val="-7"/>
          <w:sz w:val="20"/>
        </w:rPr>
        <w:t xml:space="preserve"> </w:t>
      </w:r>
      <w:r>
        <w:rPr>
          <w:i/>
          <w:sz w:val="20"/>
        </w:rPr>
        <w:t>Psych</w:t>
      </w:r>
      <w:r>
        <w:rPr>
          <w:i/>
          <w:spacing w:val="-6"/>
          <w:sz w:val="20"/>
        </w:rPr>
        <w:t xml:space="preserve"> </w:t>
      </w:r>
      <w:r>
        <w:rPr>
          <w:i/>
          <w:sz w:val="20"/>
        </w:rPr>
        <w:t>2247;</w:t>
      </w:r>
      <w:r>
        <w:rPr>
          <w:i/>
          <w:spacing w:val="-6"/>
          <w:sz w:val="20"/>
        </w:rPr>
        <w:t xml:space="preserve"> </w:t>
      </w:r>
      <w:r>
        <w:rPr>
          <w:i/>
          <w:spacing w:val="-4"/>
          <w:sz w:val="20"/>
        </w:rPr>
        <w:t>NYU)</w:t>
      </w:r>
    </w:p>
    <w:p w14:paraId="22E97CA5" w14:textId="5D74FA4E" w:rsidR="00F3157F" w:rsidRPr="00C568DF" w:rsidRDefault="0052319C" w:rsidP="002D5470">
      <w:pPr>
        <w:pStyle w:val="ListParagraph"/>
        <w:numPr>
          <w:ilvl w:val="0"/>
          <w:numId w:val="2"/>
        </w:numPr>
        <w:tabs>
          <w:tab w:val="left" w:pos="1089"/>
        </w:tabs>
        <w:spacing w:before="211"/>
        <w:ind w:right="360"/>
        <w:rPr>
          <w:sz w:val="24"/>
        </w:rPr>
      </w:pPr>
      <w:r>
        <w:rPr>
          <w:b/>
          <w:i/>
          <w:sz w:val="28"/>
          <w:u w:val="single"/>
        </w:rPr>
        <w:t>Application</w:t>
      </w:r>
      <w:r>
        <w:rPr>
          <w:sz w:val="24"/>
        </w:rPr>
        <w:t>. To receive the quantitative concentration designation,</w:t>
      </w:r>
      <w:r>
        <w:rPr>
          <w:spacing w:val="-5"/>
          <w:sz w:val="24"/>
        </w:rPr>
        <w:t xml:space="preserve"> </w:t>
      </w:r>
      <w:r>
        <w:rPr>
          <w:sz w:val="24"/>
        </w:rPr>
        <w:t>students</w:t>
      </w:r>
      <w:r>
        <w:rPr>
          <w:spacing w:val="-4"/>
          <w:sz w:val="24"/>
        </w:rPr>
        <w:t xml:space="preserve"> </w:t>
      </w:r>
      <w:r>
        <w:rPr>
          <w:sz w:val="24"/>
        </w:rPr>
        <w:t>must</w:t>
      </w:r>
      <w:r>
        <w:rPr>
          <w:spacing w:val="-4"/>
          <w:sz w:val="24"/>
        </w:rPr>
        <w:t xml:space="preserve"> </w:t>
      </w:r>
      <w:r>
        <w:rPr>
          <w:sz w:val="24"/>
        </w:rPr>
        <w:t>also</w:t>
      </w:r>
      <w:r>
        <w:rPr>
          <w:spacing w:val="-4"/>
          <w:sz w:val="24"/>
        </w:rPr>
        <w:t xml:space="preserve"> </w:t>
      </w:r>
      <w:r>
        <w:rPr>
          <w:sz w:val="24"/>
        </w:rPr>
        <w:t>demonstrate</w:t>
      </w:r>
      <w:r>
        <w:rPr>
          <w:spacing w:val="-4"/>
          <w:sz w:val="24"/>
        </w:rPr>
        <w:t xml:space="preserve"> </w:t>
      </w:r>
      <w:r>
        <w:rPr>
          <w:sz w:val="24"/>
        </w:rPr>
        <w:t>an</w:t>
      </w:r>
      <w:r>
        <w:rPr>
          <w:spacing w:val="-4"/>
          <w:sz w:val="24"/>
        </w:rPr>
        <w:t xml:space="preserve"> </w:t>
      </w:r>
      <w:r>
        <w:rPr>
          <w:sz w:val="24"/>
        </w:rPr>
        <w:t>ability</w:t>
      </w:r>
      <w:r>
        <w:rPr>
          <w:spacing w:val="-4"/>
          <w:sz w:val="24"/>
        </w:rPr>
        <w:t xml:space="preserve"> </w:t>
      </w:r>
      <w:r>
        <w:rPr>
          <w:sz w:val="24"/>
        </w:rPr>
        <w:t>to</w:t>
      </w:r>
      <w:r>
        <w:rPr>
          <w:spacing w:val="-4"/>
          <w:sz w:val="24"/>
        </w:rPr>
        <w:t xml:space="preserve"> </w:t>
      </w:r>
      <w:r>
        <w:rPr>
          <w:sz w:val="24"/>
        </w:rPr>
        <w:t>correctly</w:t>
      </w:r>
      <w:r>
        <w:rPr>
          <w:spacing w:val="-4"/>
          <w:sz w:val="24"/>
        </w:rPr>
        <w:t xml:space="preserve"> </w:t>
      </w:r>
      <w:r>
        <w:rPr>
          <w:sz w:val="24"/>
        </w:rPr>
        <w:t>conduct</w:t>
      </w:r>
      <w:r>
        <w:rPr>
          <w:spacing w:val="-4"/>
          <w:sz w:val="24"/>
        </w:rPr>
        <w:t xml:space="preserve"> </w:t>
      </w:r>
      <w:r>
        <w:rPr>
          <w:sz w:val="24"/>
        </w:rPr>
        <w:t xml:space="preserve">an </w:t>
      </w:r>
      <w:r>
        <w:t>advanced</w:t>
      </w:r>
      <w:r>
        <w:rPr>
          <w:spacing w:val="-4"/>
        </w:rPr>
        <w:t xml:space="preserve"> </w:t>
      </w:r>
      <w:r>
        <w:t>quantitative</w:t>
      </w:r>
      <w:r>
        <w:rPr>
          <w:spacing w:val="-5"/>
        </w:rPr>
        <w:t xml:space="preserve"> </w:t>
      </w:r>
      <w:r>
        <w:t>analysis.</w:t>
      </w:r>
      <w:r>
        <w:rPr>
          <w:spacing w:val="-5"/>
        </w:rPr>
        <w:t xml:space="preserve"> </w:t>
      </w:r>
      <w:r>
        <w:t>Toward</w:t>
      </w:r>
      <w:r>
        <w:rPr>
          <w:spacing w:val="-4"/>
        </w:rPr>
        <w:t xml:space="preserve"> </w:t>
      </w:r>
      <w:r>
        <w:t>this</w:t>
      </w:r>
      <w:r>
        <w:rPr>
          <w:spacing w:val="-5"/>
        </w:rPr>
        <w:t xml:space="preserve"> </w:t>
      </w:r>
      <w:r>
        <w:t>end,</w:t>
      </w:r>
      <w:r>
        <w:rPr>
          <w:spacing w:val="-5"/>
        </w:rPr>
        <w:t xml:space="preserve"> </w:t>
      </w:r>
      <w:r>
        <w:t>the</w:t>
      </w:r>
      <w:r>
        <w:rPr>
          <w:spacing w:val="-4"/>
        </w:rPr>
        <w:t xml:space="preserve"> </w:t>
      </w:r>
      <w:r>
        <w:t>student</w:t>
      </w:r>
      <w:r>
        <w:rPr>
          <w:spacing w:val="-5"/>
        </w:rPr>
        <w:t xml:space="preserve"> </w:t>
      </w:r>
      <w:r>
        <w:t>must</w:t>
      </w:r>
      <w:r>
        <w:rPr>
          <w:spacing w:val="-4"/>
        </w:rPr>
        <w:t xml:space="preserve"> </w:t>
      </w:r>
      <w:r>
        <w:t>conduct, report, and be evaluated on set of ‘advanced’ analyses.</w:t>
      </w:r>
    </w:p>
    <w:p w14:paraId="725F8A20" w14:textId="77777777" w:rsidR="00F3157F" w:rsidRPr="00C568DF" w:rsidRDefault="0052319C">
      <w:pPr>
        <w:pStyle w:val="BodyText"/>
        <w:spacing w:before="270"/>
        <w:ind w:left="1089" w:right="302"/>
      </w:pPr>
      <w:r>
        <w:rPr>
          <w:noProof/>
        </w:rPr>
        <mc:AlternateContent>
          <mc:Choice Requires="wps">
            <w:drawing>
              <wp:anchor distT="0" distB="0" distL="0" distR="0" simplePos="0" relativeHeight="15735296" behindDoc="0" locked="0" layoutInCell="1" allowOverlap="1" wp14:anchorId="54454A69" wp14:editId="68FF67DF">
                <wp:simplePos x="0" y="0"/>
                <wp:positionH relativeFrom="page">
                  <wp:posOffset>2051184</wp:posOffset>
                </wp:positionH>
                <wp:positionV relativeFrom="paragraph">
                  <wp:posOffset>323863</wp:posOffset>
                </wp:positionV>
                <wp:extent cx="40005" cy="9525"/>
                <wp:effectExtent l="0" t="0" r="0" b="0"/>
                <wp:wrapNone/>
                <wp:docPr id="55" name="Graphic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9525"/>
                        </a:xfrm>
                        <a:custGeom>
                          <a:avLst/>
                          <a:gdLst/>
                          <a:ahLst/>
                          <a:cxnLst/>
                          <a:rect l="l" t="t" r="r" b="b"/>
                          <a:pathLst>
                            <a:path w="40005" h="9525">
                              <a:moveTo>
                                <a:pt x="39624" y="0"/>
                              </a:moveTo>
                              <a:lnTo>
                                <a:pt x="0" y="0"/>
                              </a:lnTo>
                              <a:lnTo>
                                <a:pt x="0" y="9144"/>
                              </a:lnTo>
                              <a:lnTo>
                                <a:pt x="39624" y="9144"/>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84C6CD" id="Graphic 55" o:spid="_x0000_s1026" alt="&quot;&quot;" style="position:absolute;margin-left:161.5pt;margin-top:25.5pt;width:3.15pt;height:.75pt;z-index:15735296;visibility:visible;mso-wrap-style:square;mso-wrap-distance-left:0;mso-wrap-distance-top:0;mso-wrap-distance-right:0;mso-wrap-distance-bottom:0;mso-position-horizontal:absolute;mso-position-horizontal-relative:page;mso-position-vertical:absolute;mso-position-vertical-relative:text;v-text-anchor:top" coordsize="400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" path="m39624,l,,,9144r39624,l39624,xe" fillcolor="black" stroked="f">
                <v:path arrowok="t"/>
                <w10:wrap anchorx="page"/>
              </v:shape>
            </w:pict>
          </mc:Fallback>
        </mc:AlternateContent>
      </w:r>
      <w:r>
        <w:rPr>
          <w:b/>
          <w:i/>
        </w:rPr>
        <w:t>*</w:t>
      </w:r>
      <w:r>
        <w:rPr>
          <w:i/>
        </w:rPr>
        <w:t>Note</w:t>
      </w:r>
      <w:r>
        <w:t>:</w:t>
      </w:r>
      <w:r>
        <w:rPr>
          <w:spacing w:val="-1"/>
        </w:rPr>
        <w:t xml:space="preserve"> </w:t>
      </w:r>
      <w:r>
        <w:t>Below</w:t>
      </w:r>
      <w:r>
        <w:rPr>
          <w:spacing w:val="-4"/>
        </w:rPr>
        <w:t xml:space="preserve"> </w:t>
      </w:r>
      <w:r>
        <w:t>provides</w:t>
      </w:r>
      <w:r>
        <w:rPr>
          <w:spacing w:val="-4"/>
        </w:rPr>
        <w:t xml:space="preserve"> </w:t>
      </w:r>
      <w:r>
        <w:t>a</w:t>
      </w:r>
      <w:r>
        <w:rPr>
          <w:spacing w:val="-4"/>
        </w:rPr>
        <w:t xml:space="preserve"> </w:t>
      </w:r>
      <w:r>
        <w:t>general</w:t>
      </w:r>
      <w:r>
        <w:rPr>
          <w:spacing w:val="-5"/>
        </w:rPr>
        <w:t xml:space="preserve"> </w:t>
      </w:r>
      <w:r>
        <w:t>framework,</w:t>
      </w:r>
      <w:r>
        <w:rPr>
          <w:spacing w:val="-5"/>
        </w:rPr>
        <w:t xml:space="preserve"> </w:t>
      </w:r>
      <w:r>
        <w:t>but</w:t>
      </w:r>
      <w:r>
        <w:rPr>
          <w:spacing w:val="-4"/>
        </w:rPr>
        <w:t xml:space="preserve"> </w:t>
      </w:r>
      <w:r>
        <w:t>different</w:t>
      </w:r>
      <w:r>
        <w:rPr>
          <w:spacing w:val="-4"/>
        </w:rPr>
        <w:t xml:space="preserve"> </w:t>
      </w:r>
      <w:r>
        <w:t>training</w:t>
      </w:r>
      <w:r>
        <w:rPr>
          <w:spacing w:val="-4"/>
        </w:rPr>
        <w:t xml:space="preserve"> </w:t>
      </w:r>
      <w:r>
        <w:t>areas</w:t>
      </w:r>
      <w:r>
        <w:rPr>
          <w:spacing w:val="-4"/>
        </w:rPr>
        <w:t xml:space="preserve"> </w:t>
      </w:r>
      <w:r>
        <w:t>may wish to develop more advanced or nuanced procedures, as well as a more detailed evaluation process, etc.</w:t>
      </w:r>
    </w:p>
    <w:p w14:paraId="5642D2B4" w14:textId="77777777" w:rsidR="00F3157F" w:rsidRPr="00C568DF" w:rsidRDefault="00F3157F">
      <w:pPr>
        <w:pStyle w:val="BodyText"/>
        <w:spacing w:before="5"/>
      </w:pPr>
    </w:p>
    <w:p w14:paraId="5C9A1E94" w14:textId="77777777" w:rsidR="00F3157F" w:rsidRPr="00C568DF" w:rsidRDefault="0052319C" w:rsidP="0039559B">
      <w:pPr>
        <w:pStyle w:val="ListParagraph"/>
        <w:numPr>
          <w:ilvl w:val="1"/>
          <w:numId w:val="2"/>
        </w:numPr>
        <w:tabs>
          <w:tab w:val="left" w:pos="1809"/>
        </w:tabs>
        <w:spacing w:line="232" w:lineRule="auto"/>
        <w:ind w:left="1620" w:right="610" w:hanging="540"/>
        <w:rPr>
          <w:sz w:val="24"/>
        </w:rPr>
      </w:pPr>
      <w:r>
        <w:rPr>
          <w:b/>
          <w:i/>
          <w:sz w:val="24"/>
          <w:u w:val="single"/>
        </w:rPr>
        <w:t>Form.</w:t>
      </w:r>
      <w:r>
        <w:rPr>
          <w:b/>
          <w:i/>
          <w:spacing w:val="-6"/>
          <w:sz w:val="24"/>
          <w:u w:val="single"/>
        </w:rPr>
        <w:t xml:space="preserve"> </w:t>
      </w:r>
      <w:r>
        <w:rPr>
          <w:sz w:val="24"/>
        </w:rPr>
        <w:t>The</w:t>
      </w:r>
      <w:r>
        <w:rPr>
          <w:spacing w:val="-3"/>
          <w:sz w:val="24"/>
        </w:rPr>
        <w:t xml:space="preserve"> </w:t>
      </w:r>
      <w:r>
        <w:rPr>
          <w:sz w:val="24"/>
        </w:rPr>
        <w:t>write-up</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advanced</w:t>
      </w:r>
      <w:r>
        <w:rPr>
          <w:spacing w:val="-3"/>
          <w:sz w:val="24"/>
        </w:rPr>
        <w:t xml:space="preserve"> </w:t>
      </w:r>
      <w:r>
        <w:rPr>
          <w:sz w:val="24"/>
        </w:rPr>
        <w:t>analyses</w:t>
      </w:r>
      <w:r>
        <w:rPr>
          <w:spacing w:val="-3"/>
          <w:sz w:val="24"/>
        </w:rPr>
        <w:t xml:space="preserve"> </w:t>
      </w:r>
      <w:r>
        <w:rPr>
          <w:sz w:val="24"/>
        </w:rPr>
        <w:t>may</w:t>
      </w:r>
      <w:r>
        <w:rPr>
          <w:spacing w:val="-3"/>
          <w:sz w:val="24"/>
        </w:rPr>
        <w:t xml:space="preserve"> </w:t>
      </w:r>
      <w:r>
        <w:rPr>
          <w:sz w:val="24"/>
        </w:rPr>
        <w:t>take</w:t>
      </w:r>
      <w:r>
        <w:rPr>
          <w:spacing w:val="-3"/>
          <w:sz w:val="24"/>
        </w:rPr>
        <w:t xml:space="preserve"> </w:t>
      </w:r>
      <w:r>
        <w:rPr>
          <w:sz w:val="24"/>
        </w:rPr>
        <w:t>the</w:t>
      </w:r>
      <w:r>
        <w:rPr>
          <w:spacing w:val="-3"/>
          <w:sz w:val="24"/>
        </w:rPr>
        <w:t xml:space="preserve"> </w:t>
      </w:r>
      <w:r>
        <w:rPr>
          <w:sz w:val="24"/>
        </w:rPr>
        <w:t>form</w:t>
      </w:r>
      <w:r>
        <w:rPr>
          <w:spacing w:val="-3"/>
          <w:sz w:val="24"/>
        </w:rPr>
        <w:t xml:space="preserve"> </w:t>
      </w:r>
      <w:r>
        <w:rPr>
          <w:sz w:val="24"/>
        </w:rPr>
        <w:t>of</w:t>
      </w:r>
      <w:r>
        <w:rPr>
          <w:spacing w:val="-3"/>
          <w:sz w:val="24"/>
        </w:rPr>
        <w:t xml:space="preserve"> </w:t>
      </w:r>
      <w:r>
        <w:rPr>
          <w:sz w:val="24"/>
        </w:rPr>
        <w:t>a published paper, an independent written 5-7 page report, or as a portion of the student’s dissertation.</w:t>
      </w:r>
    </w:p>
    <w:p w14:paraId="1F93EFC8" w14:textId="77777777" w:rsidR="00F3157F" w:rsidRPr="00C568DF" w:rsidRDefault="00F3157F" w:rsidP="0039559B">
      <w:pPr>
        <w:pStyle w:val="BodyText"/>
        <w:spacing w:before="5"/>
        <w:ind w:left="1620" w:hanging="540"/>
        <w:rPr>
          <w:sz w:val="13"/>
          <w:szCs w:val="13"/>
        </w:rPr>
      </w:pPr>
    </w:p>
    <w:p w14:paraId="0962813C" w14:textId="77777777" w:rsidR="00F3157F" w:rsidRPr="00C568DF" w:rsidRDefault="0052319C" w:rsidP="0039559B">
      <w:pPr>
        <w:pStyle w:val="ListParagraph"/>
        <w:numPr>
          <w:ilvl w:val="1"/>
          <w:numId w:val="2"/>
        </w:numPr>
        <w:tabs>
          <w:tab w:val="left" w:pos="1809"/>
        </w:tabs>
        <w:spacing w:line="237" w:lineRule="auto"/>
        <w:ind w:left="1620" w:right="392" w:hanging="540"/>
        <w:rPr>
          <w:sz w:val="24"/>
        </w:rPr>
      </w:pPr>
      <w:r>
        <w:rPr>
          <w:b/>
          <w:i/>
          <w:sz w:val="24"/>
          <w:u w:val="single"/>
        </w:rPr>
        <w:t xml:space="preserve">Procedures. </w:t>
      </w:r>
      <w:r>
        <w:rPr>
          <w:sz w:val="24"/>
        </w:rPr>
        <w:t>Generally, there will be four steps for the application stage:</w:t>
      </w:r>
      <w:r>
        <w:rPr>
          <w:spacing w:val="-4"/>
          <w:sz w:val="24"/>
        </w:rPr>
        <w:t xml:space="preserve"> </w:t>
      </w:r>
      <w:r>
        <w:rPr>
          <w:sz w:val="24"/>
        </w:rPr>
        <w:t>(1)</w:t>
      </w:r>
      <w:r>
        <w:rPr>
          <w:spacing w:val="-4"/>
          <w:sz w:val="24"/>
        </w:rPr>
        <w:t xml:space="preserve"> </w:t>
      </w:r>
      <w:r>
        <w:rPr>
          <w:sz w:val="24"/>
        </w:rPr>
        <w:t>pre-approval</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z w:val="24"/>
        </w:rPr>
        <w:t>selected</w:t>
      </w:r>
      <w:r>
        <w:rPr>
          <w:spacing w:val="-4"/>
          <w:sz w:val="24"/>
        </w:rPr>
        <w:t xml:space="preserve"> </w:t>
      </w:r>
      <w:r>
        <w:rPr>
          <w:sz w:val="24"/>
        </w:rPr>
        <w:t>‘advanced’</w:t>
      </w:r>
      <w:r>
        <w:rPr>
          <w:spacing w:val="-4"/>
          <w:sz w:val="24"/>
        </w:rPr>
        <w:t xml:space="preserve"> </w:t>
      </w:r>
      <w:r>
        <w:rPr>
          <w:sz w:val="24"/>
        </w:rPr>
        <w:t>analyses,</w:t>
      </w:r>
      <w:r>
        <w:rPr>
          <w:spacing w:val="-5"/>
          <w:sz w:val="24"/>
        </w:rPr>
        <w:t xml:space="preserve"> </w:t>
      </w:r>
      <w:r>
        <w:rPr>
          <w:sz w:val="24"/>
        </w:rPr>
        <w:t>(2)</w:t>
      </w:r>
      <w:r>
        <w:rPr>
          <w:spacing w:val="-4"/>
          <w:sz w:val="24"/>
        </w:rPr>
        <w:t xml:space="preserve"> </w:t>
      </w:r>
      <w:r>
        <w:rPr>
          <w:sz w:val="24"/>
        </w:rPr>
        <w:t>selection of a minimum of two faculty members’ to evaluate the respective analyses, (3) evaluation of advanced analyses by the designated faculty members, and (4) final approval by the designated faculty member(s), as well as the training area head. Thus, the application stage requires approval from three people: two designated evaluation faculty and the training area head of the program.</w:t>
      </w:r>
    </w:p>
    <w:p w14:paraId="23048968" w14:textId="77777777" w:rsidR="00F3157F" w:rsidRPr="00C568DF" w:rsidRDefault="00F3157F" w:rsidP="0039559B">
      <w:pPr>
        <w:pStyle w:val="BodyText"/>
        <w:spacing w:before="181"/>
        <w:ind w:left="1620" w:hanging="540"/>
        <w:rPr>
          <w:sz w:val="13"/>
          <w:szCs w:val="13"/>
        </w:rPr>
      </w:pPr>
    </w:p>
    <w:p w14:paraId="00180D83" w14:textId="77777777" w:rsidR="00F3157F" w:rsidRPr="00C568DF" w:rsidRDefault="0052319C" w:rsidP="00ED41CB">
      <w:pPr>
        <w:pStyle w:val="BodyText"/>
        <w:ind w:left="1080" w:right="302"/>
      </w:pPr>
      <w:r>
        <w:t>At step one,</w:t>
      </w:r>
      <w:r>
        <w:rPr>
          <w:spacing w:val="-1"/>
        </w:rPr>
        <w:t xml:space="preserve"> </w:t>
      </w:r>
      <w:r>
        <w:t>the student must identify the advanced data analysis they wish to use for the application stage and obtain approval that the analyses</w:t>
      </w:r>
      <w:r>
        <w:rPr>
          <w:spacing w:val="-5"/>
        </w:rPr>
        <w:t xml:space="preserve"> </w:t>
      </w:r>
      <w:r>
        <w:t>qualify</w:t>
      </w:r>
      <w:r>
        <w:rPr>
          <w:spacing w:val="-5"/>
        </w:rPr>
        <w:t xml:space="preserve"> </w:t>
      </w:r>
      <w:r>
        <w:t>for</w:t>
      </w:r>
      <w:r>
        <w:rPr>
          <w:spacing w:val="-5"/>
        </w:rPr>
        <w:t xml:space="preserve"> </w:t>
      </w:r>
      <w:r>
        <w:t>the</w:t>
      </w:r>
      <w:r>
        <w:rPr>
          <w:spacing w:val="-5"/>
        </w:rPr>
        <w:t xml:space="preserve"> </w:t>
      </w:r>
      <w:r>
        <w:t>quantitative</w:t>
      </w:r>
      <w:r>
        <w:rPr>
          <w:spacing w:val="-5"/>
        </w:rPr>
        <w:t xml:space="preserve"> </w:t>
      </w:r>
      <w:r>
        <w:t>concentration.</w:t>
      </w:r>
      <w:r>
        <w:rPr>
          <w:spacing w:val="-6"/>
        </w:rPr>
        <w:t xml:space="preserve"> </w:t>
      </w:r>
      <w:r>
        <w:t>The</w:t>
      </w:r>
      <w:r>
        <w:rPr>
          <w:spacing w:val="-5"/>
        </w:rPr>
        <w:t xml:space="preserve"> </w:t>
      </w:r>
      <w:r>
        <w:t>approval</w:t>
      </w:r>
      <w:r>
        <w:rPr>
          <w:spacing w:val="-6"/>
        </w:rPr>
        <w:t xml:space="preserve"> </w:t>
      </w:r>
      <w:r>
        <w:t>must be obtained from the doctoral training area head in writing (Step 1).</w:t>
      </w:r>
    </w:p>
    <w:p w14:paraId="35CB0CF1" w14:textId="77777777" w:rsidR="00F3157F" w:rsidRPr="00C568DF" w:rsidRDefault="00F3157F" w:rsidP="0039559B">
      <w:pPr>
        <w:pStyle w:val="BodyText"/>
        <w:ind w:left="1620" w:hanging="540"/>
        <w:rPr>
          <w:sz w:val="13"/>
          <w:szCs w:val="13"/>
        </w:rPr>
      </w:pPr>
    </w:p>
    <w:p w14:paraId="49BC55CA" w14:textId="77777777" w:rsidR="00F3157F" w:rsidRPr="00C568DF" w:rsidRDefault="0052319C" w:rsidP="00ED41CB">
      <w:pPr>
        <w:pStyle w:val="BodyText"/>
        <w:ind w:left="1080" w:right="302"/>
      </w:pPr>
      <w:r>
        <w:t>At step two, the student must identify a minimum of two faculty members that are willing to evaluate the completed data analyses.</w:t>
      </w:r>
      <w:r>
        <w:rPr>
          <w:spacing w:val="-1"/>
        </w:rPr>
        <w:t xml:space="preserve"> </w:t>
      </w:r>
      <w:r>
        <w:t>The training area head of the program must approve the selected faculty (Step</w:t>
      </w:r>
      <w:r>
        <w:rPr>
          <w:spacing w:val="-5"/>
        </w:rPr>
        <w:t xml:space="preserve"> </w:t>
      </w:r>
      <w:r>
        <w:t>2).</w:t>
      </w:r>
      <w:r>
        <w:rPr>
          <w:spacing w:val="-5"/>
        </w:rPr>
        <w:t xml:space="preserve"> </w:t>
      </w:r>
      <w:r>
        <w:t>The</w:t>
      </w:r>
      <w:r>
        <w:rPr>
          <w:spacing w:val="-5"/>
        </w:rPr>
        <w:t xml:space="preserve"> </w:t>
      </w:r>
      <w:r>
        <w:t>faculty</w:t>
      </w:r>
      <w:r>
        <w:rPr>
          <w:spacing w:val="-5"/>
        </w:rPr>
        <w:t xml:space="preserve"> </w:t>
      </w:r>
      <w:r>
        <w:t>members</w:t>
      </w:r>
      <w:r>
        <w:rPr>
          <w:spacing w:val="-5"/>
        </w:rPr>
        <w:t xml:space="preserve"> </w:t>
      </w:r>
      <w:r>
        <w:t>may</w:t>
      </w:r>
      <w:r>
        <w:rPr>
          <w:spacing w:val="-5"/>
        </w:rPr>
        <w:t xml:space="preserve"> </w:t>
      </w:r>
      <w:r>
        <w:t>have</w:t>
      </w:r>
      <w:r>
        <w:rPr>
          <w:spacing w:val="-5"/>
        </w:rPr>
        <w:t xml:space="preserve"> </w:t>
      </w:r>
      <w:r>
        <w:t>specific</w:t>
      </w:r>
      <w:r>
        <w:rPr>
          <w:spacing w:val="-5"/>
        </w:rPr>
        <w:t xml:space="preserve"> </w:t>
      </w:r>
      <w:r>
        <w:t>quantitative</w:t>
      </w:r>
      <w:r>
        <w:rPr>
          <w:spacing w:val="-5"/>
        </w:rPr>
        <w:t xml:space="preserve"> </w:t>
      </w:r>
      <w:r>
        <w:t>expertise (i.e., is a ‘quant.’ person) *or* may have sufficient experience in the respective analyses that he or she qualifies to evaluate the analyses.</w:t>
      </w:r>
    </w:p>
    <w:p w14:paraId="60D508F4" w14:textId="77777777" w:rsidR="0039559B" w:rsidRPr="00C568DF" w:rsidRDefault="0039559B" w:rsidP="0039559B">
      <w:pPr>
        <w:pStyle w:val="BodyText"/>
        <w:ind w:left="1080" w:right="302"/>
      </w:pPr>
    </w:p>
    <w:p w14:paraId="5933FE7F" w14:textId="2024D0D4" w:rsidR="00F3157F" w:rsidRPr="00C568DF" w:rsidRDefault="0052319C" w:rsidP="00ED41CB">
      <w:pPr>
        <w:pStyle w:val="BodyText"/>
        <w:spacing w:before="3" w:line="237" w:lineRule="auto"/>
        <w:ind w:left="1080" w:right="302"/>
      </w:pPr>
      <w:r>
        <w:t>Thus, if the training area head approves the selected faculty members</w:t>
      </w:r>
      <w:r>
        <w:rPr>
          <w:spacing w:val="-4"/>
        </w:rPr>
        <w:t xml:space="preserve"> </w:t>
      </w:r>
      <w:r>
        <w:t>for</w:t>
      </w:r>
      <w:r>
        <w:rPr>
          <w:spacing w:val="-4"/>
        </w:rPr>
        <w:t xml:space="preserve"> </w:t>
      </w:r>
      <w:r>
        <w:t>evaluation,</w:t>
      </w:r>
      <w:r>
        <w:rPr>
          <w:spacing w:val="-5"/>
        </w:rPr>
        <w:t xml:space="preserve"> </w:t>
      </w:r>
      <w:r>
        <w:t>the</w:t>
      </w:r>
      <w:r>
        <w:rPr>
          <w:spacing w:val="-4"/>
        </w:rPr>
        <w:t xml:space="preserve"> </w:t>
      </w:r>
      <w:r>
        <w:t>student</w:t>
      </w:r>
      <w:r>
        <w:rPr>
          <w:spacing w:val="-4"/>
        </w:rPr>
        <w:t xml:space="preserve"> </w:t>
      </w:r>
      <w:r>
        <w:t>can</w:t>
      </w:r>
      <w:r>
        <w:rPr>
          <w:spacing w:val="-4"/>
        </w:rPr>
        <w:t xml:space="preserve"> </w:t>
      </w:r>
      <w:r>
        <w:t>move</w:t>
      </w:r>
      <w:r>
        <w:rPr>
          <w:spacing w:val="-4"/>
        </w:rPr>
        <w:t xml:space="preserve"> </w:t>
      </w:r>
      <w:r>
        <w:t>forward</w:t>
      </w:r>
      <w:r>
        <w:rPr>
          <w:spacing w:val="-4"/>
        </w:rPr>
        <w:t xml:space="preserve"> </w:t>
      </w:r>
      <w:r>
        <w:t>with</w:t>
      </w:r>
      <w:r>
        <w:rPr>
          <w:spacing w:val="-5"/>
        </w:rPr>
        <w:t xml:space="preserve"> </w:t>
      </w:r>
      <w:r>
        <w:t>the</w:t>
      </w:r>
      <w:r>
        <w:rPr>
          <w:spacing w:val="-4"/>
        </w:rPr>
        <w:t xml:space="preserve"> </w:t>
      </w:r>
      <w:r>
        <w:t xml:space="preserve">write- </w:t>
      </w:r>
      <w:r>
        <w:rPr>
          <w:spacing w:val="-4"/>
        </w:rPr>
        <w:t>up.</w:t>
      </w:r>
    </w:p>
    <w:p w14:paraId="3AB73F5B" w14:textId="77777777" w:rsidR="00F3157F" w:rsidRPr="00C568DF" w:rsidRDefault="00F3157F" w:rsidP="0039559B">
      <w:pPr>
        <w:pStyle w:val="BodyText"/>
        <w:spacing w:before="4"/>
        <w:ind w:left="1620" w:hanging="540"/>
        <w:rPr>
          <w:sz w:val="13"/>
          <w:szCs w:val="13"/>
        </w:rPr>
      </w:pPr>
    </w:p>
    <w:p w14:paraId="23064B25" w14:textId="3C8CC192" w:rsidR="00F3157F" w:rsidRPr="00C568DF" w:rsidRDefault="0052319C" w:rsidP="0039559B">
      <w:pPr>
        <w:pStyle w:val="ListParagraph"/>
        <w:numPr>
          <w:ilvl w:val="1"/>
          <w:numId w:val="2"/>
        </w:numPr>
        <w:tabs>
          <w:tab w:val="left" w:pos="1809"/>
        </w:tabs>
        <w:spacing w:line="237" w:lineRule="auto"/>
        <w:ind w:left="1620" w:right="355" w:hanging="540"/>
        <w:rPr>
          <w:sz w:val="28"/>
        </w:rPr>
      </w:pPr>
      <w:r>
        <w:rPr>
          <w:b/>
          <w:i/>
          <w:sz w:val="24"/>
          <w:u w:val="single"/>
        </w:rPr>
        <w:t>Evaluation &amp; Approval of Application stage</w:t>
      </w:r>
      <w:r>
        <w:rPr>
          <w:b/>
          <w:i/>
          <w:sz w:val="28"/>
          <w:u w:val="single"/>
        </w:rPr>
        <w:t xml:space="preserve">. </w:t>
      </w:r>
      <w:r>
        <w:rPr>
          <w:sz w:val="24"/>
        </w:rPr>
        <w:t>Upon completion of</w:t>
      </w:r>
      <w:r>
        <w:rPr>
          <w:spacing w:val="-1"/>
          <w:sz w:val="24"/>
        </w:rPr>
        <w:t xml:space="preserve"> </w:t>
      </w:r>
      <w:r>
        <w:rPr>
          <w:sz w:val="24"/>
        </w:rPr>
        <w:t>the</w:t>
      </w:r>
      <w:r>
        <w:rPr>
          <w:spacing w:val="-1"/>
          <w:sz w:val="24"/>
        </w:rPr>
        <w:t xml:space="preserve"> </w:t>
      </w:r>
      <w:r>
        <w:rPr>
          <w:sz w:val="24"/>
        </w:rPr>
        <w:t>write-up</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analyses,</w:t>
      </w:r>
      <w:r>
        <w:rPr>
          <w:spacing w:val="-2"/>
          <w:sz w:val="24"/>
        </w:rPr>
        <w:t xml:space="preserve"> </w:t>
      </w:r>
      <w:r>
        <w:rPr>
          <w:sz w:val="24"/>
        </w:rPr>
        <w:t>students</w:t>
      </w:r>
      <w:r>
        <w:rPr>
          <w:spacing w:val="-1"/>
          <w:sz w:val="24"/>
        </w:rPr>
        <w:t xml:space="preserve"> </w:t>
      </w:r>
      <w:r>
        <w:rPr>
          <w:sz w:val="24"/>
        </w:rPr>
        <w:t>should</w:t>
      </w:r>
      <w:r>
        <w:rPr>
          <w:spacing w:val="-1"/>
          <w:sz w:val="24"/>
        </w:rPr>
        <w:t xml:space="preserve"> </w:t>
      </w:r>
      <w:r>
        <w:rPr>
          <w:sz w:val="24"/>
        </w:rPr>
        <w:t>submit</w:t>
      </w:r>
      <w:r>
        <w:rPr>
          <w:spacing w:val="-1"/>
          <w:sz w:val="24"/>
        </w:rPr>
        <w:t xml:space="preserve"> </w:t>
      </w:r>
      <w:r>
        <w:rPr>
          <w:sz w:val="24"/>
        </w:rPr>
        <w:t>the</w:t>
      </w:r>
      <w:r>
        <w:rPr>
          <w:spacing w:val="-1"/>
          <w:sz w:val="24"/>
        </w:rPr>
        <w:t xml:space="preserve"> </w:t>
      </w:r>
      <w:r>
        <w:rPr>
          <w:sz w:val="24"/>
        </w:rPr>
        <w:t>paper</w:t>
      </w:r>
      <w:r>
        <w:rPr>
          <w:spacing w:val="-1"/>
          <w:sz w:val="24"/>
        </w:rPr>
        <w:t xml:space="preserve"> </w:t>
      </w:r>
      <w:r>
        <w:rPr>
          <w:sz w:val="24"/>
        </w:rPr>
        <w:t>to</w:t>
      </w:r>
      <w:r>
        <w:rPr>
          <w:spacing w:val="-1"/>
          <w:sz w:val="24"/>
        </w:rPr>
        <w:t xml:space="preserve"> </w:t>
      </w:r>
      <w:r>
        <w:rPr>
          <w:sz w:val="24"/>
        </w:rPr>
        <w:t>the two faculty members for evaluation. The designated faculty members will then notify the training area head if/when the student has passed the</w:t>
      </w:r>
      <w:r>
        <w:rPr>
          <w:spacing w:val="-4"/>
          <w:sz w:val="24"/>
        </w:rPr>
        <w:t xml:space="preserve"> </w:t>
      </w:r>
      <w:r>
        <w:rPr>
          <w:sz w:val="24"/>
        </w:rPr>
        <w:t>requirements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application</w:t>
      </w:r>
      <w:r>
        <w:rPr>
          <w:spacing w:val="-4"/>
          <w:sz w:val="24"/>
        </w:rPr>
        <w:t xml:space="preserve"> </w:t>
      </w:r>
      <w:r>
        <w:rPr>
          <w:sz w:val="24"/>
        </w:rPr>
        <w:t>stage</w:t>
      </w:r>
      <w:r>
        <w:rPr>
          <w:spacing w:val="-4"/>
          <w:sz w:val="24"/>
        </w:rPr>
        <w:t xml:space="preserve"> </w:t>
      </w:r>
      <w:r>
        <w:rPr>
          <w:sz w:val="24"/>
        </w:rPr>
        <w:t>(Step</w:t>
      </w:r>
      <w:r>
        <w:rPr>
          <w:spacing w:val="-4"/>
          <w:sz w:val="24"/>
        </w:rPr>
        <w:t xml:space="preserve"> </w:t>
      </w:r>
      <w:r>
        <w:rPr>
          <w:sz w:val="24"/>
        </w:rPr>
        <w:t>3).</w:t>
      </w:r>
      <w:r>
        <w:rPr>
          <w:spacing w:val="-5"/>
          <w:sz w:val="24"/>
        </w:rPr>
        <w:t xml:space="preserve"> </w:t>
      </w:r>
      <w:r>
        <w:rPr>
          <w:sz w:val="24"/>
        </w:rPr>
        <w:t>Final</w:t>
      </w:r>
      <w:r>
        <w:rPr>
          <w:spacing w:val="-5"/>
          <w:sz w:val="24"/>
        </w:rPr>
        <w:t xml:space="preserve"> </w:t>
      </w:r>
      <w:r>
        <w:rPr>
          <w:sz w:val="24"/>
        </w:rPr>
        <w:t>approval</w:t>
      </w:r>
      <w:r>
        <w:rPr>
          <w:spacing w:val="-5"/>
          <w:sz w:val="24"/>
        </w:rPr>
        <w:t xml:space="preserve"> </w:t>
      </w:r>
      <w:r>
        <w:rPr>
          <w:sz w:val="24"/>
        </w:rPr>
        <w:t>of</w:t>
      </w:r>
      <w:r>
        <w:rPr>
          <w:spacing w:val="-4"/>
          <w:sz w:val="24"/>
        </w:rPr>
        <w:t xml:space="preserve"> </w:t>
      </w:r>
      <w:r>
        <w:rPr>
          <w:sz w:val="24"/>
        </w:rPr>
        <w:t>the requirements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application</w:t>
      </w:r>
      <w:r>
        <w:rPr>
          <w:spacing w:val="-4"/>
          <w:sz w:val="24"/>
        </w:rPr>
        <w:t xml:space="preserve"> </w:t>
      </w:r>
      <w:r>
        <w:rPr>
          <w:sz w:val="24"/>
        </w:rPr>
        <w:t>stage</w:t>
      </w:r>
      <w:r>
        <w:rPr>
          <w:spacing w:val="-4"/>
          <w:sz w:val="24"/>
        </w:rPr>
        <w:t xml:space="preserve"> </w:t>
      </w:r>
      <w:r>
        <w:rPr>
          <w:sz w:val="24"/>
        </w:rPr>
        <w:t>and</w:t>
      </w:r>
      <w:r>
        <w:rPr>
          <w:spacing w:val="-4"/>
          <w:sz w:val="24"/>
        </w:rPr>
        <w:t xml:space="preserve"> </w:t>
      </w:r>
      <w:r>
        <w:rPr>
          <w:sz w:val="24"/>
        </w:rPr>
        <w:t>write-up</w:t>
      </w:r>
      <w:r>
        <w:rPr>
          <w:spacing w:val="-4"/>
          <w:sz w:val="24"/>
        </w:rPr>
        <w:t xml:space="preserve"> </w:t>
      </w:r>
      <w:r>
        <w:rPr>
          <w:sz w:val="24"/>
        </w:rPr>
        <w:t>must</w:t>
      </w:r>
      <w:r>
        <w:rPr>
          <w:spacing w:val="-4"/>
          <w:sz w:val="24"/>
        </w:rPr>
        <w:t xml:space="preserve"> </w:t>
      </w:r>
      <w:r>
        <w:rPr>
          <w:sz w:val="24"/>
        </w:rPr>
        <w:t>come</w:t>
      </w:r>
      <w:r>
        <w:rPr>
          <w:spacing w:val="-4"/>
          <w:sz w:val="24"/>
        </w:rPr>
        <w:t xml:space="preserve"> </w:t>
      </w:r>
      <w:r>
        <w:rPr>
          <w:sz w:val="24"/>
        </w:rPr>
        <w:t>from</w:t>
      </w:r>
      <w:r>
        <w:rPr>
          <w:spacing w:val="-4"/>
          <w:sz w:val="24"/>
        </w:rPr>
        <w:t xml:space="preserve"> </w:t>
      </w:r>
      <w:r>
        <w:rPr>
          <w:sz w:val="24"/>
        </w:rPr>
        <w:t>the designated evaluation faculty and the training area-head of the program (Step 4).</w:t>
      </w:r>
    </w:p>
    <w:p w14:paraId="430C12BF" w14:textId="77777777" w:rsidR="00F3157F" w:rsidRPr="00C568DF" w:rsidRDefault="0052319C" w:rsidP="00ED41CB">
      <w:pPr>
        <w:pStyle w:val="ListParagraph"/>
        <w:numPr>
          <w:ilvl w:val="0"/>
          <w:numId w:val="2"/>
        </w:numPr>
        <w:tabs>
          <w:tab w:val="left" w:pos="1089"/>
        </w:tabs>
        <w:spacing w:before="87"/>
        <w:rPr>
          <w:sz w:val="28"/>
        </w:rPr>
      </w:pPr>
      <w:r>
        <w:rPr>
          <w:b/>
          <w:i/>
          <w:sz w:val="28"/>
          <w:u w:val="single"/>
        </w:rPr>
        <w:t xml:space="preserve">Completion. </w:t>
      </w:r>
      <w:r>
        <w:rPr>
          <w:sz w:val="24"/>
        </w:rPr>
        <w:t>Any student that has completed required courses, the required number of credits from approved quantitative electives, and passed the application stage can formally recognize the ‘Quantitative concentration’ on his or her CV/other professional documentation. Final approval for designation</w:t>
      </w:r>
      <w:r>
        <w:rPr>
          <w:spacing w:val="-4"/>
          <w:sz w:val="24"/>
        </w:rPr>
        <w:t xml:space="preserve"> </w:t>
      </w:r>
      <w:r>
        <w:rPr>
          <w:sz w:val="24"/>
        </w:rPr>
        <w:t>must</w:t>
      </w:r>
      <w:r>
        <w:rPr>
          <w:spacing w:val="-4"/>
          <w:sz w:val="24"/>
        </w:rPr>
        <w:t xml:space="preserve"> </w:t>
      </w:r>
      <w:r>
        <w:rPr>
          <w:sz w:val="24"/>
        </w:rPr>
        <w:t>come</w:t>
      </w:r>
      <w:r>
        <w:rPr>
          <w:spacing w:val="-4"/>
          <w:sz w:val="24"/>
        </w:rPr>
        <w:t xml:space="preserve"> </w:t>
      </w:r>
      <w:r>
        <w:rPr>
          <w:sz w:val="24"/>
        </w:rPr>
        <w:t>from</w:t>
      </w:r>
      <w:r>
        <w:rPr>
          <w:spacing w:val="-4"/>
          <w:sz w:val="24"/>
        </w:rPr>
        <w:t xml:space="preserve"> </w:t>
      </w:r>
      <w:r>
        <w:rPr>
          <w:sz w:val="24"/>
        </w:rPr>
        <w:t>the</w:t>
      </w:r>
      <w:r>
        <w:rPr>
          <w:spacing w:val="-4"/>
          <w:sz w:val="24"/>
        </w:rPr>
        <w:t xml:space="preserve"> </w:t>
      </w:r>
      <w:r>
        <w:rPr>
          <w:sz w:val="24"/>
        </w:rPr>
        <w:t>training-area</w:t>
      </w:r>
      <w:r>
        <w:rPr>
          <w:spacing w:val="-4"/>
          <w:sz w:val="24"/>
        </w:rPr>
        <w:t xml:space="preserve"> </w:t>
      </w:r>
      <w:r>
        <w:rPr>
          <w:sz w:val="24"/>
        </w:rPr>
        <w:t>head</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respective</w:t>
      </w:r>
      <w:r>
        <w:rPr>
          <w:spacing w:val="-4"/>
          <w:sz w:val="24"/>
        </w:rPr>
        <w:t xml:space="preserve"> </w:t>
      </w:r>
      <w:r>
        <w:rPr>
          <w:sz w:val="24"/>
        </w:rPr>
        <w:t>program.</w:t>
      </w:r>
    </w:p>
    <w:p w14:paraId="6D2AD3BE" w14:textId="77777777" w:rsidR="00194B8A" w:rsidRPr="00C568DF" w:rsidRDefault="00194B8A">
      <w:pPr>
        <w:rPr>
          <w:rFonts w:eastAsia="Arial"/>
          <w:b/>
          <w:bCs/>
          <w:i/>
          <w:iCs/>
          <w:sz w:val="28"/>
          <w:szCs w:val="28"/>
        </w:rPr>
      </w:pPr>
      <w:r>
        <w:br w:type="page"/>
      </w:r>
    </w:p>
    <w:p w14:paraId="6C657742" w14:textId="2BD6DEB7" w:rsidR="00F3157F" w:rsidRPr="00C568DF" w:rsidRDefault="0052319C">
      <w:pPr>
        <w:pStyle w:val="Heading3"/>
        <w:spacing w:before="76"/>
        <w:ind w:left="0"/>
        <w:rPr>
          <w:rFonts w:ascii="Times New Roman" w:hAnsi="Times New Roman" w:cs="Times New Roman"/>
        </w:rPr>
      </w:pPr>
      <w:bookmarkStart w:id="21" w:name="_Toc238557715"/>
      <w:r>
        <w:rPr>
          <w:rFonts w:ascii="Times New Roman" w:hAnsi="Times New Roman" w:cs="Times New Roman"/>
        </w:rPr>
        <w:t>Dual Specialization in Psychology and Law/Basic and Applied Social Psychology</w:t>
      </w:r>
      <w:bookmarkEnd w:id="21"/>
    </w:p>
    <w:p w14:paraId="4C2F6D6B" w14:textId="4C2F6D6B" w:rsidR="00F3157F" w:rsidRPr="00C568DF" w:rsidRDefault="0052319C">
      <w:pPr>
        <w:pStyle w:val="BodyText"/>
        <w:spacing w:before="120"/>
      </w:pPr>
      <w:r>
        <w:t>Students accepted into either the Psychology and Law Training Area or the Basic and Applied Social Psychology (BASP) Training Area may apply for dual specialization. Applicants must have a BASP core faculty member who is willing to serve as their co-advisor. If the primary advisor is already a core member of both the Psychology and Law and BASP faculties, no co-advisor is needed.</w:t>
      </w:r>
    </w:p>
    <w:p w14:paraId="664E5A22" w14:textId="664E5A22" w:rsidR="00F3157F" w:rsidRPr="00C568DF" w:rsidRDefault="0052319C">
      <w:pPr>
        <w:pStyle w:val="Heading4"/>
        <w:spacing w:before="160"/>
        <w:ind w:left="0"/>
        <w:rPr>
          <w:rFonts w:ascii="Times New Roman" w:hAnsi="Times New Roman" w:cs="Times New Roman"/>
        </w:rPr>
      </w:pPr>
      <w:r>
        <w:rPr>
          <w:rFonts w:ascii="Times New Roman" w:hAnsi="Times New Roman" w:cs="Times New Roman"/>
        </w:rPr>
        <w:t>Curricular Requirements</w:t>
      </w:r>
    </w:p>
    <w:p w14:paraId="7AC180D6" w14:textId="7AC180D6" w:rsidR="00F3157F" w:rsidRPr="00C568DF" w:rsidRDefault="0052319C">
      <w:pPr>
        <w:pStyle w:val="BodyText"/>
        <w:spacing w:before="120"/>
      </w:pPr>
      <w:r>
        <w:t>Some accommodations in course requirements have been made by both programs to allow students to meet the curricular requirements for dual specialization within 60 credits. The following courses meet requirements for both programs (33 credits):</w:t>
      </w:r>
    </w:p>
    <w:p w14:paraId="52E6E1B4" w14:textId="52E6E1B4" w:rsidR="00F3157F" w:rsidRPr="00C568DF" w:rsidRDefault="0052319C">
      <w:pPr>
        <w:pStyle w:val="ListParagraph"/>
        <w:numPr>
          <w:ilvl w:val="0"/>
          <w:numId w:val="9"/>
        </w:numPr>
        <w:tabs>
          <w:tab w:val="left" w:pos="1080"/>
        </w:tabs>
        <w:spacing w:before="80"/>
        <w:ind w:left="720" w:hanging="360"/>
        <w:rPr>
          <w:sz w:val="24"/>
        </w:rPr>
      </w:pPr>
      <w:r>
        <w:rPr>
          <w:sz w:val="24"/>
        </w:rPr>
        <w:t>Statistics I &amp; II plus labs (9 credits)</w:t>
      </w:r>
    </w:p>
    <w:p w14:paraId="35E55130" w14:textId="35E55130" w:rsidR="00F3157F" w:rsidRPr="00C568DF" w:rsidRDefault="0052319C">
      <w:pPr>
        <w:pStyle w:val="ListParagraph"/>
        <w:numPr>
          <w:ilvl w:val="0"/>
          <w:numId w:val="9"/>
        </w:numPr>
        <w:tabs>
          <w:tab w:val="left" w:pos="1080"/>
        </w:tabs>
        <w:spacing w:before="80"/>
        <w:ind w:left="720" w:hanging="360"/>
        <w:rPr>
          <w:sz w:val="24"/>
        </w:rPr>
      </w:pPr>
      <w:r>
        <w:rPr>
          <w:sz w:val="24"/>
        </w:rPr>
        <w:t>Advanced Statistics Elective (3 credits)</w:t>
      </w:r>
    </w:p>
    <w:p w14:paraId="2FD2D249" w14:textId="2FD2D249" w:rsidR="00F3157F" w:rsidRPr="00C568DF" w:rsidRDefault="0052319C">
      <w:pPr>
        <w:pStyle w:val="ListParagraph"/>
        <w:numPr>
          <w:ilvl w:val="0"/>
          <w:numId w:val="9"/>
        </w:numPr>
        <w:tabs>
          <w:tab w:val="left" w:pos="1080"/>
        </w:tabs>
        <w:spacing w:before="80"/>
        <w:ind w:left="720" w:hanging="360"/>
        <w:rPr>
          <w:sz w:val="24"/>
        </w:rPr>
      </w:pPr>
      <w:r>
        <w:rPr>
          <w:sz w:val="24"/>
        </w:rPr>
        <w:t>Research Methods &amp; Design I and an advanced research methods course (6 credits)</w:t>
      </w:r>
    </w:p>
    <w:p w14:paraId="0CA4C616" w14:textId="0CA4C616" w:rsidR="00F3157F" w:rsidRPr="00C568DF" w:rsidRDefault="0052319C">
      <w:pPr>
        <w:pStyle w:val="ListParagraph"/>
        <w:numPr>
          <w:ilvl w:val="0"/>
          <w:numId w:val="9"/>
        </w:numPr>
        <w:tabs>
          <w:tab w:val="left" w:pos="1080"/>
        </w:tabs>
        <w:spacing w:before="80"/>
        <w:ind w:left="720" w:hanging="360"/>
        <w:rPr>
          <w:sz w:val="24"/>
        </w:rPr>
      </w:pPr>
      <w:r>
        <w:rPr>
          <w:sz w:val="24"/>
        </w:rPr>
        <w:t>Experimental Psychology &amp; Law (serves as a Breadth Elective under BASP) (3 credits)</w:t>
      </w:r>
    </w:p>
    <w:p w14:paraId="78C4BF14" w14:textId="78C4BF14" w:rsidR="00F3157F" w:rsidRPr="00C568DF" w:rsidRDefault="0052319C">
      <w:pPr>
        <w:pStyle w:val="ListParagraph"/>
        <w:numPr>
          <w:ilvl w:val="0"/>
          <w:numId w:val="9"/>
        </w:numPr>
        <w:tabs>
          <w:tab w:val="left" w:pos="1080"/>
        </w:tabs>
        <w:spacing w:before="80"/>
        <w:ind w:left="720" w:hanging="360"/>
        <w:rPr>
          <w:sz w:val="24"/>
        </w:rPr>
      </w:pPr>
      <w:r>
        <w:rPr>
          <w:sz w:val="24"/>
        </w:rPr>
        <w:t>Ethics (3 credits)</w:t>
      </w:r>
    </w:p>
    <w:p w14:paraId="2D333495" w14:textId="2D333495" w:rsidR="00F3157F" w:rsidRPr="00C568DF" w:rsidRDefault="0052319C">
      <w:pPr>
        <w:pStyle w:val="ListParagraph"/>
        <w:numPr>
          <w:ilvl w:val="0"/>
          <w:numId w:val="9"/>
        </w:numPr>
        <w:tabs>
          <w:tab w:val="left" w:pos="1080"/>
        </w:tabs>
        <w:spacing w:before="80"/>
        <w:ind w:left="720" w:hanging="360"/>
        <w:rPr>
          <w:sz w:val="24"/>
        </w:rPr>
      </w:pPr>
      <w:r>
        <w:rPr>
          <w:sz w:val="24"/>
        </w:rPr>
        <w:t>Social Psychology I and Social Psychology II (6 credits). Social Psychology II is equivalent to the advanced core requirement in the Psychology and Law curriculum; students who dual specialize can complete this requirement only through taking the two-semester social psychology sequence.</w:t>
      </w:r>
    </w:p>
    <w:p w14:paraId="2D46AF78" w14:textId="2D46AF78" w:rsidR="00F3157F" w:rsidRPr="00C568DF" w:rsidRDefault="0052319C">
      <w:pPr>
        <w:pStyle w:val="ListParagraph"/>
        <w:numPr>
          <w:ilvl w:val="0"/>
          <w:numId w:val="9"/>
        </w:numPr>
        <w:tabs>
          <w:tab w:val="left" w:pos="1080"/>
        </w:tabs>
        <w:spacing w:before="80"/>
        <w:ind w:left="720" w:hanging="360"/>
        <w:rPr>
          <w:sz w:val="24"/>
        </w:rPr>
      </w:pPr>
      <w:r>
        <w:rPr>
          <w:sz w:val="24"/>
        </w:rPr>
        <w:t>Breadth Elective/Core Course outside Social Psychology or Psychology and Law (e.g., Cognitive, Developmental, Neuropsychology) (3 credits)</w:t>
      </w:r>
    </w:p>
    <w:p w14:paraId="1B52901A" w14:textId="1B52901A" w:rsidR="00F3157F" w:rsidRPr="00C568DF" w:rsidRDefault="0052319C">
      <w:pPr>
        <w:pStyle w:val="BodyText"/>
        <w:spacing w:before="120"/>
      </w:pPr>
      <w:r>
        <w:t>The following courses are required by Psychology and Law (9 credits):</w:t>
      </w:r>
    </w:p>
    <w:p w14:paraId="3CCACCDB" w14:textId="3CCACCDB" w:rsidR="00F3157F" w:rsidRPr="00C568DF" w:rsidRDefault="0052319C">
      <w:pPr>
        <w:pStyle w:val="ListParagraph"/>
        <w:numPr>
          <w:ilvl w:val="0"/>
          <w:numId w:val="9"/>
        </w:numPr>
        <w:tabs>
          <w:tab w:val="left" w:pos="1080"/>
        </w:tabs>
        <w:spacing w:before="80"/>
        <w:ind w:left="720" w:hanging="360"/>
        <w:rPr>
          <w:sz w:val="24"/>
        </w:rPr>
      </w:pPr>
      <w:r>
        <w:rPr>
          <w:sz w:val="24"/>
        </w:rPr>
        <w:t>3 Electives (typically a Psychology and Law specialty course or Advanced Stats/Methods)</w:t>
      </w:r>
    </w:p>
    <w:p w14:paraId="151BCE79" w14:textId="151BCE79" w:rsidR="00F3157F" w:rsidRPr="00C568DF" w:rsidRDefault="0052319C">
      <w:pPr>
        <w:pStyle w:val="BodyText"/>
        <w:spacing w:before="120"/>
      </w:pPr>
      <w:r>
        <w:t>The following courses are required by BASP (12 credits): 3 Advanced Social Psychology Electives (9 credits), and 3 semesters of BASP Colloquium (3 credits).</w:t>
      </w:r>
    </w:p>
    <w:p w14:paraId="393A67C9" w14:textId="393A67C9" w:rsidR="00F3157F" w:rsidRPr="00C568DF" w:rsidRDefault="0052319C">
      <w:pPr>
        <w:pStyle w:val="BodyText"/>
        <w:spacing w:before="120"/>
      </w:pPr>
      <w:r>
        <w:t>Dual Specialization students are exempted from the following courses usually required by their program:</w:t>
      </w:r>
    </w:p>
    <w:p w14:paraId="72ED829A" w14:textId="1F0A01E2" w:rsidR="00F3157F" w:rsidRPr="00C568DF" w:rsidRDefault="0052319C">
      <w:pPr>
        <w:pStyle w:val="ListParagraph"/>
        <w:numPr>
          <w:ilvl w:val="0"/>
          <w:numId w:val="9"/>
        </w:numPr>
        <w:tabs>
          <w:tab w:val="left" w:pos="1080"/>
        </w:tabs>
        <w:spacing w:before="80"/>
        <w:ind w:left="720" w:hanging="360"/>
        <w:rPr>
          <w:sz w:val="24"/>
        </w:rPr>
      </w:pPr>
      <w:r>
        <w:rPr>
          <w:sz w:val="24"/>
        </w:rPr>
        <w:t>Teaching of Psychology and 3 semesters of BASP Colloquium (for Psychology and Law students dual specializing in BASP)</w:t>
      </w:r>
    </w:p>
    <w:p w14:paraId="768DE960" w14:textId="768DE960" w:rsidR="00F3157F" w:rsidRPr="00C568DF" w:rsidRDefault="0052319C">
      <w:pPr>
        <w:pStyle w:val="BodyText"/>
        <w:spacing w:before="120"/>
        <w:rPr>
          <w:i/>
          <w:sz w:val="20"/>
        </w:rPr>
      </w:pPr>
      <w:r>
        <w:rPr>
          <w:i/>
          <w:sz w:val="20"/>
        </w:rPr>
        <w:t>Note: For purposes of assigning dissertation supervision credit, the faculty advisor from the student’s primary training area will receive credit, assuming that he or she is providing the primary supervision of the student’s dissertation.</w:t>
      </w:r>
    </w:p>
    <w:p w14:paraId="19211D9B" w14:textId="19211D9B" w:rsidR="00F3157F" w:rsidRPr="00C568DF" w:rsidRDefault="0052319C">
      <w:pPr>
        <w:pStyle w:val="Heading4"/>
        <w:spacing w:before="160"/>
        <w:ind w:left="0"/>
        <w:rPr>
          <w:rFonts w:ascii="Times New Roman" w:hAnsi="Times New Roman" w:cs="Times New Roman"/>
        </w:rPr>
      </w:pPr>
      <w:r>
        <w:rPr>
          <w:rFonts w:ascii="Times New Roman" w:hAnsi="Times New Roman" w:cs="Times New Roman"/>
        </w:rPr>
        <w:t>Milestone Requirements</w:t>
      </w:r>
    </w:p>
    <w:p w14:paraId="463CC58E" w14:textId="116F8EE0" w:rsidR="00F3157F" w:rsidRPr="00C568DF" w:rsidRDefault="0052319C">
      <w:pPr>
        <w:pStyle w:val="BodyText"/>
        <w:spacing w:before="120"/>
      </w:pPr>
      <w:r>
        <w:t>Milestone requirements for dual specialization students are identical to those required of all students in their primary training area. Committee membership requirements for the First and Second Doctoral Examinations differ for dual specialization students; such students should work with their advisor and Training Area Heads to ensure the appropriate committee composition.</w:t>
      </w:r>
    </w:p>
    <w:p w14:paraId="18A392BC" w14:textId="77777777" w:rsidR="00034149" w:rsidRDefault="00034149">
      <w:pPr>
        <w:pStyle w:val="Heading4"/>
        <w:spacing w:before="160"/>
        <w:ind w:left="0"/>
        <w:rPr>
          <w:rFonts w:ascii="Times New Roman" w:hAnsi="Times New Roman" w:cs="Times New Roman"/>
        </w:rPr>
      </w:pPr>
    </w:p>
    <w:p w14:paraId="544ECD5B" w14:textId="66D1C5F1" w:rsidR="00F3157F" w:rsidRPr="00C568DF" w:rsidRDefault="0052319C">
      <w:pPr>
        <w:pStyle w:val="Heading4"/>
        <w:spacing w:before="160"/>
        <w:ind w:left="0"/>
        <w:rPr>
          <w:rFonts w:ascii="Times New Roman" w:hAnsi="Times New Roman" w:cs="Times New Roman"/>
        </w:rPr>
      </w:pPr>
      <w:r>
        <w:rPr>
          <w:rFonts w:ascii="Times New Roman" w:hAnsi="Times New Roman" w:cs="Times New Roman"/>
        </w:rPr>
        <w:t>Applying for Dual Specialization</w:t>
      </w:r>
    </w:p>
    <w:p w14:paraId="468EC5FF" w14:textId="468EC5FF" w:rsidR="00F3157F" w:rsidRPr="00C568DF" w:rsidRDefault="0052319C">
      <w:pPr>
        <w:pStyle w:val="BodyText"/>
        <w:spacing w:before="120"/>
      </w:pPr>
      <w:r>
        <w:t>Students interested in the dual specialization must submit a written application to the Psychology and Law and/or BASP Training Area Heads. The application includes three components:</w:t>
      </w:r>
    </w:p>
    <w:p w14:paraId="227E03AF" w14:textId="227E03AF" w:rsidR="00F3157F" w:rsidRPr="00C568DF" w:rsidRDefault="0052319C">
      <w:pPr>
        <w:pStyle w:val="ListParagraph"/>
        <w:numPr>
          <w:ilvl w:val="0"/>
          <w:numId w:val="9"/>
        </w:numPr>
        <w:tabs>
          <w:tab w:val="left" w:pos="1080"/>
        </w:tabs>
        <w:spacing w:before="80"/>
        <w:ind w:left="720" w:hanging="360"/>
        <w:rPr>
          <w:sz w:val="24"/>
        </w:rPr>
      </w:pPr>
      <w:r>
        <w:rPr>
          <w:sz w:val="24"/>
        </w:rPr>
        <w:t>The student’s name, rationale for specialization, and signature from the faculty members who have agreed to serve as advisors</w:t>
      </w:r>
    </w:p>
    <w:p w14:paraId="1A080AD8" w14:textId="1A080AD8" w:rsidR="00F3157F" w:rsidRPr="00C568DF" w:rsidRDefault="0052319C">
      <w:pPr>
        <w:pStyle w:val="ListParagraph"/>
        <w:numPr>
          <w:ilvl w:val="0"/>
          <w:numId w:val="9"/>
        </w:numPr>
        <w:tabs>
          <w:tab w:val="left" w:pos="1080"/>
        </w:tabs>
        <w:spacing w:before="80"/>
        <w:ind w:left="720" w:hanging="360"/>
        <w:rPr>
          <w:sz w:val="24"/>
        </w:rPr>
      </w:pPr>
      <w:r>
        <w:rPr>
          <w:sz w:val="24"/>
        </w:rPr>
        <w:t>The Dual Specialization Template for Coursework and Milestones, indicating which requirements the student has already fulfilled and their plans for completing the additional requirements over the course of their graduate study</w:t>
      </w:r>
    </w:p>
    <w:p w14:paraId="241C11A7" w14:textId="241C11A7" w:rsidR="00F3157F" w:rsidRPr="00C568DF" w:rsidRDefault="0052319C">
      <w:pPr>
        <w:pStyle w:val="ListParagraph"/>
        <w:numPr>
          <w:ilvl w:val="0"/>
          <w:numId w:val="9"/>
        </w:numPr>
        <w:tabs>
          <w:tab w:val="left" w:pos="1080"/>
        </w:tabs>
        <w:spacing w:before="80"/>
        <w:ind w:left="720" w:hanging="360"/>
        <w:rPr>
          <w:sz w:val="24"/>
        </w:rPr>
      </w:pPr>
      <w:r>
        <w:rPr>
          <w:sz w:val="24"/>
        </w:rPr>
        <w:t>An updated CV</w:t>
      </w:r>
    </w:p>
    <w:p w14:paraId="45E1D763" w14:textId="45E1D763" w:rsidR="00F3157F" w:rsidRPr="00C568DF" w:rsidRDefault="0052319C">
      <w:pPr>
        <w:pStyle w:val="BodyText"/>
        <w:spacing w:before="120"/>
      </w:pPr>
      <w:r>
        <w:t>Dual Specialization Applications are due by February 1st of a student’s first year at the Graduate Center. Faculty from both training areas review the applications and vote on admission to the dual specialization. Students are notified of the decision by April 15th of their first year.</w:t>
      </w:r>
    </w:p>
    <w:sectPr w:rsidR="00F3157F" w:rsidRPr="00C568DF" w:rsidSect="004C1B4F">
      <w:pgSz w:w="12240" w:h="15840"/>
      <w:pgMar w:top="1440" w:right="1440" w:bottom="1440" w:left="1440" w:header="0" w:footer="7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0F5FA" w14:textId="77777777" w:rsidR="004D29BB" w:rsidRDefault="004D29BB">
      <w:r>
        <w:separator/>
      </w:r>
    </w:p>
  </w:endnote>
  <w:endnote w:type="continuationSeparator" w:id="0">
    <w:p w14:paraId="3307CF2A" w14:textId="77777777" w:rsidR="004D29BB" w:rsidRDefault="004D2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28BCB" w14:textId="77777777" w:rsidR="00F3157F" w:rsidRDefault="0052319C" w:rsidP="00C55483">
    <w:pPr>
      <w:pStyle w:val="BodyText"/>
      <w:spacing w:line="14" w:lineRule="auto"/>
      <w:ind w:right="-720"/>
      <w:rPr>
        <w:sz w:val="20"/>
      </w:rPr>
    </w:pPr>
    <w:r>
      <w:rPr>
        <w:noProof/>
        <w:sz w:val="20"/>
      </w:rPr>
      <mc:AlternateContent>
        <mc:Choice Requires="wps">
          <w:drawing>
            <wp:anchor distT="0" distB="0" distL="0" distR="0" simplePos="0" relativeHeight="487072256" behindDoc="1" locked="0" layoutInCell="1" allowOverlap="1" wp14:anchorId="5A6FA9F9" wp14:editId="08D8A46E">
              <wp:simplePos x="0" y="0"/>
              <wp:positionH relativeFrom="page">
                <wp:posOffset>6674491</wp:posOffset>
              </wp:positionH>
              <wp:positionV relativeFrom="page">
                <wp:posOffset>9422094</wp:posOffset>
              </wp:positionV>
              <wp:extent cx="2032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27EC0BFA" w14:textId="77777777" w:rsidR="00F3157F" w:rsidRDefault="0052319C">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A6FA9F9" id="_x0000_t202" coordsize="21600,21600" o:spt="202" path="m,l,21600r21600,l21600,xe">
              <v:stroke joinstyle="miter"/>
              <v:path gradientshapeok="t" o:connecttype="rect"/>
            </v:shapetype>
            <v:shape id="Textbox 1" o:spid="_x0000_s1056" type="#_x0000_t202" style="position:absolute;margin-left:525.55pt;margin-top:741.9pt;width:16pt;height:15.3pt;z-index:-1624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" filled="f" stroked="f">
              <v:textbox inset="0,0,0,0">
                <w:txbxContent>
                  <w:p w14:paraId="27EC0BFA" w14:textId="77777777" w:rsidR="00F3157F" w:rsidRDefault="0052319C">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27DBC" w14:textId="77777777" w:rsidR="00F3157F" w:rsidRDefault="0052319C">
    <w:pPr>
      <w:pStyle w:val="BodyText"/>
      <w:spacing w:line="14" w:lineRule="auto"/>
      <w:rPr>
        <w:sz w:val="20"/>
      </w:rPr>
    </w:pPr>
    <w:r>
      <w:rPr>
        <w:noProof/>
        <w:sz w:val="20"/>
      </w:rPr>
      <mc:AlternateContent>
        <mc:Choice Requires="wps">
          <w:drawing>
            <wp:anchor distT="0" distB="0" distL="0" distR="0" simplePos="0" relativeHeight="487073792" behindDoc="1" locked="0" layoutInCell="1" allowOverlap="1" wp14:anchorId="77A88BDF" wp14:editId="180AD024">
              <wp:simplePos x="0" y="0"/>
              <wp:positionH relativeFrom="page">
                <wp:posOffset>6684266</wp:posOffset>
              </wp:positionH>
              <wp:positionV relativeFrom="page">
                <wp:posOffset>9415257</wp:posOffset>
              </wp:positionV>
              <wp:extent cx="230504" cy="19685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4" cy="196850"/>
                      </a:xfrm>
                      <a:prstGeom prst="rect">
                        <a:avLst/>
                      </a:prstGeom>
                    </wps:spPr>
                    <wps:txbx>
                      <w:txbxContent>
                        <w:p w14:paraId="0291B146" w14:textId="77777777" w:rsidR="00F3157F" w:rsidRPr="004C1B4F" w:rsidRDefault="0052319C">
                          <w:pPr>
                            <w:spacing w:before="24"/>
                            <w:ind w:left="60"/>
                          </w:pPr>
                          <w:r w:rsidRPr="004C1B4F">
                            <w:rPr>
                              <w:spacing w:val="-5"/>
                            </w:rPr>
                            <w:fldChar w:fldCharType="begin"/>
                          </w:r>
                          <w:r w:rsidRPr="004C1B4F">
                            <w:rPr>
                              <w:spacing w:val="-5"/>
                            </w:rPr>
                            <w:instrText xml:space="preserve"> PAGE </w:instrText>
                          </w:r>
                          <w:r w:rsidRPr="004C1B4F">
                            <w:rPr>
                              <w:spacing w:val="-5"/>
                            </w:rPr>
                            <w:fldChar w:fldCharType="separate"/>
                          </w:r>
                          <w:r w:rsidRPr="004C1B4F">
                            <w:rPr>
                              <w:spacing w:val="-5"/>
                            </w:rPr>
                            <w:t>36</w:t>
                          </w:r>
                          <w:r w:rsidRPr="004C1B4F">
                            <w:rPr>
                              <w:spacing w:val="-5"/>
                            </w:rPr>
                            <w:fldChar w:fldCharType="end"/>
                          </w:r>
                        </w:p>
                      </w:txbxContent>
                    </wps:txbx>
                    <wps:bodyPr wrap="square" lIns="0" tIns="0" rIns="0" bIns="0" rtlCol="0">
                      <a:noAutofit/>
                    </wps:bodyPr>
                  </wps:wsp>
                </a:graphicData>
              </a:graphic>
            </wp:anchor>
          </w:drawing>
        </mc:Choice>
        <mc:Fallback>
          <w:pict>
            <v:shapetype w14:anchorId="77A88BDF" id="_x0000_t202" coordsize="21600,21600" o:spt="202" path="m,l,21600r21600,l21600,xe">
              <v:stroke joinstyle="miter"/>
              <v:path gradientshapeok="t" o:connecttype="rect"/>
            </v:shapetype>
            <v:shape id="Textbox 54" o:spid="_x0000_s1057" type="#_x0000_t202" style="position:absolute;margin-left:526.3pt;margin-top:741.35pt;width:18.15pt;height:15.5pt;z-index:-1624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" filled="f" stroked="f">
              <v:textbox inset="0,0,0,0">
                <w:txbxContent>
                  <w:p w14:paraId="0291B146" w14:textId="77777777" w:rsidR="00F3157F" w:rsidRPr="004C1B4F" w:rsidRDefault="0052319C">
                    <w:pPr>
                      <w:spacing w:before="24"/>
                      <w:ind w:left="60"/>
                    </w:pPr>
                    <w:r w:rsidRPr="004C1B4F">
                      <w:rPr>
                        <w:spacing w:val="-5"/>
                      </w:rPr>
                      <w:fldChar w:fldCharType="begin"/>
                    </w:r>
                    <w:r w:rsidRPr="004C1B4F">
                      <w:rPr>
                        <w:spacing w:val="-5"/>
                      </w:rPr>
                      <w:instrText xml:space="preserve"> PAGE </w:instrText>
                    </w:r>
                    <w:r w:rsidRPr="004C1B4F">
                      <w:rPr>
                        <w:spacing w:val="-5"/>
                      </w:rPr>
                      <w:fldChar w:fldCharType="separate"/>
                    </w:r>
                    <w:r w:rsidRPr="004C1B4F">
                      <w:rPr>
                        <w:spacing w:val="-5"/>
                      </w:rPr>
                      <w:t>36</w:t>
                    </w:r>
                    <w:r w:rsidRPr="004C1B4F">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C185D" w14:textId="77777777" w:rsidR="004D29BB" w:rsidRDefault="004D29BB">
      <w:r>
        <w:separator/>
      </w:r>
    </w:p>
  </w:footnote>
  <w:footnote w:type="continuationSeparator" w:id="0">
    <w:p w14:paraId="72C30606" w14:textId="77777777" w:rsidR="004D29BB" w:rsidRDefault="004D29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5AA9"/>
    <w:multiLevelType w:val="hybridMultilevel"/>
    <w:tmpl w:val="A9E4355C"/>
    <w:lvl w:ilvl="0" w:tplc="521A09B2">
      <w:start w:val="1"/>
      <w:numFmt w:val="decimal"/>
      <w:lvlText w:val="%1."/>
      <w:lvlJc w:val="left"/>
      <w:pPr>
        <w:ind w:left="108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2BE9342">
      <w:numFmt w:val="bullet"/>
      <w:lvlText w:val="•"/>
      <w:lvlJc w:val="left"/>
      <w:pPr>
        <w:ind w:left="2088" w:hanging="360"/>
      </w:pPr>
      <w:rPr>
        <w:rFonts w:hint="default"/>
        <w:lang w:val="en-US" w:eastAsia="en-US" w:bidi="ar-SA"/>
      </w:rPr>
    </w:lvl>
    <w:lvl w:ilvl="2" w:tplc="E6B2E3A4">
      <w:numFmt w:val="bullet"/>
      <w:lvlText w:val="•"/>
      <w:lvlJc w:val="left"/>
      <w:pPr>
        <w:ind w:left="3096" w:hanging="360"/>
      </w:pPr>
      <w:rPr>
        <w:rFonts w:hint="default"/>
        <w:lang w:val="en-US" w:eastAsia="en-US" w:bidi="ar-SA"/>
      </w:rPr>
    </w:lvl>
    <w:lvl w:ilvl="3" w:tplc="C78242E2">
      <w:numFmt w:val="bullet"/>
      <w:lvlText w:val="•"/>
      <w:lvlJc w:val="left"/>
      <w:pPr>
        <w:ind w:left="4104" w:hanging="360"/>
      </w:pPr>
      <w:rPr>
        <w:rFonts w:hint="default"/>
        <w:lang w:val="en-US" w:eastAsia="en-US" w:bidi="ar-SA"/>
      </w:rPr>
    </w:lvl>
    <w:lvl w:ilvl="4" w:tplc="2520A352">
      <w:numFmt w:val="bullet"/>
      <w:lvlText w:val="•"/>
      <w:lvlJc w:val="left"/>
      <w:pPr>
        <w:ind w:left="5112" w:hanging="360"/>
      </w:pPr>
      <w:rPr>
        <w:rFonts w:hint="default"/>
        <w:lang w:val="en-US" w:eastAsia="en-US" w:bidi="ar-SA"/>
      </w:rPr>
    </w:lvl>
    <w:lvl w:ilvl="5" w:tplc="0950B6E6">
      <w:numFmt w:val="bullet"/>
      <w:lvlText w:val="•"/>
      <w:lvlJc w:val="left"/>
      <w:pPr>
        <w:ind w:left="6120" w:hanging="360"/>
      </w:pPr>
      <w:rPr>
        <w:rFonts w:hint="default"/>
        <w:lang w:val="en-US" w:eastAsia="en-US" w:bidi="ar-SA"/>
      </w:rPr>
    </w:lvl>
    <w:lvl w:ilvl="6" w:tplc="3160B8FE">
      <w:numFmt w:val="bullet"/>
      <w:lvlText w:val="•"/>
      <w:lvlJc w:val="left"/>
      <w:pPr>
        <w:ind w:left="7128" w:hanging="360"/>
      </w:pPr>
      <w:rPr>
        <w:rFonts w:hint="default"/>
        <w:lang w:val="en-US" w:eastAsia="en-US" w:bidi="ar-SA"/>
      </w:rPr>
    </w:lvl>
    <w:lvl w:ilvl="7" w:tplc="8AA4387A">
      <w:numFmt w:val="bullet"/>
      <w:lvlText w:val="•"/>
      <w:lvlJc w:val="left"/>
      <w:pPr>
        <w:ind w:left="8136" w:hanging="360"/>
      </w:pPr>
      <w:rPr>
        <w:rFonts w:hint="default"/>
        <w:lang w:val="en-US" w:eastAsia="en-US" w:bidi="ar-SA"/>
      </w:rPr>
    </w:lvl>
    <w:lvl w:ilvl="8" w:tplc="1CC880D0">
      <w:numFmt w:val="bullet"/>
      <w:lvlText w:val="•"/>
      <w:lvlJc w:val="left"/>
      <w:pPr>
        <w:ind w:left="9144" w:hanging="360"/>
      </w:pPr>
      <w:rPr>
        <w:rFonts w:hint="default"/>
        <w:lang w:val="en-US" w:eastAsia="en-US" w:bidi="ar-SA"/>
      </w:rPr>
    </w:lvl>
  </w:abstractNum>
  <w:abstractNum w:abstractNumId="1" w15:restartNumberingAfterBreak="0">
    <w:nsid w:val="124874EF"/>
    <w:multiLevelType w:val="hybridMultilevel"/>
    <w:tmpl w:val="8C562DCE"/>
    <w:lvl w:ilvl="0" w:tplc="A6406E0A">
      <w:numFmt w:val="bullet"/>
      <w:lvlText w:val="•"/>
      <w:lvlJc w:val="left"/>
      <w:pPr>
        <w:ind w:left="2171" w:hanging="704"/>
      </w:pPr>
      <w:rPr>
        <w:rFonts w:ascii="Times New Roman" w:eastAsia="Times New Roman" w:hAnsi="Times New Roman" w:cs="Times New Roman" w:hint="default"/>
        <w:b w:val="0"/>
        <w:bCs w:val="0"/>
        <w:i w:val="0"/>
        <w:iCs w:val="0"/>
        <w:spacing w:val="0"/>
        <w:w w:val="100"/>
        <w:sz w:val="24"/>
        <w:szCs w:val="24"/>
        <w:lang w:val="en-US" w:eastAsia="en-US" w:bidi="ar-SA"/>
      </w:rPr>
    </w:lvl>
    <w:lvl w:ilvl="1" w:tplc="F10AABC8">
      <w:numFmt w:val="bullet"/>
      <w:lvlText w:val="-"/>
      <w:lvlJc w:val="left"/>
      <w:pPr>
        <w:ind w:left="1467"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2" w:tplc="8CAE95AA">
      <w:numFmt w:val="bullet"/>
      <w:lvlText w:val="•"/>
      <w:lvlJc w:val="left"/>
      <w:pPr>
        <w:ind w:left="3177" w:hanging="140"/>
      </w:pPr>
      <w:rPr>
        <w:rFonts w:hint="default"/>
        <w:lang w:val="en-US" w:eastAsia="en-US" w:bidi="ar-SA"/>
      </w:rPr>
    </w:lvl>
    <w:lvl w:ilvl="3" w:tplc="3DBA7838">
      <w:numFmt w:val="bullet"/>
      <w:lvlText w:val="•"/>
      <w:lvlJc w:val="left"/>
      <w:pPr>
        <w:ind w:left="4175" w:hanging="140"/>
      </w:pPr>
      <w:rPr>
        <w:rFonts w:hint="default"/>
        <w:lang w:val="en-US" w:eastAsia="en-US" w:bidi="ar-SA"/>
      </w:rPr>
    </w:lvl>
    <w:lvl w:ilvl="4" w:tplc="719E5AC4">
      <w:numFmt w:val="bullet"/>
      <w:lvlText w:val="•"/>
      <w:lvlJc w:val="left"/>
      <w:pPr>
        <w:ind w:left="5173" w:hanging="140"/>
      </w:pPr>
      <w:rPr>
        <w:rFonts w:hint="default"/>
        <w:lang w:val="en-US" w:eastAsia="en-US" w:bidi="ar-SA"/>
      </w:rPr>
    </w:lvl>
    <w:lvl w:ilvl="5" w:tplc="868884F6">
      <w:numFmt w:val="bullet"/>
      <w:lvlText w:val="•"/>
      <w:lvlJc w:val="left"/>
      <w:pPr>
        <w:ind w:left="6171" w:hanging="140"/>
      </w:pPr>
      <w:rPr>
        <w:rFonts w:hint="default"/>
        <w:lang w:val="en-US" w:eastAsia="en-US" w:bidi="ar-SA"/>
      </w:rPr>
    </w:lvl>
    <w:lvl w:ilvl="6" w:tplc="771CEB92">
      <w:numFmt w:val="bullet"/>
      <w:lvlText w:val="•"/>
      <w:lvlJc w:val="left"/>
      <w:pPr>
        <w:ind w:left="7168" w:hanging="140"/>
      </w:pPr>
      <w:rPr>
        <w:rFonts w:hint="default"/>
        <w:lang w:val="en-US" w:eastAsia="en-US" w:bidi="ar-SA"/>
      </w:rPr>
    </w:lvl>
    <w:lvl w:ilvl="7" w:tplc="C3E01B68">
      <w:numFmt w:val="bullet"/>
      <w:lvlText w:val="•"/>
      <w:lvlJc w:val="left"/>
      <w:pPr>
        <w:ind w:left="8166" w:hanging="140"/>
      </w:pPr>
      <w:rPr>
        <w:rFonts w:hint="default"/>
        <w:lang w:val="en-US" w:eastAsia="en-US" w:bidi="ar-SA"/>
      </w:rPr>
    </w:lvl>
    <w:lvl w:ilvl="8" w:tplc="B9849572">
      <w:numFmt w:val="bullet"/>
      <w:lvlText w:val="•"/>
      <w:lvlJc w:val="left"/>
      <w:pPr>
        <w:ind w:left="9164" w:hanging="140"/>
      </w:pPr>
      <w:rPr>
        <w:rFonts w:hint="default"/>
        <w:lang w:val="en-US" w:eastAsia="en-US" w:bidi="ar-SA"/>
      </w:rPr>
    </w:lvl>
  </w:abstractNum>
  <w:abstractNum w:abstractNumId="2" w15:restartNumberingAfterBreak="0">
    <w:nsid w:val="128776F3"/>
    <w:multiLevelType w:val="hybridMultilevel"/>
    <w:tmpl w:val="2612F374"/>
    <w:lvl w:ilvl="0" w:tplc="72187EC4">
      <w:start w:val="1"/>
      <w:numFmt w:val="upperRoman"/>
      <w:lvlText w:val="%1."/>
      <w:lvlJc w:val="left"/>
      <w:pPr>
        <w:ind w:left="1089" w:hanging="720"/>
      </w:pPr>
      <w:rPr>
        <w:rFonts w:hint="default"/>
        <w:spacing w:val="0"/>
        <w:w w:val="99"/>
        <w:lang w:val="en-US" w:eastAsia="en-US" w:bidi="ar-SA"/>
      </w:rPr>
    </w:lvl>
    <w:lvl w:ilvl="1" w:tplc="9ED834AC">
      <w:numFmt w:val="bullet"/>
      <w:lvlText w:val="o"/>
      <w:lvlJc w:val="left"/>
      <w:pPr>
        <w:ind w:left="1809" w:hanging="360"/>
      </w:pPr>
      <w:rPr>
        <w:rFonts w:ascii="Courier New" w:eastAsia="Courier New" w:hAnsi="Courier New" w:cs="Courier New" w:hint="default"/>
        <w:spacing w:val="0"/>
        <w:w w:val="100"/>
        <w:lang w:val="en-US" w:eastAsia="en-US" w:bidi="ar-SA"/>
      </w:rPr>
    </w:lvl>
    <w:lvl w:ilvl="2" w:tplc="3CBEA648">
      <w:numFmt w:val="bullet"/>
      <w:lvlText w:val="•"/>
      <w:lvlJc w:val="left"/>
      <w:pPr>
        <w:ind w:left="2680" w:hanging="360"/>
      </w:pPr>
      <w:rPr>
        <w:rFonts w:hint="default"/>
        <w:lang w:val="en-US" w:eastAsia="en-US" w:bidi="ar-SA"/>
      </w:rPr>
    </w:lvl>
    <w:lvl w:ilvl="3" w:tplc="8222D8D2">
      <w:numFmt w:val="bullet"/>
      <w:lvlText w:val="•"/>
      <w:lvlJc w:val="left"/>
      <w:pPr>
        <w:ind w:left="3560" w:hanging="360"/>
      </w:pPr>
      <w:rPr>
        <w:rFonts w:hint="default"/>
        <w:lang w:val="en-US" w:eastAsia="en-US" w:bidi="ar-SA"/>
      </w:rPr>
    </w:lvl>
    <w:lvl w:ilvl="4" w:tplc="B21671A2">
      <w:numFmt w:val="bullet"/>
      <w:lvlText w:val="•"/>
      <w:lvlJc w:val="left"/>
      <w:pPr>
        <w:ind w:left="4440" w:hanging="360"/>
      </w:pPr>
      <w:rPr>
        <w:rFonts w:hint="default"/>
        <w:lang w:val="en-US" w:eastAsia="en-US" w:bidi="ar-SA"/>
      </w:rPr>
    </w:lvl>
    <w:lvl w:ilvl="5" w:tplc="CF16261E">
      <w:numFmt w:val="bullet"/>
      <w:lvlText w:val="•"/>
      <w:lvlJc w:val="left"/>
      <w:pPr>
        <w:ind w:left="5320" w:hanging="360"/>
      </w:pPr>
      <w:rPr>
        <w:rFonts w:hint="default"/>
        <w:lang w:val="en-US" w:eastAsia="en-US" w:bidi="ar-SA"/>
      </w:rPr>
    </w:lvl>
    <w:lvl w:ilvl="6" w:tplc="C52E1734">
      <w:numFmt w:val="bullet"/>
      <w:lvlText w:val="•"/>
      <w:lvlJc w:val="left"/>
      <w:pPr>
        <w:ind w:left="6200" w:hanging="360"/>
      </w:pPr>
      <w:rPr>
        <w:rFonts w:hint="default"/>
        <w:lang w:val="en-US" w:eastAsia="en-US" w:bidi="ar-SA"/>
      </w:rPr>
    </w:lvl>
    <w:lvl w:ilvl="7" w:tplc="68B43480">
      <w:numFmt w:val="bullet"/>
      <w:lvlText w:val="•"/>
      <w:lvlJc w:val="left"/>
      <w:pPr>
        <w:ind w:left="7080" w:hanging="360"/>
      </w:pPr>
      <w:rPr>
        <w:rFonts w:hint="default"/>
        <w:lang w:val="en-US" w:eastAsia="en-US" w:bidi="ar-SA"/>
      </w:rPr>
    </w:lvl>
    <w:lvl w:ilvl="8" w:tplc="7C1486FA">
      <w:numFmt w:val="bullet"/>
      <w:lvlText w:val="•"/>
      <w:lvlJc w:val="left"/>
      <w:pPr>
        <w:ind w:left="7960" w:hanging="360"/>
      </w:pPr>
      <w:rPr>
        <w:rFonts w:hint="default"/>
        <w:lang w:val="en-US" w:eastAsia="en-US" w:bidi="ar-SA"/>
      </w:rPr>
    </w:lvl>
  </w:abstractNum>
  <w:abstractNum w:abstractNumId="3" w15:restartNumberingAfterBreak="0">
    <w:nsid w:val="14CE530D"/>
    <w:multiLevelType w:val="hybridMultilevel"/>
    <w:tmpl w:val="C16A7468"/>
    <w:lvl w:ilvl="0" w:tplc="241EDD20">
      <w:start w:val="1"/>
      <w:numFmt w:val="decimal"/>
      <w:lvlText w:val="%1."/>
      <w:lvlJc w:val="left"/>
      <w:pPr>
        <w:ind w:left="180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C9B604F6">
      <w:numFmt w:val="bullet"/>
      <w:lvlText w:val="•"/>
      <w:lvlJc w:val="left"/>
      <w:pPr>
        <w:ind w:left="2736" w:hanging="360"/>
      </w:pPr>
      <w:rPr>
        <w:rFonts w:hint="default"/>
        <w:lang w:val="en-US" w:eastAsia="en-US" w:bidi="ar-SA"/>
      </w:rPr>
    </w:lvl>
    <w:lvl w:ilvl="2" w:tplc="B352CD42">
      <w:numFmt w:val="bullet"/>
      <w:lvlText w:val="•"/>
      <w:lvlJc w:val="left"/>
      <w:pPr>
        <w:ind w:left="3672" w:hanging="360"/>
      </w:pPr>
      <w:rPr>
        <w:rFonts w:hint="default"/>
        <w:lang w:val="en-US" w:eastAsia="en-US" w:bidi="ar-SA"/>
      </w:rPr>
    </w:lvl>
    <w:lvl w:ilvl="3" w:tplc="FDF2E9F0">
      <w:numFmt w:val="bullet"/>
      <w:lvlText w:val="•"/>
      <w:lvlJc w:val="left"/>
      <w:pPr>
        <w:ind w:left="4608" w:hanging="360"/>
      </w:pPr>
      <w:rPr>
        <w:rFonts w:hint="default"/>
        <w:lang w:val="en-US" w:eastAsia="en-US" w:bidi="ar-SA"/>
      </w:rPr>
    </w:lvl>
    <w:lvl w:ilvl="4" w:tplc="40961C22">
      <w:numFmt w:val="bullet"/>
      <w:lvlText w:val="•"/>
      <w:lvlJc w:val="left"/>
      <w:pPr>
        <w:ind w:left="5544" w:hanging="360"/>
      </w:pPr>
      <w:rPr>
        <w:rFonts w:hint="default"/>
        <w:lang w:val="en-US" w:eastAsia="en-US" w:bidi="ar-SA"/>
      </w:rPr>
    </w:lvl>
    <w:lvl w:ilvl="5" w:tplc="A3403BD4">
      <w:numFmt w:val="bullet"/>
      <w:lvlText w:val="•"/>
      <w:lvlJc w:val="left"/>
      <w:pPr>
        <w:ind w:left="6480" w:hanging="360"/>
      </w:pPr>
      <w:rPr>
        <w:rFonts w:hint="default"/>
        <w:lang w:val="en-US" w:eastAsia="en-US" w:bidi="ar-SA"/>
      </w:rPr>
    </w:lvl>
    <w:lvl w:ilvl="6" w:tplc="AABA53B0">
      <w:numFmt w:val="bullet"/>
      <w:lvlText w:val="•"/>
      <w:lvlJc w:val="left"/>
      <w:pPr>
        <w:ind w:left="7416" w:hanging="360"/>
      </w:pPr>
      <w:rPr>
        <w:rFonts w:hint="default"/>
        <w:lang w:val="en-US" w:eastAsia="en-US" w:bidi="ar-SA"/>
      </w:rPr>
    </w:lvl>
    <w:lvl w:ilvl="7" w:tplc="1A6282EC">
      <w:numFmt w:val="bullet"/>
      <w:lvlText w:val="•"/>
      <w:lvlJc w:val="left"/>
      <w:pPr>
        <w:ind w:left="8352" w:hanging="360"/>
      </w:pPr>
      <w:rPr>
        <w:rFonts w:hint="default"/>
        <w:lang w:val="en-US" w:eastAsia="en-US" w:bidi="ar-SA"/>
      </w:rPr>
    </w:lvl>
    <w:lvl w:ilvl="8" w:tplc="F9D4F000">
      <w:numFmt w:val="bullet"/>
      <w:lvlText w:val="•"/>
      <w:lvlJc w:val="left"/>
      <w:pPr>
        <w:ind w:left="9288" w:hanging="360"/>
      </w:pPr>
      <w:rPr>
        <w:rFonts w:hint="default"/>
        <w:lang w:val="en-US" w:eastAsia="en-US" w:bidi="ar-SA"/>
      </w:rPr>
    </w:lvl>
  </w:abstractNum>
  <w:abstractNum w:abstractNumId="4" w15:restartNumberingAfterBreak="0">
    <w:nsid w:val="1EA43A4B"/>
    <w:multiLevelType w:val="hybridMultilevel"/>
    <w:tmpl w:val="0DA25ED4"/>
    <w:lvl w:ilvl="0" w:tplc="73B21128">
      <w:start w:val="1"/>
      <w:numFmt w:val="decimal"/>
      <w:lvlText w:val="%1."/>
      <w:lvlJc w:val="left"/>
      <w:pPr>
        <w:ind w:left="992"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6C7C6A9E">
      <w:numFmt w:val="bullet"/>
      <w:lvlText w:val="•"/>
      <w:lvlJc w:val="left"/>
      <w:pPr>
        <w:ind w:left="2028" w:hanging="240"/>
      </w:pPr>
      <w:rPr>
        <w:rFonts w:hint="default"/>
        <w:lang w:val="en-US" w:eastAsia="en-US" w:bidi="ar-SA"/>
      </w:rPr>
    </w:lvl>
    <w:lvl w:ilvl="2" w:tplc="CC80EDCA">
      <w:numFmt w:val="bullet"/>
      <w:lvlText w:val="•"/>
      <w:lvlJc w:val="left"/>
      <w:pPr>
        <w:ind w:left="3072" w:hanging="240"/>
      </w:pPr>
      <w:rPr>
        <w:rFonts w:hint="default"/>
        <w:lang w:val="en-US" w:eastAsia="en-US" w:bidi="ar-SA"/>
      </w:rPr>
    </w:lvl>
    <w:lvl w:ilvl="3" w:tplc="1B747F7E">
      <w:numFmt w:val="bullet"/>
      <w:lvlText w:val="•"/>
      <w:lvlJc w:val="left"/>
      <w:pPr>
        <w:ind w:left="4116" w:hanging="240"/>
      </w:pPr>
      <w:rPr>
        <w:rFonts w:hint="default"/>
        <w:lang w:val="en-US" w:eastAsia="en-US" w:bidi="ar-SA"/>
      </w:rPr>
    </w:lvl>
    <w:lvl w:ilvl="4" w:tplc="6C86D3FC">
      <w:numFmt w:val="bullet"/>
      <w:lvlText w:val="•"/>
      <w:lvlJc w:val="left"/>
      <w:pPr>
        <w:ind w:left="5160" w:hanging="240"/>
      </w:pPr>
      <w:rPr>
        <w:rFonts w:hint="default"/>
        <w:lang w:val="en-US" w:eastAsia="en-US" w:bidi="ar-SA"/>
      </w:rPr>
    </w:lvl>
    <w:lvl w:ilvl="5" w:tplc="2ACC5494">
      <w:numFmt w:val="bullet"/>
      <w:lvlText w:val="•"/>
      <w:lvlJc w:val="left"/>
      <w:pPr>
        <w:ind w:left="6204" w:hanging="240"/>
      </w:pPr>
      <w:rPr>
        <w:rFonts w:hint="default"/>
        <w:lang w:val="en-US" w:eastAsia="en-US" w:bidi="ar-SA"/>
      </w:rPr>
    </w:lvl>
    <w:lvl w:ilvl="6" w:tplc="114601AC">
      <w:numFmt w:val="bullet"/>
      <w:lvlText w:val="•"/>
      <w:lvlJc w:val="left"/>
      <w:pPr>
        <w:ind w:left="7248" w:hanging="240"/>
      </w:pPr>
      <w:rPr>
        <w:rFonts w:hint="default"/>
        <w:lang w:val="en-US" w:eastAsia="en-US" w:bidi="ar-SA"/>
      </w:rPr>
    </w:lvl>
    <w:lvl w:ilvl="7" w:tplc="6A3E413A">
      <w:numFmt w:val="bullet"/>
      <w:lvlText w:val="•"/>
      <w:lvlJc w:val="left"/>
      <w:pPr>
        <w:ind w:left="8292" w:hanging="240"/>
      </w:pPr>
      <w:rPr>
        <w:rFonts w:hint="default"/>
        <w:lang w:val="en-US" w:eastAsia="en-US" w:bidi="ar-SA"/>
      </w:rPr>
    </w:lvl>
    <w:lvl w:ilvl="8" w:tplc="97EEF9EA">
      <w:numFmt w:val="bullet"/>
      <w:lvlText w:val="•"/>
      <w:lvlJc w:val="left"/>
      <w:pPr>
        <w:ind w:left="9336" w:hanging="240"/>
      </w:pPr>
      <w:rPr>
        <w:rFonts w:hint="default"/>
        <w:lang w:val="en-US" w:eastAsia="en-US" w:bidi="ar-SA"/>
      </w:rPr>
    </w:lvl>
  </w:abstractNum>
  <w:abstractNum w:abstractNumId="5" w15:restartNumberingAfterBreak="0">
    <w:nsid w:val="208C6020"/>
    <w:multiLevelType w:val="hybridMultilevel"/>
    <w:tmpl w:val="05A4DA00"/>
    <w:lvl w:ilvl="0" w:tplc="D4880D2C">
      <w:numFmt w:val="bullet"/>
      <w:lvlText w:val="•"/>
      <w:lvlJc w:val="left"/>
      <w:pPr>
        <w:ind w:left="1232" w:hanging="145"/>
      </w:pPr>
      <w:rPr>
        <w:rFonts w:ascii="Times New Roman" w:eastAsia="Times New Roman" w:hAnsi="Times New Roman" w:cs="Times New Roman" w:hint="default"/>
        <w:spacing w:val="0"/>
        <w:w w:val="100"/>
        <w:lang w:val="en-US" w:eastAsia="en-US" w:bidi="ar-SA"/>
      </w:rPr>
    </w:lvl>
    <w:lvl w:ilvl="1" w:tplc="9502E0B8">
      <w:numFmt w:val="bullet"/>
      <w:lvlText w:val="-"/>
      <w:lvlJc w:val="left"/>
      <w:pPr>
        <w:ind w:left="180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80BC2D9E">
      <w:numFmt w:val="bullet"/>
      <w:lvlText w:val="•"/>
      <w:lvlJc w:val="left"/>
      <w:pPr>
        <w:ind w:left="2840" w:hanging="360"/>
      </w:pPr>
      <w:rPr>
        <w:rFonts w:hint="default"/>
        <w:lang w:val="en-US" w:eastAsia="en-US" w:bidi="ar-SA"/>
      </w:rPr>
    </w:lvl>
    <w:lvl w:ilvl="3" w:tplc="52783422">
      <w:numFmt w:val="bullet"/>
      <w:lvlText w:val="•"/>
      <w:lvlJc w:val="left"/>
      <w:pPr>
        <w:ind w:left="3880" w:hanging="360"/>
      </w:pPr>
      <w:rPr>
        <w:rFonts w:hint="default"/>
        <w:lang w:val="en-US" w:eastAsia="en-US" w:bidi="ar-SA"/>
      </w:rPr>
    </w:lvl>
    <w:lvl w:ilvl="4" w:tplc="7CD2E864">
      <w:numFmt w:val="bullet"/>
      <w:lvlText w:val="•"/>
      <w:lvlJc w:val="left"/>
      <w:pPr>
        <w:ind w:left="4920" w:hanging="360"/>
      </w:pPr>
      <w:rPr>
        <w:rFonts w:hint="default"/>
        <w:lang w:val="en-US" w:eastAsia="en-US" w:bidi="ar-SA"/>
      </w:rPr>
    </w:lvl>
    <w:lvl w:ilvl="5" w:tplc="FD1EEBAC">
      <w:numFmt w:val="bullet"/>
      <w:lvlText w:val="•"/>
      <w:lvlJc w:val="left"/>
      <w:pPr>
        <w:ind w:left="5960" w:hanging="360"/>
      </w:pPr>
      <w:rPr>
        <w:rFonts w:hint="default"/>
        <w:lang w:val="en-US" w:eastAsia="en-US" w:bidi="ar-SA"/>
      </w:rPr>
    </w:lvl>
    <w:lvl w:ilvl="6" w:tplc="AB705520">
      <w:numFmt w:val="bullet"/>
      <w:lvlText w:val="•"/>
      <w:lvlJc w:val="left"/>
      <w:pPr>
        <w:ind w:left="7000" w:hanging="360"/>
      </w:pPr>
      <w:rPr>
        <w:rFonts w:hint="default"/>
        <w:lang w:val="en-US" w:eastAsia="en-US" w:bidi="ar-SA"/>
      </w:rPr>
    </w:lvl>
    <w:lvl w:ilvl="7" w:tplc="40545BD0">
      <w:numFmt w:val="bullet"/>
      <w:lvlText w:val="•"/>
      <w:lvlJc w:val="left"/>
      <w:pPr>
        <w:ind w:left="8040" w:hanging="360"/>
      </w:pPr>
      <w:rPr>
        <w:rFonts w:hint="default"/>
        <w:lang w:val="en-US" w:eastAsia="en-US" w:bidi="ar-SA"/>
      </w:rPr>
    </w:lvl>
    <w:lvl w:ilvl="8" w:tplc="C1B48FA2">
      <w:numFmt w:val="bullet"/>
      <w:lvlText w:val="•"/>
      <w:lvlJc w:val="left"/>
      <w:pPr>
        <w:ind w:left="9080" w:hanging="360"/>
      </w:pPr>
      <w:rPr>
        <w:rFonts w:hint="default"/>
        <w:lang w:val="en-US" w:eastAsia="en-US" w:bidi="ar-SA"/>
      </w:rPr>
    </w:lvl>
  </w:abstractNum>
  <w:abstractNum w:abstractNumId="6" w15:restartNumberingAfterBreak="0">
    <w:nsid w:val="2D294C4D"/>
    <w:multiLevelType w:val="hybridMultilevel"/>
    <w:tmpl w:val="F1BC5DDC"/>
    <w:lvl w:ilvl="0" w:tplc="3DE61D4E">
      <w:numFmt w:val="bullet"/>
      <w:lvlText w:val="•"/>
      <w:lvlJc w:val="left"/>
      <w:pPr>
        <w:ind w:left="1751" w:hanging="710"/>
      </w:pPr>
      <w:rPr>
        <w:rFonts w:ascii="Times New Roman" w:eastAsia="Times New Roman" w:hAnsi="Times New Roman" w:cs="Times New Roman" w:hint="default"/>
        <w:b w:val="0"/>
        <w:bCs w:val="0"/>
        <w:i w:val="0"/>
        <w:iCs w:val="0"/>
        <w:spacing w:val="0"/>
        <w:w w:val="100"/>
        <w:sz w:val="24"/>
        <w:szCs w:val="24"/>
        <w:lang w:val="en-US" w:eastAsia="en-US" w:bidi="ar-SA"/>
      </w:rPr>
    </w:lvl>
    <w:lvl w:ilvl="1" w:tplc="BF8621AA">
      <w:numFmt w:val="bullet"/>
      <w:lvlText w:val="-"/>
      <w:lvlJc w:val="left"/>
      <w:pPr>
        <w:ind w:left="2471" w:hanging="710"/>
      </w:pPr>
      <w:rPr>
        <w:rFonts w:ascii="Times New Roman" w:eastAsia="Times New Roman" w:hAnsi="Times New Roman" w:cs="Times New Roman" w:hint="default"/>
        <w:b w:val="0"/>
        <w:bCs w:val="0"/>
        <w:i w:val="0"/>
        <w:iCs w:val="0"/>
        <w:spacing w:val="0"/>
        <w:w w:val="100"/>
        <w:sz w:val="24"/>
        <w:szCs w:val="24"/>
        <w:lang w:val="en-US" w:eastAsia="en-US" w:bidi="ar-SA"/>
      </w:rPr>
    </w:lvl>
    <w:lvl w:ilvl="2" w:tplc="EC60AAEE">
      <w:numFmt w:val="bullet"/>
      <w:lvlText w:val="•"/>
      <w:lvlJc w:val="left"/>
      <w:pPr>
        <w:ind w:left="3444" w:hanging="710"/>
      </w:pPr>
      <w:rPr>
        <w:rFonts w:hint="default"/>
        <w:lang w:val="en-US" w:eastAsia="en-US" w:bidi="ar-SA"/>
      </w:rPr>
    </w:lvl>
    <w:lvl w:ilvl="3" w:tplc="F5F8E474">
      <w:numFmt w:val="bullet"/>
      <w:lvlText w:val="•"/>
      <w:lvlJc w:val="left"/>
      <w:pPr>
        <w:ind w:left="4408" w:hanging="710"/>
      </w:pPr>
      <w:rPr>
        <w:rFonts w:hint="default"/>
        <w:lang w:val="en-US" w:eastAsia="en-US" w:bidi="ar-SA"/>
      </w:rPr>
    </w:lvl>
    <w:lvl w:ilvl="4" w:tplc="DA408AA6">
      <w:numFmt w:val="bullet"/>
      <w:lvlText w:val="•"/>
      <w:lvlJc w:val="left"/>
      <w:pPr>
        <w:ind w:left="5373" w:hanging="710"/>
      </w:pPr>
      <w:rPr>
        <w:rFonts w:hint="default"/>
        <w:lang w:val="en-US" w:eastAsia="en-US" w:bidi="ar-SA"/>
      </w:rPr>
    </w:lvl>
    <w:lvl w:ilvl="5" w:tplc="84508014">
      <w:numFmt w:val="bullet"/>
      <w:lvlText w:val="•"/>
      <w:lvlJc w:val="left"/>
      <w:pPr>
        <w:ind w:left="6337" w:hanging="710"/>
      </w:pPr>
      <w:rPr>
        <w:rFonts w:hint="default"/>
        <w:lang w:val="en-US" w:eastAsia="en-US" w:bidi="ar-SA"/>
      </w:rPr>
    </w:lvl>
    <w:lvl w:ilvl="6" w:tplc="09287D7C">
      <w:numFmt w:val="bullet"/>
      <w:lvlText w:val="•"/>
      <w:lvlJc w:val="left"/>
      <w:pPr>
        <w:ind w:left="7302" w:hanging="710"/>
      </w:pPr>
      <w:rPr>
        <w:rFonts w:hint="default"/>
        <w:lang w:val="en-US" w:eastAsia="en-US" w:bidi="ar-SA"/>
      </w:rPr>
    </w:lvl>
    <w:lvl w:ilvl="7" w:tplc="923A4DAC">
      <w:numFmt w:val="bullet"/>
      <w:lvlText w:val="•"/>
      <w:lvlJc w:val="left"/>
      <w:pPr>
        <w:ind w:left="8266" w:hanging="710"/>
      </w:pPr>
      <w:rPr>
        <w:rFonts w:hint="default"/>
        <w:lang w:val="en-US" w:eastAsia="en-US" w:bidi="ar-SA"/>
      </w:rPr>
    </w:lvl>
    <w:lvl w:ilvl="8" w:tplc="3684D506">
      <w:numFmt w:val="bullet"/>
      <w:lvlText w:val="•"/>
      <w:lvlJc w:val="left"/>
      <w:pPr>
        <w:ind w:left="9231" w:hanging="710"/>
      </w:pPr>
      <w:rPr>
        <w:rFonts w:hint="default"/>
        <w:lang w:val="en-US" w:eastAsia="en-US" w:bidi="ar-SA"/>
      </w:rPr>
    </w:lvl>
  </w:abstractNum>
  <w:abstractNum w:abstractNumId="7" w15:restartNumberingAfterBreak="0">
    <w:nsid w:val="304F7ACC"/>
    <w:multiLevelType w:val="hybridMultilevel"/>
    <w:tmpl w:val="85547372"/>
    <w:lvl w:ilvl="0" w:tplc="396EC356">
      <w:start w:val="1"/>
      <w:numFmt w:val="decimal"/>
      <w:lvlText w:val="%1."/>
      <w:lvlJc w:val="left"/>
      <w:pPr>
        <w:ind w:left="1434"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4EA8F378">
      <w:numFmt w:val="bullet"/>
      <w:lvlText w:val="•"/>
      <w:lvlJc w:val="left"/>
      <w:pPr>
        <w:ind w:left="2412" w:hanging="360"/>
      </w:pPr>
      <w:rPr>
        <w:rFonts w:hint="default"/>
        <w:lang w:val="en-US" w:eastAsia="en-US" w:bidi="ar-SA"/>
      </w:rPr>
    </w:lvl>
    <w:lvl w:ilvl="2" w:tplc="FBE0623E">
      <w:numFmt w:val="bullet"/>
      <w:lvlText w:val="•"/>
      <w:lvlJc w:val="left"/>
      <w:pPr>
        <w:ind w:left="3384" w:hanging="360"/>
      </w:pPr>
      <w:rPr>
        <w:rFonts w:hint="default"/>
        <w:lang w:val="en-US" w:eastAsia="en-US" w:bidi="ar-SA"/>
      </w:rPr>
    </w:lvl>
    <w:lvl w:ilvl="3" w:tplc="84321082">
      <w:numFmt w:val="bullet"/>
      <w:lvlText w:val="•"/>
      <w:lvlJc w:val="left"/>
      <w:pPr>
        <w:ind w:left="4356" w:hanging="360"/>
      </w:pPr>
      <w:rPr>
        <w:rFonts w:hint="default"/>
        <w:lang w:val="en-US" w:eastAsia="en-US" w:bidi="ar-SA"/>
      </w:rPr>
    </w:lvl>
    <w:lvl w:ilvl="4" w:tplc="C5D65E6A">
      <w:numFmt w:val="bullet"/>
      <w:lvlText w:val="•"/>
      <w:lvlJc w:val="left"/>
      <w:pPr>
        <w:ind w:left="5328" w:hanging="360"/>
      </w:pPr>
      <w:rPr>
        <w:rFonts w:hint="default"/>
        <w:lang w:val="en-US" w:eastAsia="en-US" w:bidi="ar-SA"/>
      </w:rPr>
    </w:lvl>
    <w:lvl w:ilvl="5" w:tplc="9364D218">
      <w:numFmt w:val="bullet"/>
      <w:lvlText w:val="•"/>
      <w:lvlJc w:val="left"/>
      <w:pPr>
        <w:ind w:left="6300" w:hanging="360"/>
      </w:pPr>
      <w:rPr>
        <w:rFonts w:hint="default"/>
        <w:lang w:val="en-US" w:eastAsia="en-US" w:bidi="ar-SA"/>
      </w:rPr>
    </w:lvl>
    <w:lvl w:ilvl="6" w:tplc="7F62450C">
      <w:numFmt w:val="bullet"/>
      <w:lvlText w:val="•"/>
      <w:lvlJc w:val="left"/>
      <w:pPr>
        <w:ind w:left="7272" w:hanging="360"/>
      </w:pPr>
      <w:rPr>
        <w:rFonts w:hint="default"/>
        <w:lang w:val="en-US" w:eastAsia="en-US" w:bidi="ar-SA"/>
      </w:rPr>
    </w:lvl>
    <w:lvl w:ilvl="7" w:tplc="447822E0">
      <w:numFmt w:val="bullet"/>
      <w:lvlText w:val="•"/>
      <w:lvlJc w:val="left"/>
      <w:pPr>
        <w:ind w:left="8244" w:hanging="360"/>
      </w:pPr>
      <w:rPr>
        <w:rFonts w:hint="default"/>
        <w:lang w:val="en-US" w:eastAsia="en-US" w:bidi="ar-SA"/>
      </w:rPr>
    </w:lvl>
    <w:lvl w:ilvl="8" w:tplc="73669C82">
      <w:numFmt w:val="bullet"/>
      <w:lvlText w:val="•"/>
      <w:lvlJc w:val="left"/>
      <w:pPr>
        <w:ind w:left="9216" w:hanging="360"/>
      </w:pPr>
      <w:rPr>
        <w:rFonts w:hint="default"/>
        <w:lang w:val="en-US" w:eastAsia="en-US" w:bidi="ar-SA"/>
      </w:rPr>
    </w:lvl>
  </w:abstractNum>
  <w:abstractNum w:abstractNumId="8" w15:restartNumberingAfterBreak="0">
    <w:nsid w:val="385C5CBE"/>
    <w:multiLevelType w:val="hybridMultilevel"/>
    <w:tmpl w:val="45D4605A"/>
    <w:lvl w:ilvl="0" w:tplc="C7C8C5A8">
      <w:start w:val="1"/>
      <w:numFmt w:val="decimal"/>
      <w:lvlText w:val="%1."/>
      <w:lvlJc w:val="left"/>
      <w:pPr>
        <w:ind w:left="137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7003720">
      <w:numFmt w:val="bullet"/>
      <w:lvlText w:val="•"/>
      <w:lvlJc w:val="left"/>
      <w:pPr>
        <w:ind w:left="2358" w:hanging="360"/>
      </w:pPr>
      <w:rPr>
        <w:rFonts w:hint="default"/>
        <w:lang w:val="en-US" w:eastAsia="en-US" w:bidi="ar-SA"/>
      </w:rPr>
    </w:lvl>
    <w:lvl w:ilvl="2" w:tplc="1AAA42FA">
      <w:numFmt w:val="bullet"/>
      <w:lvlText w:val="•"/>
      <w:lvlJc w:val="left"/>
      <w:pPr>
        <w:ind w:left="3336" w:hanging="360"/>
      </w:pPr>
      <w:rPr>
        <w:rFonts w:hint="default"/>
        <w:lang w:val="en-US" w:eastAsia="en-US" w:bidi="ar-SA"/>
      </w:rPr>
    </w:lvl>
    <w:lvl w:ilvl="3" w:tplc="05305EC0">
      <w:numFmt w:val="bullet"/>
      <w:lvlText w:val="•"/>
      <w:lvlJc w:val="left"/>
      <w:pPr>
        <w:ind w:left="4314" w:hanging="360"/>
      </w:pPr>
      <w:rPr>
        <w:rFonts w:hint="default"/>
        <w:lang w:val="en-US" w:eastAsia="en-US" w:bidi="ar-SA"/>
      </w:rPr>
    </w:lvl>
    <w:lvl w:ilvl="4" w:tplc="700046E4">
      <w:numFmt w:val="bullet"/>
      <w:lvlText w:val="•"/>
      <w:lvlJc w:val="left"/>
      <w:pPr>
        <w:ind w:left="5292" w:hanging="360"/>
      </w:pPr>
      <w:rPr>
        <w:rFonts w:hint="default"/>
        <w:lang w:val="en-US" w:eastAsia="en-US" w:bidi="ar-SA"/>
      </w:rPr>
    </w:lvl>
    <w:lvl w:ilvl="5" w:tplc="304C3EC2">
      <w:numFmt w:val="bullet"/>
      <w:lvlText w:val="•"/>
      <w:lvlJc w:val="left"/>
      <w:pPr>
        <w:ind w:left="6270" w:hanging="360"/>
      </w:pPr>
      <w:rPr>
        <w:rFonts w:hint="default"/>
        <w:lang w:val="en-US" w:eastAsia="en-US" w:bidi="ar-SA"/>
      </w:rPr>
    </w:lvl>
    <w:lvl w:ilvl="6" w:tplc="2230EF78">
      <w:numFmt w:val="bullet"/>
      <w:lvlText w:val="•"/>
      <w:lvlJc w:val="left"/>
      <w:pPr>
        <w:ind w:left="7248" w:hanging="360"/>
      </w:pPr>
      <w:rPr>
        <w:rFonts w:hint="default"/>
        <w:lang w:val="en-US" w:eastAsia="en-US" w:bidi="ar-SA"/>
      </w:rPr>
    </w:lvl>
    <w:lvl w:ilvl="7" w:tplc="760E7E9A">
      <w:numFmt w:val="bullet"/>
      <w:lvlText w:val="•"/>
      <w:lvlJc w:val="left"/>
      <w:pPr>
        <w:ind w:left="8226" w:hanging="360"/>
      </w:pPr>
      <w:rPr>
        <w:rFonts w:hint="default"/>
        <w:lang w:val="en-US" w:eastAsia="en-US" w:bidi="ar-SA"/>
      </w:rPr>
    </w:lvl>
    <w:lvl w:ilvl="8" w:tplc="50760D42">
      <w:numFmt w:val="bullet"/>
      <w:lvlText w:val="•"/>
      <w:lvlJc w:val="left"/>
      <w:pPr>
        <w:ind w:left="9204" w:hanging="360"/>
      </w:pPr>
      <w:rPr>
        <w:rFonts w:hint="default"/>
        <w:lang w:val="en-US" w:eastAsia="en-US" w:bidi="ar-SA"/>
      </w:rPr>
    </w:lvl>
  </w:abstractNum>
  <w:abstractNum w:abstractNumId="9" w15:restartNumberingAfterBreak="0">
    <w:nsid w:val="3CD56A86"/>
    <w:multiLevelType w:val="hybridMultilevel"/>
    <w:tmpl w:val="AC2A39D4"/>
    <w:lvl w:ilvl="0" w:tplc="D7A2E634">
      <w:start w:val="1"/>
      <w:numFmt w:val="decimal"/>
      <w:lvlText w:val="%1."/>
      <w:lvlJc w:val="left"/>
      <w:pPr>
        <w:ind w:left="144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03AD5F2">
      <w:numFmt w:val="bullet"/>
      <w:lvlText w:val="•"/>
      <w:lvlJc w:val="left"/>
      <w:pPr>
        <w:ind w:left="2412" w:hanging="360"/>
      </w:pPr>
      <w:rPr>
        <w:rFonts w:hint="default"/>
        <w:lang w:val="en-US" w:eastAsia="en-US" w:bidi="ar-SA"/>
      </w:rPr>
    </w:lvl>
    <w:lvl w:ilvl="2" w:tplc="41ACB3E0">
      <w:numFmt w:val="bullet"/>
      <w:lvlText w:val="•"/>
      <w:lvlJc w:val="left"/>
      <w:pPr>
        <w:ind w:left="3384" w:hanging="360"/>
      </w:pPr>
      <w:rPr>
        <w:rFonts w:hint="default"/>
        <w:lang w:val="en-US" w:eastAsia="en-US" w:bidi="ar-SA"/>
      </w:rPr>
    </w:lvl>
    <w:lvl w:ilvl="3" w:tplc="33965386">
      <w:numFmt w:val="bullet"/>
      <w:lvlText w:val="•"/>
      <w:lvlJc w:val="left"/>
      <w:pPr>
        <w:ind w:left="4356" w:hanging="360"/>
      </w:pPr>
      <w:rPr>
        <w:rFonts w:hint="default"/>
        <w:lang w:val="en-US" w:eastAsia="en-US" w:bidi="ar-SA"/>
      </w:rPr>
    </w:lvl>
    <w:lvl w:ilvl="4" w:tplc="AD78846E">
      <w:numFmt w:val="bullet"/>
      <w:lvlText w:val="•"/>
      <w:lvlJc w:val="left"/>
      <w:pPr>
        <w:ind w:left="5328" w:hanging="360"/>
      </w:pPr>
      <w:rPr>
        <w:rFonts w:hint="default"/>
        <w:lang w:val="en-US" w:eastAsia="en-US" w:bidi="ar-SA"/>
      </w:rPr>
    </w:lvl>
    <w:lvl w:ilvl="5" w:tplc="D78CC224">
      <w:numFmt w:val="bullet"/>
      <w:lvlText w:val="•"/>
      <w:lvlJc w:val="left"/>
      <w:pPr>
        <w:ind w:left="6300" w:hanging="360"/>
      </w:pPr>
      <w:rPr>
        <w:rFonts w:hint="default"/>
        <w:lang w:val="en-US" w:eastAsia="en-US" w:bidi="ar-SA"/>
      </w:rPr>
    </w:lvl>
    <w:lvl w:ilvl="6" w:tplc="91D63C04">
      <w:numFmt w:val="bullet"/>
      <w:lvlText w:val="•"/>
      <w:lvlJc w:val="left"/>
      <w:pPr>
        <w:ind w:left="7272" w:hanging="360"/>
      </w:pPr>
      <w:rPr>
        <w:rFonts w:hint="default"/>
        <w:lang w:val="en-US" w:eastAsia="en-US" w:bidi="ar-SA"/>
      </w:rPr>
    </w:lvl>
    <w:lvl w:ilvl="7" w:tplc="D76C0C3E">
      <w:numFmt w:val="bullet"/>
      <w:lvlText w:val="•"/>
      <w:lvlJc w:val="left"/>
      <w:pPr>
        <w:ind w:left="8244" w:hanging="360"/>
      </w:pPr>
      <w:rPr>
        <w:rFonts w:hint="default"/>
        <w:lang w:val="en-US" w:eastAsia="en-US" w:bidi="ar-SA"/>
      </w:rPr>
    </w:lvl>
    <w:lvl w:ilvl="8" w:tplc="0F86E1BC">
      <w:numFmt w:val="bullet"/>
      <w:lvlText w:val="•"/>
      <w:lvlJc w:val="left"/>
      <w:pPr>
        <w:ind w:left="9216" w:hanging="360"/>
      </w:pPr>
      <w:rPr>
        <w:rFonts w:hint="default"/>
        <w:lang w:val="en-US" w:eastAsia="en-US" w:bidi="ar-SA"/>
      </w:rPr>
    </w:lvl>
  </w:abstractNum>
  <w:abstractNum w:abstractNumId="10" w15:restartNumberingAfterBreak="0">
    <w:nsid w:val="43E206AF"/>
    <w:multiLevelType w:val="hybridMultilevel"/>
    <w:tmpl w:val="3FAC24F0"/>
    <w:lvl w:ilvl="0" w:tplc="0409000F">
      <w:start w:val="1"/>
      <w:numFmt w:val="decimal"/>
      <w:lvlText w:val="%1."/>
      <w:lvlJc w:val="left"/>
      <w:pPr>
        <w:ind w:left="1808" w:hanging="360"/>
      </w:pPr>
    </w:lvl>
    <w:lvl w:ilvl="1" w:tplc="04090019" w:tentative="1">
      <w:start w:val="1"/>
      <w:numFmt w:val="lowerLetter"/>
      <w:lvlText w:val="%2."/>
      <w:lvlJc w:val="left"/>
      <w:pPr>
        <w:ind w:left="2528" w:hanging="360"/>
      </w:pPr>
    </w:lvl>
    <w:lvl w:ilvl="2" w:tplc="0409001B" w:tentative="1">
      <w:start w:val="1"/>
      <w:numFmt w:val="lowerRoman"/>
      <w:lvlText w:val="%3."/>
      <w:lvlJc w:val="right"/>
      <w:pPr>
        <w:ind w:left="3248" w:hanging="180"/>
      </w:pPr>
    </w:lvl>
    <w:lvl w:ilvl="3" w:tplc="0409000F" w:tentative="1">
      <w:start w:val="1"/>
      <w:numFmt w:val="decimal"/>
      <w:lvlText w:val="%4."/>
      <w:lvlJc w:val="left"/>
      <w:pPr>
        <w:ind w:left="3968" w:hanging="360"/>
      </w:pPr>
    </w:lvl>
    <w:lvl w:ilvl="4" w:tplc="04090019" w:tentative="1">
      <w:start w:val="1"/>
      <w:numFmt w:val="lowerLetter"/>
      <w:lvlText w:val="%5."/>
      <w:lvlJc w:val="left"/>
      <w:pPr>
        <w:ind w:left="4688" w:hanging="360"/>
      </w:pPr>
    </w:lvl>
    <w:lvl w:ilvl="5" w:tplc="0409001B" w:tentative="1">
      <w:start w:val="1"/>
      <w:numFmt w:val="lowerRoman"/>
      <w:lvlText w:val="%6."/>
      <w:lvlJc w:val="right"/>
      <w:pPr>
        <w:ind w:left="5408" w:hanging="180"/>
      </w:pPr>
    </w:lvl>
    <w:lvl w:ilvl="6" w:tplc="0409000F" w:tentative="1">
      <w:start w:val="1"/>
      <w:numFmt w:val="decimal"/>
      <w:lvlText w:val="%7."/>
      <w:lvlJc w:val="left"/>
      <w:pPr>
        <w:ind w:left="6128" w:hanging="360"/>
      </w:pPr>
    </w:lvl>
    <w:lvl w:ilvl="7" w:tplc="04090019" w:tentative="1">
      <w:start w:val="1"/>
      <w:numFmt w:val="lowerLetter"/>
      <w:lvlText w:val="%8."/>
      <w:lvlJc w:val="left"/>
      <w:pPr>
        <w:ind w:left="6848" w:hanging="360"/>
      </w:pPr>
    </w:lvl>
    <w:lvl w:ilvl="8" w:tplc="0409001B" w:tentative="1">
      <w:start w:val="1"/>
      <w:numFmt w:val="lowerRoman"/>
      <w:lvlText w:val="%9."/>
      <w:lvlJc w:val="right"/>
      <w:pPr>
        <w:ind w:left="7568" w:hanging="180"/>
      </w:pPr>
    </w:lvl>
  </w:abstractNum>
  <w:abstractNum w:abstractNumId="11" w15:restartNumberingAfterBreak="0">
    <w:nsid w:val="44D562ED"/>
    <w:multiLevelType w:val="hybridMultilevel"/>
    <w:tmpl w:val="CEE0F4AE"/>
    <w:lvl w:ilvl="0" w:tplc="4BCC3B32">
      <w:numFmt w:val="bullet"/>
      <w:lvlText w:val="•"/>
      <w:lvlJc w:val="left"/>
      <w:pPr>
        <w:ind w:left="1052" w:hanging="145"/>
      </w:pPr>
      <w:rPr>
        <w:rFonts w:ascii="Times New Roman" w:eastAsia="Times New Roman" w:hAnsi="Times New Roman" w:cs="Times New Roman" w:hint="default"/>
        <w:b w:val="0"/>
        <w:bCs w:val="0"/>
        <w:i/>
        <w:iCs/>
        <w:spacing w:val="0"/>
        <w:w w:val="100"/>
        <w:sz w:val="24"/>
        <w:szCs w:val="24"/>
        <w:lang w:val="en-US" w:eastAsia="en-US" w:bidi="ar-SA"/>
      </w:rPr>
    </w:lvl>
    <w:lvl w:ilvl="1" w:tplc="53AC838E">
      <w:numFmt w:val="bullet"/>
      <w:lvlText w:val="-"/>
      <w:lvlJc w:val="left"/>
      <w:pPr>
        <w:ind w:left="180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79543292">
      <w:numFmt w:val="bullet"/>
      <w:lvlText w:val="•"/>
      <w:lvlJc w:val="left"/>
      <w:pPr>
        <w:ind w:left="2840" w:hanging="360"/>
      </w:pPr>
      <w:rPr>
        <w:rFonts w:hint="default"/>
        <w:lang w:val="en-US" w:eastAsia="en-US" w:bidi="ar-SA"/>
      </w:rPr>
    </w:lvl>
    <w:lvl w:ilvl="3" w:tplc="74F09E90">
      <w:numFmt w:val="bullet"/>
      <w:lvlText w:val="•"/>
      <w:lvlJc w:val="left"/>
      <w:pPr>
        <w:ind w:left="3880" w:hanging="360"/>
      </w:pPr>
      <w:rPr>
        <w:rFonts w:hint="default"/>
        <w:lang w:val="en-US" w:eastAsia="en-US" w:bidi="ar-SA"/>
      </w:rPr>
    </w:lvl>
    <w:lvl w:ilvl="4" w:tplc="88AEDC14">
      <w:numFmt w:val="bullet"/>
      <w:lvlText w:val="•"/>
      <w:lvlJc w:val="left"/>
      <w:pPr>
        <w:ind w:left="4920" w:hanging="360"/>
      </w:pPr>
      <w:rPr>
        <w:rFonts w:hint="default"/>
        <w:lang w:val="en-US" w:eastAsia="en-US" w:bidi="ar-SA"/>
      </w:rPr>
    </w:lvl>
    <w:lvl w:ilvl="5" w:tplc="A622EB4C">
      <w:numFmt w:val="bullet"/>
      <w:lvlText w:val="•"/>
      <w:lvlJc w:val="left"/>
      <w:pPr>
        <w:ind w:left="5960" w:hanging="360"/>
      </w:pPr>
      <w:rPr>
        <w:rFonts w:hint="default"/>
        <w:lang w:val="en-US" w:eastAsia="en-US" w:bidi="ar-SA"/>
      </w:rPr>
    </w:lvl>
    <w:lvl w:ilvl="6" w:tplc="641858B6">
      <w:numFmt w:val="bullet"/>
      <w:lvlText w:val="•"/>
      <w:lvlJc w:val="left"/>
      <w:pPr>
        <w:ind w:left="7000" w:hanging="360"/>
      </w:pPr>
      <w:rPr>
        <w:rFonts w:hint="default"/>
        <w:lang w:val="en-US" w:eastAsia="en-US" w:bidi="ar-SA"/>
      </w:rPr>
    </w:lvl>
    <w:lvl w:ilvl="7" w:tplc="9844E2CA">
      <w:numFmt w:val="bullet"/>
      <w:lvlText w:val="•"/>
      <w:lvlJc w:val="left"/>
      <w:pPr>
        <w:ind w:left="8040" w:hanging="360"/>
      </w:pPr>
      <w:rPr>
        <w:rFonts w:hint="default"/>
        <w:lang w:val="en-US" w:eastAsia="en-US" w:bidi="ar-SA"/>
      </w:rPr>
    </w:lvl>
    <w:lvl w:ilvl="8" w:tplc="DF985382">
      <w:numFmt w:val="bullet"/>
      <w:lvlText w:val="•"/>
      <w:lvlJc w:val="left"/>
      <w:pPr>
        <w:ind w:left="9080" w:hanging="360"/>
      </w:pPr>
      <w:rPr>
        <w:rFonts w:hint="default"/>
        <w:lang w:val="en-US" w:eastAsia="en-US" w:bidi="ar-SA"/>
      </w:rPr>
    </w:lvl>
  </w:abstractNum>
  <w:abstractNum w:abstractNumId="12" w15:restartNumberingAfterBreak="0">
    <w:nsid w:val="4A350D04"/>
    <w:multiLevelType w:val="hybridMultilevel"/>
    <w:tmpl w:val="14E4D798"/>
    <w:lvl w:ilvl="0" w:tplc="A43ADBE6">
      <w:start w:val="1"/>
      <w:numFmt w:val="decimal"/>
      <w:lvlText w:val="%1."/>
      <w:lvlJc w:val="left"/>
      <w:pPr>
        <w:ind w:left="1220"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A162C658">
      <w:numFmt w:val="bullet"/>
      <w:lvlText w:val="•"/>
      <w:lvlJc w:val="left"/>
      <w:pPr>
        <w:ind w:left="908" w:hanging="148"/>
      </w:pPr>
      <w:rPr>
        <w:rFonts w:ascii="Times New Roman" w:eastAsia="Times New Roman" w:hAnsi="Times New Roman" w:cs="Times New Roman" w:hint="default"/>
        <w:b w:val="0"/>
        <w:bCs w:val="0"/>
        <w:i w:val="0"/>
        <w:iCs w:val="0"/>
        <w:spacing w:val="0"/>
        <w:w w:val="100"/>
        <w:sz w:val="24"/>
        <w:szCs w:val="24"/>
        <w:lang w:val="en-US" w:eastAsia="en-US" w:bidi="ar-SA"/>
      </w:rPr>
    </w:lvl>
    <w:lvl w:ilvl="2" w:tplc="B3183FC2">
      <w:numFmt w:val="bullet"/>
      <w:lvlText w:val="•"/>
      <w:lvlJc w:val="left"/>
      <w:pPr>
        <w:ind w:left="2324" w:hanging="148"/>
      </w:pPr>
      <w:rPr>
        <w:rFonts w:hint="default"/>
        <w:lang w:val="en-US" w:eastAsia="en-US" w:bidi="ar-SA"/>
      </w:rPr>
    </w:lvl>
    <w:lvl w:ilvl="3" w:tplc="6AC44C9C">
      <w:numFmt w:val="bullet"/>
      <w:lvlText w:val="•"/>
      <w:lvlJc w:val="left"/>
      <w:pPr>
        <w:ind w:left="3428" w:hanging="148"/>
      </w:pPr>
      <w:rPr>
        <w:rFonts w:hint="default"/>
        <w:lang w:val="en-US" w:eastAsia="en-US" w:bidi="ar-SA"/>
      </w:rPr>
    </w:lvl>
    <w:lvl w:ilvl="4" w:tplc="8DF4409E">
      <w:numFmt w:val="bullet"/>
      <w:lvlText w:val="•"/>
      <w:lvlJc w:val="left"/>
      <w:pPr>
        <w:ind w:left="4533" w:hanging="148"/>
      </w:pPr>
      <w:rPr>
        <w:rFonts w:hint="default"/>
        <w:lang w:val="en-US" w:eastAsia="en-US" w:bidi="ar-SA"/>
      </w:rPr>
    </w:lvl>
    <w:lvl w:ilvl="5" w:tplc="4508AF32">
      <w:numFmt w:val="bullet"/>
      <w:lvlText w:val="•"/>
      <w:lvlJc w:val="left"/>
      <w:pPr>
        <w:ind w:left="5637" w:hanging="148"/>
      </w:pPr>
      <w:rPr>
        <w:rFonts w:hint="default"/>
        <w:lang w:val="en-US" w:eastAsia="en-US" w:bidi="ar-SA"/>
      </w:rPr>
    </w:lvl>
    <w:lvl w:ilvl="6" w:tplc="BFA83F38">
      <w:numFmt w:val="bullet"/>
      <w:lvlText w:val="•"/>
      <w:lvlJc w:val="left"/>
      <w:pPr>
        <w:ind w:left="6742" w:hanging="148"/>
      </w:pPr>
      <w:rPr>
        <w:rFonts w:hint="default"/>
        <w:lang w:val="en-US" w:eastAsia="en-US" w:bidi="ar-SA"/>
      </w:rPr>
    </w:lvl>
    <w:lvl w:ilvl="7" w:tplc="D7AA34DE">
      <w:numFmt w:val="bullet"/>
      <w:lvlText w:val="•"/>
      <w:lvlJc w:val="left"/>
      <w:pPr>
        <w:ind w:left="7846" w:hanging="148"/>
      </w:pPr>
      <w:rPr>
        <w:rFonts w:hint="default"/>
        <w:lang w:val="en-US" w:eastAsia="en-US" w:bidi="ar-SA"/>
      </w:rPr>
    </w:lvl>
    <w:lvl w:ilvl="8" w:tplc="B000998C">
      <w:numFmt w:val="bullet"/>
      <w:lvlText w:val="•"/>
      <w:lvlJc w:val="left"/>
      <w:pPr>
        <w:ind w:left="8951" w:hanging="148"/>
      </w:pPr>
      <w:rPr>
        <w:rFonts w:hint="default"/>
        <w:lang w:val="en-US" w:eastAsia="en-US" w:bidi="ar-SA"/>
      </w:rPr>
    </w:lvl>
  </w:abstractNum>
  <w:abstractNum w:abstractNumId="13" w15:restartNumberingAfterBreak="0">
    <w:nsid w:val="54644E9D"/>
    <w:multiLevelType w:val="hybridMultilevel"/>
    <w:tmpl w:val="62548E24"/>
    <w:lvl w:ilvl="0" w:tplc="8F8C74DE">
      <w:numFmt w:val="bullet"/>
      <w:lvlText w:val="•"/>
      <w:lvlJc w:val="left"/>
      <w:pPr>
        <w:ind w:left="1232" w:hanging="145"/>
      </w:pPr>
      <w:rPr>
        <w:rFonts w:ascii="Times New Roman" w:eastAsia="Times New Roman" w:hAnsi="Times New Roman" w:cs="Times New Roman" w:hint="default"/>
        <w:b w:val="0"/>
        <w:bCs w:val="0"/>
        <w:i w:val="0"/>
        <w:iCs w:val="0"/>
        <w:spacing w:val="0"/>
        <w:w w:val="100"/>
        <w:sz w:val="24"/>
        <w:szCs w:val="24"/>
        <w:lang w:val="en-US" w:eastAsia="en-US" w:bidi="ar-SA"/>
      </w:rPr>
    </w:lvl>
    <w:lvl w:ilvl="1" w:tplc="EB1AF642">
      <w:numFmt w:val="bullet"/>
      <w:lvlText w:val="-"/>
      <w:lvlJc w:val="left"/>
      <w:pPr>
        <w:ind w:left="1808" w:hanging="360"/>
      </w:pPr>
      <w:rPr>
        <w:rFonts w:ascii="Times New Roman" w:eastAsia="Times New Roman" w:hAnsi="Times New Roman" w:cs="Times New Roman" w:hint="default"/>
        <w:spacing w:val="0"/>
        <w:w w:val="100"/>
        <w:lang w:val="en-US" w:eastAsia="en-US" w:bidi="ar-SA"/>
      </w:rPr>
    </w:lvl>
    <w:lvl w:ilvl="2" w:tplc="0BF4146A">
      <w:numFmt w:val="bullet"/>
      <w:lvlText w:val="•"/>
      <w:lvlJc w:val="left"/>
      <w:pPr>
        <w:ind w:left="2840" w:hanging="360"/>
      </w:pPr>
      <w:rPr>
        <w:rFonts w:hint="default"/>
        <w:lang w:val="en-US" w:eastAsia="en-US" w:bidi="ar-SA"/>
      </w:rPr>
    </w:lvl>
    <w:lvl w:ilvl="3" w:tplc="6C42A1DE">
      <w:numFmt w:val="bullet"/>
      <w:lvlText w:val="•"/>
      <w:lvlJc w:val="left"/>
      <w:pPr>
        <w:ind w:left="3880" w:hanging="360"/>
      </w:pPr>
      <w:rPr>
        <w:rFonts w:hint="default"/>
        <w:lang w:val="en-US" w:eastAsia="en-US" w:bidi="ar-SA"/>
      </w:rPr>
    </w:lvl>
    <w:lvl w:ilvl="4" w:tplc="3A0E86D4">
      <w:numFmt w:val="bullet"/>
      <w:lvlText w:val="•"/>
      <w:lvlJc w:val="left"/>
      <w:pPr>
        <w:ind w:left="4920" w:hanging="360"/>
      </w:pPr>
      <w:rPr>
        <w:rFonts w:hint="default"/>
        <w:lang w:val="en-US" w:eastAsia="en-US" w:bidi="ar-SA"/>
      </w:rPr>
    </w:lvl>
    <w:lvl w:ilvl="5" w:tplc="FEF00034">
      <w:numFmt w:val="bullet"/>
      <w:lvlText w:val="•"/>
      <w:lvlJc w:val="left"/>
      <w:pPr>
        <w:ind w:left="5960" w:hanging="360"/>
      </w:pPr>
      <w:rPr>
        <w:rFonts w:hint="default"/>
        <w:lang w:val="en-US" w:eastAsia="en-US" w:bidi="ar-SA"/>
      </w:rPr>
    </w:lvl>
    <w:lvl w:ilvl="6" w:tplc="01B604E8">
      <w:numFmt w:val="bullet"/>
      <w:lvlText w:val="•"/>
      <w:lvlJc w:val="left"/>
      <w:pPr>
        <w:ind w:left="7000" w:hanging="360"/>
      </w:pPr>
      <w:rPr>
        <w:rFonts w:hint="default"/>
        <w:lang w:val="en-US" w:eastAsia="en-US" w:bidi="ar-SA"/>
      </w:rPr>
    </w:lvl>
    <w:lvl w:ilvl="7" w:tplc="752C7F10">
      <w:numFmt w:val="bullet"/>
      <w:lvlText w:val="•"/>
      <w:lvlJc w:val="left"/>
      <w:pPr>
        <w:ind w:left="8040" w:hanging="360"/>
      </w:pPr>
      <w:rPr>
        <w:rFonts w:hint="default"/>
        <w:lang w:val="en-US" w:eastAsia="en-US" w:bidi="ar-SA"/>
      </w:rPr>
    </w:lvl>
    <w:lvl w:ilvl="8" w:tplc="1718770E">
      <w:numFmt w:val="bullet"/>
      <w:lvlText w:val="•"/>
      <w:lvlJc w:val="left"/>
      <w:pPr>
        <w:ind w:left="9080" w:hanging="360"/>
      </w:pPr>
      <w:rPr>
        <w:rFonts w:hint="default"/>
        <w:lang w:val="en-US" w:eastAsia="en-US" w:bidi="ar-SA"/>
      </w:rPr>
    </w:lvl>
  </w:abstractNum>
  <w:abstractNum w:abstractNumId="14" w15:restartNumberingAfterBreak="0">
    <w:nsid w:val="56857105"/>
    <w:multiLevelType w:val="hybridMultilevel"/>
    <w:tmpl w:val="4E3CB58A"/>
    <w:lvl w:ilvl="0" w:tplc="1D50CF7A">
      <w:start w:val="1"/>
      <w:numFmt w:val="decimal"/>
      <w:lvlText w:val="%1."/>
      <w:lvlJc w:val="left"/>
      <w:pPr>
        <w:ind w:left="126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E8AADFE">
      <w:numFmt w:val="bullet"/>
      <w:lvlText w:val="•"/>
      <w:lvlJc w:val="left"/>
      <w:pPr>
        <w:ind w:left="2250" w:hanging="360"/>
      </w:pPr>
      <w:rPr>
        <w:rFonts w:hint="default"/>
        <w:lang w:val="en-US" w:eastAsia="en-US" w:bidi="ar-SA"/>
      </w:rPr>
    </w:lvl>
    <w:lvl w:ilvl="2" w:tplc="90745448">
      <w:numFmt w:val="bullet"/>
      <w:lvlText w:val="•"/>
      <w:lvlJc w:val="left"/>
      <w:pPr>
        <w:ind w:left="3240" w:hanging="360"/>
      </w:pPr>
      <w:rPr>
        <w:rFonts w:hint="default"/>
        <w:lang w:val="en-US" w:eastAsia="en-US" w:bidi="ar-SA"/>
      </w:rPr>
    </w:lvl>
    <w:lvl w:ilvl="3" w:tplc="C778FE14">
      <w:numFmt w:val="bullet"/>
      <w:lvlText w:val="•"/>
      <w:lvlJc w:val="left"/>
      <w:pPr>
        <w:ind w:left="4230" w:hanging="360"/>
      </w:pPr>
      <w:rPr>
        <w:rFonts w:hint="default"/>
        <w:lang w:val="en-US" w:eastAsia="en-US" w:bidi="ar-SA"/>
      </w:rPr>
    </w:lvl>
    <w:lvl w:ilvl="4" w:tplc="EBB874D0">
      <w:numFmt w:val="bullet"/>
      <w:lvlText w:val="•"/>
      <w:lvlJc w:val="left"/>
      <w:pPr>
        <w:ind w:left="5220" w:hanging="360"/>
      </w:pPr>
      <w:rPr>
        <w:rFonts w:hint="default"/>
        <w:lang w:val="en-US" w:eastAsia="en-US" w:bidi="ar-SA"/>
      </w:rPr>
    </w:lvl>
    <w:lvl w:ilvl="5" w:tplc="B35434E4">
      <w:numFmt w:val="bullet"/>
      <w:lvlText w:val="•"/>
      <w:lvlJc w:val="left"/>
      <w:pPr>
        <w:ind w:left="6210" w:hanging="360"/>
      </w:pPr>
      <w:rPr>
        <w:rFonts w:hint="default"/>
        <w:lang w:val="en-US" w:eastAsia="en-US" w:bidi="ar-SA"/>
      </w:rPr>
    </w:lvl>
    <w:lvl w:ilvl="6" w:tplc="56BA8AE4">
      <w:numFmt w:val="bullet"/>
      <w:lvlText w:val="•"/>
      <w:lvlJc w:val="left"/>
      <w:pPr>
        <w:ind w:left="7200" w:hanging="360"/>
      </w:pPr>
      <w:rPr>
        <w:rFonts w:hint="default"/>
        <w:lang w:val="en-US" w:eastAsia="en-US" w:bidi="ar-SA"/>
      </w:rPr>
    </w:lvl>
    <w:lvl w:ilvl="7" w:tplc="AD60BAB4">
      <w:numFmt w:val="bullet"/>
      <w:lvlText w:val="•"/>
      <w:lvlJc w:val="left"/>
      <w:pPr>
        <w:ind w:left="8190" w:hanging="360"/>
      </w:pPr>
      <w:rPr>
        <w:rFonts w:hint="default"/>
        <w:lang w:val="en-US" w:eastAsia="en-US" w:bidi="ar-SA"/>
      </w:rPr>
    </w:lvl>
    <w:lvl w:ilvl="8" w:tplc="2C74AA96">
      <w:numFmt w:val="bullet"/>
      <w:lvlText w:val="•"/>
      <w:lvlJc w:val="left"/>
      <w:pPr>
        <w:ind w:left="9180" w:hanging="360"/>
      </w:pPr>
      <w:rPr>
        <w:rFonts w:hint="default"/>
        <w:lang w:val="en-US" w:eastAsia="en-US" w:bidi="ar-SA"/>
      </w:rPr>
    </w:lvl>
  </w:abstractNum>
  <w:abstractNum w:abstractNumId="15" w15:restartNumberingAfterBreak="0">
    <w:nsid w:val="582673A7"/>
    <w:multiLevelType w:val="hybridMultilevel"/>
    <w:tmpl w:val="4D56611C"/>
    <w:lvl w:ilvl="0" w:tplc="F4669DC0">
      <w:start w:val="1"/>
      <w:numFmt w:val="decimal"/>
      <w:lvlText w:val="%1."/>
      <w:lvlJc w:val="left"/>
      <w:pPr>
        <w:ind w:left="144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6047D20">
      <w:numFmt w:val="bullet"/>
      <w:lvlText w:val="•"/>
      <w:lvlJc w:val="left"/>
      <w:pPr>
        <w:ind w:left="2412" w:hanging="360"/>
      </w:pPr>
      <w:rPr>
        <w:rFonts w:hint="default"/>
        <w:lang w:val="en-US" w:eastAsia="en-US" w:bidi="ar-SA"/>
      </w:rPr>
    </w:lvl>
    <w:lvl w:ilvl="2" w:tplc="C3646EA4">
      <w:numFmt w:val="bullet"/>
      <w:lvlText w:val="•"/>
      <w:lvlJc w:val="left"/>
      <w:pPr>
        <w:ind w:left="3384" w:hanging="360"/>
      </w:pPr>
      <w:rPr>
        <w:rFonts w:hint="default"/>
        <w:lang w:val="en-US" w:eastAsia="en-US" w:bidi="ar-SA"/>
      </w:rPr>
    </w:lvl>
    <w:lvl w:ilvl="3" w:tplc="20BC51D0">
      <w:numFmt w:val="bullet"/>
      <w:lvlText w:val="•"/>
      <w:lvlJc w:val="left"/>
      <w:pPr>
        <w:ind w:left="4356" w:hanging="360"/>
      </w:pPr>
      <w:rPr>
        <w:rFonts w:hint="default"/>
        <w:lang w:val="en-US" w:eastAsia="en-US" w:bidi="ar-SA"/>
      </w:rPr>
    </w:lvl>
    <w:lvl w:ilvl="4" w:tplc="0B028C68">
      <w:numFmt w:val="bullet"/>
      <w:lvlText w:val="•"/>
      <w:lvlJc w:val="left"/>
      <w:pPr>
        <w:ind w:left="5328" w:hanging="360"/>
      </w:pPr>
      <w:rPr>
        <w:rFonts w:hint="default"/>
        <w:lang w:val="en-US" w:eastAsia="en-US" w:bidi="ar-SA"/>
      </w:rPr>
    </w:lvl>
    <w:lvl w:ilvl="5" w:tplc="1DCC6B1C">
      <w:numFmt w:val="bullet"/>
      <w:lvlText w:val="•"/>
      <w:lvlJc w:val="left"/>
      <w:pPr>
        <w:ind w:left="6300" w:hanging="360"/>
      </w:pPr>
      <w:rPr>
        <w:rFonts w:hint="default"/>
        <w:lang w:val="en-US" w:eastAsia="en-US" w:bidi="ar-SA"/>
      </w:rPr>
    </w:lvl>
    <w:lvl w:ilvl="6" w:tplc="9A58B3B6">
      <w:numFmt w:val="bullet"/>
      <w:lvlText w:val="•"/>
      <w:lvlJc w:val="left"/>
      <w:pPr>
        <w:ind w:left="7272" w:hanging="360"/>
      </w:pPr>
      <w:rPr>
        <w:rFonts w:hint="default"/>
        <w:lang w:val="en-US" w:eastAsia="en-US" w:bidi="ar-SA"/>
      </w:rPr>
    </w:lvl>
    <w:lvl w:ilvl="7" w:tplc="E66A0CBE">
      <w:numFmt w:val="bullet"/>
      <w:lvlText w:val="•"/>
      <w:lvlJc w:val="left"/>
      <w:pPr>
        <w:ind w:left="8244" w:hanging="360"/>
      </w:pPr>
      <w:rPr>
        <w:rFonts w:hint="default"/>
        <w:lang w:val="en-US" w:eastAsia="en-US" w:bidi="ar-SA"/>
      </w:rPr>
    </w:lvl>
    <w:lvl w:ilvl="8" w:tplc="26306AA4">
      <w:numFmt w:val="bullet"/>
      <w:lvlText w:val="•"/>
      <w:lvlJc w:val="left"/>
      <w:pPr>
        <w:ind w:left="9216" w:hanging="360"/>
      </w:pPr>
      <w:rPr>
        <w:rFonts w:hint="default"/>
        <w:lang w:val="en-US" w:eastAsia="en-US" w:bidi="ar-SA"/>
      </w:rPr>
    </w:lvl>
  </w:abstractNum>
  <w:abstractNum w:abstractNumId="16" w15:restartNumberingAfterBreak="0">
    <w:nsid w:val="6F2E7C6B"/>
    <w:multiLevelType w:val="hybridMultilevel"/>
    <w:tmpl w:val="CB368446"/>
    <w:lvl w:ilvl="0" w:tplc="F99C9A78">
      <w:start w:val="1"/>
      <w:numFmt w:val="decimal"/>
      <w:lvlText w:val="%1)"/>
      <w:lvlJc w:val="left"/>
      <w:pPr>
        <w:ind w:left="1167" w:hanging="259"/>
      </w:pPr>
      <w:rPr>
        <w:rFonts w:ascii="Times New Roman" w:eastAsia="Times New Roman" w:hAnsi="Times New Roman" w:cs="Times New Roman" w:hint="default"/>
        <w:b w:val="0"/>
        <w:bCs w:val="0"/>
        <w:i w:val="0"/>
        <w:iCs w:val="0"/>
        <w:spacing w:val="0"/>
        <w:w w:val="100"/>
        <w:sz w:val="24"/>
        <w:szCs w:val="24"/>
        <w:lang w:val="en-US" w:eastAsia="en-US" w:bidi="ar-SA"/>
      </w:rPr>
    </w:lvl>
    <w:lvl w:ilvl="1" w:tplc="5B02D04C">
      <w:numFmt w:val="bullet"/>
      <w:lvlText w:val="•"/>
      <w:lvlJc w:val="left"/>
      <w:pPr>
        <w:ind w:left="2160" w:hanging="259"/>
      </w:pPr>
      <w:rPr>
        <w:rFonts w:hint="default"/>
        <w:lang w:val="en-US" w:eastAsia="en-US" w:bidi="ar-SA"/>
      </w:rPr>
    </w:lvl>
    <w:lvl w:ilvl="2" w:tplc="95EE4DE2">
      <w:numFmt w:val="bullet"/>
      <w:lvlText w:val="•"/>
      <w:lvlJc w:val="left"/>
      <w:pPr>
        <w:ind w:left="3160" w:hanging="259"/>
      </w:pPr>
      <w:rPr>
        <w:rFonts w:hint="default"/>
        <w:lang w:val="en-US" w:eastAsia="en-US" w:bidi="ar-SA"/>
      </w:rPr>
    </w:lvl>
    <w:lvl w:ilvl="3" w:tplc="2C9228EC">
      <w:numFmt w:val="bullet"/>
      <w:lvlText w:val="•"/>
      <w:lvlJc w:val="left"/>
      <w:pPr>
        <w:ind w:left="4160" w:hanging="259"/>
      </w:pPr>
      <w:rPr>
        <w:rFonts w:hint="default"/>
        <w:lang w:val="en-US" w:eastAsia="en-US" w:bidi="ar-SA"/>
      </w:rPr>
    </w:lvl>
    <w:lvl w:ilvl="4" w:tplc="68AC1F72">
      <w:numFmt w:val="bullet"/>
      <w:lvlText w:val="•"/>
      <w:lvlJc w:val="left"/>
      <w:pPr>
        <w:ind w:left="5160" w:hanging="259"/>
      </w:pPr>
      <w:rPr>
        <w:rFonts w:hint="default"/>
        <w:lang w:val="en-US" w:eastAsia="en-US" w:bidi="ar-SA"/>
      </w:rPr>
    </w:lvl>
    <w:lvl w:ilvl="5" w:tplc="D3F0158C">
      <w:numFmt w:val="bullet"/>
      <w:lvlText w:val="•"/>
      <w:lvlJc w:val="left"/>
      <w:pPr>
        <w:ind w:left="6160" w:hanging="259"/>
      </w:pPr>
      <w:rPr>
        <w:rFonts w:hint="default"/>
        <w:lang w:val="en-US" w:eastAsia="en-US" w:bidi="ar-SA"/>
      </w:rPr>
    </w:lvl>
    <w:lvl w:ilvl="6" w:tplc="E1561BA0">
      <w:numFmt w:val="bullet"/>
      <w:lvlText w:val="•"/>
      <w:lvlJc w:val="left"/>
      <w:pPr>
        <w:ind w:left="7160" w:hanging="259"/>
      </w:pPr>
      <w:rPr>
        <w:rFonts w:hint="default"/>
        <w:lang w:val="en-US" w:eastAsia="en-US" w:bidi="ar-SA"/>
      </w:rPr>
    </w:lvl>
    <w:lvl w:ilvl="7" w:tplc="15E67CC8">
      <w:numFmt w:val="bullet"/>
      <w:lvlText w:val="•"/>
      <w:lvlJc w:val="left"/>
      <w:pPr>
        <w:ind w:left="8160" w:hanging="259"/>
      </w:pPr>
      <w:rPr>
        <w:rFonts w:hint="default"/>
        <w:lang w:val="en-US" w:eastAsia="en-US" w:bidi="ar-SA"/>
      </w:rPr>
    </w:lvl>
    <w:lvl w:ilvl="8" w:tplc="ACD03590">
      <w:numFmt w:val="bullet"/>
      <w:lvlText w:val="•"/>
      <w:lvlJc w:val="left"/>
      <w:pPr>
        <w:ind w:left="9160" w:hanging="259"/>
      </w:pPr>
      <w:rPr>
        <w:rFonts w:hint="default"/>
        <w:lang w:val="en-US" w:eastAsia="en-US" w:bidi="ar-SA"/>
      </w:rPr>
    </w:lvl>
  </w:abstractNum>
  <w:abstractNum w:abstractNumId="17" w15:restartNumberingAfterBreak="0">
    <w:nsid w:val="7FD14704"/>
    <w:multiLevelType w:val="hybridMultilevel"/>
    <w:tmpl w:val="416C5658"/>
    <w:lvl w:ilvl="0" w:tplc="E06E5EF4">
      <w:numFmt w:val="bullet"/>
      <w:lvlText w:val="•"/>
      <w:lvlJc w:val="left"/>
      <w:pPr>
        <w:ind w:left="1847" w:hanging="717"/>
      </w:pPr>
      <w:rPr>
        <w:rFonts w:ascii="Times New Roman" w:eastAsia="Times New Roman" w:hAnsi="Times New Roman" w:cs="Times New Roman" w:hint="default"/>
        <w:b w:val="0"/>
        <w:bCs w:val="0"/>
        <w:i w:val="0"/>
        <w:iCs w:val="0"/>
        <w:spacing w:val="0"/>
        <w:w w:val="100"/>
        <w:sz w:val="24"/>
        <w:szCs w:val="24"/>
        <w:lang w:val="en-US" w:eastAsia="en-US" w:bidi="ar-SA"/>
      </w:rPr>
    </w:lvl>
    <w:lvl w:ilvl="1" w:tplc="53CAFC86">
      <w:numFmt w:val="bullet"/>
      <w:lvlText w:val="•"/>
      <w:lvlJc w:val="left"/>
      <w:pPr>
        <w:ind w:left="2772" w:hanging="717"/>
      </w:pPr>
      <w:rPr>
        <w:rFonts w:hint="default"/>
        <w:lang w:val="en-US" w:eastAsia="en-US" w:bidi="ar-SA"/>
      </w:rPr>
    </w:lvl>
    <w:lvl w:ilvl="2" w:tplc="6D12CF32">
      <w:numFmt w:val="bullet"/>
      <w:lvlText w:val="•"/>
      <w:lvlJc w:val="left"/>
      <w:pPr>
        <w:ind w:left="3704" w:hanging="717"/>
      </w:pPr>
      <w:rPr>
        <w:rFonts w:hint="default"/>
        <w:lang w:val="en-US" w:eastAsia="en-US" w:bidi="ar-SA"/>
      </w:rPr>
    </w:lvl>
    <w:lvl w:ilvl="3" w:tplc="2C0C2D42">
      <w:numFmt w:val="bullet"/>
      <w:lvlText w:val="•"/>
      <w:lvlJc w:val="left"/>
      <w:pPr>
        <w:ind w:left="4636" w:hanging="717"/>
      </w:pPr>
      <w:rPr>
        <w:rFonts w:hint="default"/>
        <w:lang w:val="en-US" w:eastAsia="en-US" w:bidi="ar-SA"/>
      </w:rPr>
    </w:lvl>
    <w:lvl w:ilvl="4" w:tplc="C180EBFA">
      <w:numFmt w:val="bullet"/>
      <w:lvlText w:val="•"/>
      <w:lvlJc w:val="left"/>
      <w:pPr>
        <w:ind w:left="5568" w:hanging="717"/>
      </w:pPr>
      <w:rPr>
        <w:rFonts w:hint="default"/>
        <w:lang w:val="en-US" w:eastAsia="en-US" w:bidi="ar-SA"/>
      </w:rPr>
    </w:lvl>
    <w:lvl w:ilvl="5" w:tplc="8320D47C">
      <w:numFmt w:val="bullet"/>
      <w:lvlText w:val="•"/>
      <w:lvlJc w:val="left"/>
      <w:pPr>
        <w:ind w:left="6500" w:hanging="717"/>
      </w:pPr>
      <w:rPr>
        <w:rFonts w:hint="default"/>
        <w:lang w:val="en-US" w:eastAsia="en-US" w:bidi="ar-SA"/>
      </w:rPr>
    </w:lvl>
    <w:lvl w:ilvl="6" w:tplc="4E44D8CE">
      <w:numFmt w:val="bullet"/>
      <w:lvlText w:val="•"/>
      <w:lvlJc w:val="left"/>
      <w:pPr>
        <w:ind w:left="7432" w:hanging="717"/>
      </w:pPr>
      <w:rPr>
        <w:rFonts w:hint="default"/>
        <w:lang w:val="en-US" w:eastAsia="en-US" w:bidi="ar-SA"/>
      </w:rPr>
    </w:lvl>
    <w:lvl w:ilvl="7" w:tplc="0E727356">
      <w:numFmt w:val="bullet"/>
      <w:lvlText w:val="•"/>
      <w:lvlJc w:val="left"/>
      <w:pPr>
        <w:ind w:left="8364" w:hanging="717"/>
      </w:pPr>
      <w:rPr>
        <w:rFonts w:hint="default"/>
        <w:lang w:val="en-US" w:eastAsia="en-US" w:bidi="ar-SA"/>
      </w:rPr>
    </w:lvl>
    <w:lvl w:ilvl="8" w:tplc="07AA8644">
      <w:numFmt w:val="bullet"/>
      <w:lvlText w:val="•"/>
      <w:lvlJc w:val="left"/>
      <w:pPr>
        <w:ind w:left="9296" w:hanging="717"/>
      </w:pPr>
      <w:rPr>
        <w:rFonts w:hint="default"/>
        <w:lang w:val="en-US" w:eastAsia="en-US" w:bidi="ar-SA"/>
      </w:rPr>
    </w:lvl>
  </w:abstractNum>
  <w:num w:numId="1" w16cid:durableId="926500434">
    <w:abstractNumId w:val="3"/>
  </w:num>
  <w:num w:numId="2" w16cid:durableId="1464495184">
    <w:abstractNumId w:val="2"/>
  </w:num>
  <w:num w:numId="3" w16cid:durableId="1997340795">
    <w:abstractNumId w:val="14"/>
  </w:num>
  <w:num w:numId="4" w16cid:durableId="1357077040">
    <w:abstractNumId w:val="13"/>
  </w:num>
  <w:num w:numId="5" w16cid:durableId="1070348510">
    <w:abstractNumId w:val="11"/>
  </w:num>
  <w:num w:numId="6" w16cid:durableId="348028056">
    <w:abstractNumId w:val="16"/>
  </w:num>
  <w:num w:numId="7" w16cid:durableId="267204130">
    <w:abstractNumId w:val="15"/>
  </w:num>
  <w:num w:numId="8" w16cid:durableId="1022123422">
    <w:abstractNumId w:val="9"/>
  </w:num>
  <w:num w:numId="9" w16cid:durableId="1023288853">
    <w:abstractNumId w:val="17"/>
  </w:num>
  <w:num w:numId="10" w16cid:durableId="1961573400">
    <w:abstractNumId w:val="8"/>
  </w:num>
  <w:num w:numId="11" w16cid:durableId="1153984517">
    <w:abstractNumId w:val="1"/>
  </w:num>
  <w:num w:numId="12" w16cid:durableId="1484270274">
    <w:abstractNumId w:val="6"/>
  </w:num>
  <w:num w:numId="13" w16cid:durableId="805314514">
    <w:abstractNumId w:val="7"/>
  </w:num>
  <w:num w:numId="14" w16cid:durableId="1650473237">
    <w:abstractNumId w:val="5"/>
  </w:num>
  <w:num w:numId="15" w16cid:durableId="331689274">
    <w:abstractNumId w:val="12"/>
  </w:num>
  <w:num w:numId="16" w16cid:durableId="1615284569">
    <w:abstractNumId w:val="0"/>
  </w:num>
  <w:num w:numId="17" w16cid:durableId="493834609">
    <w:abstractNumId w:val="4"/>
  </w:num>
  <w:num w:numId="18" w16cid:durableId="6737231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7F"/>
    <w:rsid w:val="00007C4F"/>
    <w:rsid w:val="00023FFF"/>
    <w:rsid w:val="00034149"/>
    <w:rsid w:val="00064FBE"/>
    <w:rsid w:val="00081421"/>
    <w:rsid w:val="00082259"/>
    <w:rsid w:val="000C7892"/>
    <w:rsid w:val="00121C40"/>
    <w:rsid w:val="00152F02"/>
    <w:rsid w:val="00194B8A"/>
    <w:rsid w:val="001C07FE"/>
    <w:rsid w:val="001C33D9"/>
    <w:rsid w:val="001C48A9"/>
    <w:rsid w:val="001E1D41"/>
    <w:rsid w:val="001F3027"/>
    <w:rsid w:val="00201DCC"/>
    <w:rsid w:val="002308F4"/>
    <w:rsid w:val="00235F3C"/>
    <w:rsid w:val="00256AE0"/>
    <w:rsid w:val="002731DC"/>
    <w:rsid w:val="002D5470"/>
    <w:rsid w:val="003052FC"/>
    <w:rsid w:val="00386A1C"/>
    <w:rsid w:val="0039559B"/>
    <w:rsid w:val="00400066"/>
    <w:rsid w:val="00452C7E"/>
    <w:rsid w:val="00491740"/>
    <w:rsid w:val="004A4ADC"/>
    <w:rsid w:val="004C1B4F"/>
    <w:rsid w:val="004D15D3"/>
    <w:rsid w:val="004D29BB"/>
    <w:rsid w:val="00512403"/>
    <w:rsid w:val="0052319C"/>
    <w:rsid w:val="0065581A"/>
    <w:rsid w:val="00667830"/>
    <w:rsid w:val="00693C7F"/>
    <w:rsid w:val="006A0CB7"/>
    <w:rsid w:val="00791D4D"/>
    <w:rsid w:val="00850249"/>
    <w:rsid w:val="008961E2"/>
    <w:rsid w:val="00902AFE"/>
    <w:rsid w:val="00953793"/>
    <w:rsid w:val="00A622F2"/>
    <w:rsid w:val="00B71358"/>
    <w:rsid w:val="00C15C4F"/>
    <w:rsid w:val="00C55483"/>
    <w:rsid w:val="00C568DF"/>
    <w:rsid w:val="00C93CAC"/>
    <w:rsid w:val="00CA6B7D"/>
    <w:rsid w:val="00CF5468"/>
    <w:rsid w:val="00D360B9"/>
    <w:rsid w:val="00DB2532"/>
    <w:rsid w:val="00DD2724"/>
    <w:rsid w:val="00E023A4"/>
    <w:rsid w:val="00E1333F"/>
    <w:rsid w:val="00EC111A"/>
    <w:rsid w:val="00ED41CB"/>
    <w:rsid w:val="00F3157F"/>
    <w:rsid w:val="00F57E0A"/>
    <w:rsid w:val="00FA3EA6"/>
    <w:rsid w:val="00FD6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819FC"/>
  <w15:docId w15:val="{759BA3C3-CD91-4445-ABA0-AAA719C95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740"/>
    <w:rPr>
      <w:rFonts w:ascii="Times New Roman" w:eastAsia="Times New Roman" w:hAnsi="Times New Roman" w:cs="Times New Roman"/>
    </w:rPr>
  </w:style>
  <w:style w:type="paragraph" w:styleId="Heading1">
    <w:name w:val="heading 1"/>
    <w:basedOn w:val="Normal"/>
    <w:uiPriority w:val="9"/>
    <w:qFormat/>
    <w:pPr>
      <w:spacing w:before="75"/>
      <w:ind w:left="267"/>
      <w:outlineLvl w:val="0"/>
    </w:pPr>
    <w:rPr>
      <w:rFonts w:ascii="Arial" w:eastAsia="Arial" w:hAnsi="Arial" w:cs="Arial"/>
      <w:b/>
      <w:bCs/>
      <w:i/>
      <w:iCs/>
      <w:sz w:val="32"/>
      <w:szCs w:val="32"/>
    </w:rPr>
  </w:style>
  <w:style w:type="paragraph" w:styleId="Heading2">
    <w:name w:val="heading 2"/>
    <w:basedOn w:val="Normal"/>
    <w:uiPriority w:val="9"/>
    <w:unhideWhenUsed/>
    <w:qFormat/>
    <w:pPr>
      <w:ind w:left="691"/>
      <w:outlineLvl w:val="1"/>
    </w:pPr>
    <w:rPr>
      <w:rFonts w:ascii="Arial" w:eastAsia="Arial" w:hAnsi="Arial" w:cs="Arial"/>
      <w:b/>
      <w:bCs/>
      <w:sz w:val="28"/>
      <w:szCs w:val="28"/>
    </w:rPr>
  </w:style>
  <w:style w:type="paragraph" w:styleId="Heading3">
    <w:name w:val="heading 3"/>
    <w:basedOn w:val="Normal"/>
    <w:uiPriority w:val="9"/>
    <w:unhideWhenUsed/>
    <w:qFormat/>
    <w:pPr>
      <w:ind w:left="728"/>
      <w:outlineLvl w:val="2"/>
    </w:pPr>
    <w:rPr>
      <w:rFonts w:ascii="Arial" w:eastAsia="Arial" w:hAnsi="Arial" w:cs="Arial"/>
      <w:b/>
      <w:bCs/>
      <w:i/>
      <w:iCs/>
      <w:sz w:val="28"/>
      <w:szCs w:val="28"/>
    </w:rPr>
  </w:style>
  <w:style w:type="paragraph" w:styleId="Heading4">
    <w:name w:val="heading 4"/>
    <w:basedOn w:val="Normal"/>
    <w:uiPriority w:val="9"/>
    <w:unhideWhenUsed/>
    <w:qFormat/>
    <w:pPr>
      <w:ind w:left="728"/>
      <w:outlineLvl w:val="3"/>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4"/>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TOC3">
    <w:name w:val="toc 3"/>
    <w:basedOn w:val="Normal"/>
    <w:uiPriority w:val="39"/>
    <w:qFormat/>
    <w:pPr>
      <w:ind w:left="440"/>
    </w:pPr>
    <w:rPr>
      <w:rFonts w:asciiTheme="minorHAnsi" w:hAnsiTheme="minorHAnsi" w:cstheme="minorHAnsi"/>
      <w:sz w:val="20"/>
      <w:szCs w:val="20"/>
    </w:rPr>
  </w:style>
  <w:style w:type="paragraph" w:styleId="BodyText">
    <w:name w:val="Body Text"/>
    <w:basedOn w:val="Normal"/>
    <w:uiPriority w:val="1"/>
    <w:qFormat/>
    <w:rPr>
      <w:sz w:val="24"/>
      <w:szCs w:val="24"/>
    </w:rPr>
  </w:style>
  <w:style w:type="paragraph" w:styleId="Title">
    <w:name w:val="Title"/>
    <w:basedOn w:val="Normal"/>
    <w:uiPriority w:val="10"/>
    <w:qFormat/>
    <w:pPr>
      <w:ind w:left="895" w:right="1217"/>
      <w:jc w:val="center"/>
    </w:pPr>
    <w:rPr>
      <w:rFonts w:ascii="Arial" w:eastAsia="Arial" w:hAnsi="Arial" w:cs="Arial"/>
      <w:b/>
      <w:bCs/>
      <w:sz w:val="36"/>
      <w:szCs w:val="36"/>
    </w:rPr>
  </w:style>
  <w:style w:type="paragraph" w:styleId="ListParagraph">
    <w:name w:val="List Paragraph"/>
    <w:basedOn w:val="Normal"/>
    <w:uiPriority w:val="1"/>
    <w:qFormat/>
    <w:pPr>
      <w:ind w:left="1088" w:hanging="360"/>
    </w:pPr>
  </w:style>
  <w:style w:type="paragraph" w:customStyle="1" w:styleId="TableParagraph">
    <w:name w:val="Table Paragraph"/>
    <w:basedOn w:val="Normal"/>
    <w:uiPriority w:val="1"/>
    <w:qFormat/>
    <w:pPr>
      <w:spacing w:before="219"/>
    </w:pPr>
    <w:rPr>
      <w:rFonts w:ascii="Arial Narrow" w:eastAsia="Arial Narrow" w:hAnsi="Arial Narrow" w:cs="Arial Narrow"/>
    </w:rPr>
  </w:style>
  <w:style w:type="character" w:styleId="Hyperlink">
    <w:name w:val="Hyperlink"/>
    <w:basedOn w:val="DefaultParagraphFont"/>
    <w:uiPriority w:val="99"/>
    <w:unhideWhenUsed/>
    <w:rsid w:val="001C33D9"/>
    <w:rPr>
      <w:color w:val="0000FF" w:themeColor="hyperlink"/>
      <w:u w:val="single"/>
    </w:rPr>
  </w:style>
  <w:style w:type="character" w:styleId="UnresolvedMention">
    <w:name w:val="Unresolved Mention"/>
    <w:basedOn w:val="DefaultParagraphFont"/>
    <w:uiPriority w:val="99"/>
    <w:semiHidden/>
    <w:unhideWhenUsed/>
    <w:rsid w:val="001C33D9"/>
    <w:rPr>
      <w:color w:val="605E5C"/>
      <w:shd w:val="clear" w:color="auto" w:fill="E1DFDD"/>
    </w:rPr>
  </w:style>
  <w:style w:type="paragraph" w:styleId="Header">
    <w:name w:val="header"/>
    <w:basedOn w:val="Normal"/>
    <w:link w:val="HeaderChar"/>
    <w:uiPriority w:val="99"/>
    <w:unhideWhenUsed/>
    <w:rsid w:val="004C1B4F"/>
    <w:pPr>
      <w:tabs>
        <w:tab w:val="center" w:pos="4680"/>
        <w:tab w:val="right" w:pos="9360"/>
      </w:tabs>
    </w:pPr>
  </w:style>
  <w:style w:type="character" w:customStyle="1" w:styleId="HeaderChar">
    <w:name w:val="Header Char"/>
    <w:basedOn w:val="DefaultParagraphFont"/>
    <w:link w:val="Header"/>
    <w:uiPriority w:val="99"/>
    <w:rsid w:val="004C1B4F"/>
    <w:rPr>
      <w:rFonts w:ascii="Times New Roman" w:eastAsia="Times New Roman" w:hAnsi="Times New Roman" w:cs="Times New Roman"/>
    </w:rPr>
  </w:style>
  <w:style w:type="paragraph" w:styleId="Footer">
    <w:name w:val="footer"/>
    <w:basedOn w:val="Normal"/>
    <w:link w:val="FooterChar"/>
    <w:uiPriority w:val="99"/>
    <w:unhideWhenUsed/>
    <w:rsid w:val="004C1B4F"/>
    <w:pPr>
      <w:tabs>
        <w:tab w:val="center" w:pos="4680"/>
        <w:tab w:val="right" w:pos="9360"/>
      </w:tabs>
    </w:pPr>
  </w:style>
  <w:style w:type="character" w:customStyle="1" w:styleId="FooterChar">
    <w:name w:val="Footer Char"/>
    <w:basedOn w:val="DefaultParagraphFont"/>
    <w:link w:val="Footer"/>
    <w:uiPriority w:val="99"/>
    <w:rsid w:val="004C1B4F"/>
    <w:rPr>
      <w:rFonts w:ascii="Times New Roman" w:eastAsia="Times New Roman" w:hAnsi="Times New Roman" w:cs="Times New Roman"/>
    </w:rPr>
  </w:style>
  <w:style w:type="paragraph" w:customStyle="1" w:styleId="Default">
    <w:name w:val="Default"/>
    <w:rsid w:val="00667830"/>
    <w:pPr>
      <w:widowControl/>
      <w:adjustRightInd w:val="0"/>
    </w:pPr>
    <w:rPr>
      <w:rFonts w:ascii="Lucida Sans Unicode" w:hAnsi="Lucida Sans Unicode" w:cs="Lucida Sans Unicode"/>
      <w:color w:val="000000"/>
      <w:sz w:val="24"/>
      <w:szCs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E1333F"/>
    <w:rPr>
      <w:color w:val="800080" w:themeColor="followedHyperlink"/>
      <w:u w:val="single"/>
    </w:rPr>
  </w:style>
  <w:style w:type="paragraph" w:styleId="Revision">
    <w:name w:val="Revision"/>
    <w:hidden/>
    <w:uiPriority w:val="99"/>
    <w:semiHidden/>
    <w:rsid w:val="00693C7F"/>
    <w:pPr>
      <w:widowControl/>
      <w:autoSpaceDE/>
      <w:autoSpaceDN/>
    </w:pPr>
    <w:rPr>
      <w:rFonts w:ascii="Times New Roman" w:eastAsia="Times New Roman" w:hAnsi="Times New Roman" w:cs="Times New Roman"/>
    </w:rPr>
  </w:style>
  <w:style w:type="paragraph" w:styleId="TOCHeading">
    <w:name w:val="TOC Heading"/>
    <w:basedOn w:val="Heading1"/>
    <w:next w:val="Normal"/>
    <w:uiPriority w:val="39"/>
    <w:unhideWhenUsed/>
    <w:qFormat/>
    <w:rsid w:val="00C568DF"/>
    <w:pPr>
      <w:keepNext/>
      <w:keepLines/>
      <w:widowControl/>
      <w:autoSpaceDE/>
      <w:autoSpaceDN/>
      <w:spacing w:before="480" w:line="276" w:lineRule="auto"/>
      <w:ind w:left="0"/>
      <w:outlineLvl w:val="9"/>
    </w:pPr>
    <w:rPr>
      <w:rFonts w:asciiTheme="majorHAnsi" w:eastAsiaTheme="majorEastAsia" w:hAnsiTheme="majorHAnsi" w:cstheme="majorBidi"/>
      <w:i w:val="0"/>
      <w:iCs w:val="0"/>
      <w:color w:val="365F91" w:themeColor="accent1" w:themeShade="BF"/>
      <w:sz w:val="28"/>
      <w:szCs w:val="28"/>
    </w:rPr>
  </w:style>
  <w:style w:type="paragraph" w:styleId="TOC4">
    <w:name w:val="toc 4"/>
    <w:basedOn w:val="Normal"/>
    <w:next w:val="Normal"/>
    <w:autoRedefine/>
    <w:uiPriority w:val="39"/>
    <w:semiHidden/>
    <w:unhideWhenUsed/>
    <w:rsid w:val="00C568DF"/>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C568DF"/>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C568DF"/>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C568DF"/>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C568DF"/>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C568DF"/>
    <w:pPr>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c.cuny.edu/sites/default/files/2025-02/2020-Policy-on-Sexual-Misconduct-and-Cross-Examination-Revision.pdf" TargetMode="External"/><Relationship Id="rId18" Type="http://schemas.openxmlformats.org/officeDocument/2006/relationships/hyperlink" Target="https://www.gc.cuny.edu/student-disability-services" TargetMode="External"/><Relationship Id="rId26" Type="http://schemas.openxmlformats.org/officeDocument/2006/relationships/hyperlink" Target="http://www.citiprogram.org/" TargetMode="External"/><Relationship Id="rId3" Type="http://schemas.openxmlformats.org/officeDocument/2006/relationships/styles" Target="styles.xml"/><Relationship Id="rId21" Type="http://schemas.openxmlformats.org/officeDocument/2006/relationships/hyperlink" Target="http://www.ap-ls.org/" TargetMode="External"/><Relationship Id="rId7" Type="http://schemas.openxmlformats.org/officeDocument/2006/relationships/endnotes" Target="endnotes.xml"/><Relationship Id="rId12" Type="http://schemas.openxmlformats.org/officeDocument/2006/relationships/hyperlink" Target="mailto:(intstugc@gc.cuny.edu" TargetMode="External"/><Relationship Id="rId17" Type="http://schemas.openxmlformats.org/officeDocument/2006/relationships/hyperlink" Target="mailto:studentaffairs@gc.cuny.edu" TargetMode="External"/><Relationship Id="rId25" Type="http://schemas.openxmlformats.org/officeDocument/2006/relationships/hyperlink" Target="https://www.cuny.edu/research/research-compliance/human-research-protection-progra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jjay.cuny.edu/accessibility" TargetMode="External"/><Relationship Id="rId20" Type="http://schemas.openxmlformats.org/officeDocument/2006/relationships/hyperlink" Target="http://www.psychologicalscience.org/"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a.org/ethics/code2002.html" TargetMode="External"/><Relationship Id="rId24" Type="http://schemas.openxmlformats.org/officeDocument/2006/relationships/hyperlink" Target="https://www.gc.cuny.edu/fellowships-and-financial-aid"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HelpDesk@gc.cuny.edu" TargetMode="External"/><Relationship Id="rId23" Type="http://schemas.openxmlformats.org/officeDocument/2006/relationships/hyperlink" Target="mailto:financialaid@gc.cuny.edu" TargetMode="External"/><Relationship Id="rId28" Type="http://schemas.openxmlformats.org/officeDocument/2006/relationships/image" Target="media/image1.png"/><Relationship Id="rId10" Type="http://schemas.openxmlformats.org/officeDocument/2006/relationships/hyperlink" Target="https://www.gc.cuny.edu/academic-bulletin" TargetMode="External"/><Relationship Id="rId19" Type="http://schemas.openxmlformats.org/officeDocument/2006/relationships/hyperlink" Target="http://www.apa.org/"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gc.cuny.edu/student-handbook" TargetMode="External"/><Relationship Id="rId14" Type="http://schemas.openxmlformats.org/officeDocument/2006/relationships/hyperlink" Target="https://www.gc.cuny.edu/student-handbook" TargetMode="External"/><Relationship Id="rId22" Type="http://schemas.openxmlformats.org/officeDocument/2006/relationships/hyperlink" Target="https://docs.google.com/document/d/1HBJNiPX54AFOqFA-S4JTqYDIs2RiMXeprixrP8A-1Ng/edit?tab=t.0" TargetMode="External"/><Relationship Id="rId27" Type="http://schemas.openxmlformats.org/officeDocument/2006/relationships/footer" Target="footer2.xml"/><Relationship Id="rId30" Type="http://schemas.openxmlformats.org/officeDocument/2006/relationships/image" Target="media/image3.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734D1-0126-984B-8F20-0004E6B18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16271</Words>
  <Characters>92746</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Microsoft Word - PsyLaw_PhD_Program_Student_Handbook-June 2021.docx</vt:lpstr>
    </vt:vector>
  </TitlesOfParts>
  <Company/>
  <LinksUpToDate>false</LinksUpToDate>
  <CharactersWithSpaces>108800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PsyLaw_PhD_Program_Student_Handbook-June 2021.docx</dc:title>
  <dc:subject/>
  <dc:creator>Margaret Kovera</dc:creator>
  <cp:keywords/>
  <dc:description/>
  <cp:lastModifiedBy>Shakiera Duren</cp:lastModifiedBy>
  <cp:revision>2</cp:revision>
  <cp:lastPrinted>2026-08-25T17:38:00Z</cp:lastPrinted>
  <dcterms:created xsi:type="dcterms:W3CDTF">2026-10-19T17:22:00Z</dcterms:created>
  <dcterms:modified xsi:type="dcterms:W3CDTF">2026-10-19T17:22:00Z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2021-08-13T00:00:00Z</vt:filetime>
  </property>
  <property fmtid="{D5CDD505-2E9C-101B-9397-08002B2CF9AE}" pid="3" name="Creator">
    <vt:lpwstr>Word</vt:lpwstr>
  </property>
  <property fmtid="{D5CDD505-2E9C-101B-9397-08002B2CF9AE}" pid="4" name="LastSaved">
    <vt:filetime>2025-11-12T00:00:00Z</vt:filetime>
  </property>
  <property fmtid="{D5CDD505-2E9C-101B-9397-08002B2CF9AE}" pid="5" name="Producer">
    <vt:lpwstr>macOS Version 11.5 (Build 20G71) Quartz PDFContext</vt:lpwstr>
  </property>
</Properties>
</file>