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D03D2" w14:textId="24986304" w:rsidR="00461C02" w:rsidRDefault="00461C02" w:rsidP="00461C02">
      <w:pPr>
        <w:rPr>
          <w:rFonts w:ascii="Times New Roman" w:hAnsi="Times New Roman"/>
          <w:b/>
          <w:bCs/>
          <w:lang w:val="en-US"/>
        </w:rPr>
      </w:pPr>
    </w:p>
    <w:p w14:paraId="0A31B4BB" w14:textId="77777777" w:rsidR="00DA0650" w:rsidRDefault="00DA0650" w:rsidP="00DA0650">
      <w:pPr>
        <w:rPr>
          <w:rFonts w:ascii="Times New Roman" w:hAnsi="Times New Roman"/>
          <w:b/>
          <w:bCs/>
          <w:lang w:val="en-US"/>
        </w:rPr>
      </w:pPr>
      <w:r>
        <w:rPr>
          <w:rFonts w:ascii="Times New Roman" w:hAnsi="Times New Roman"/>
          <w:b/>
          <w:bCs/>
          <w:lang w:val="en-US"/>
        </w:rPr>
        <w:t xml:space="preserve">James. E. Mulvaney </w:t>
      </w:r>
    </w:p>
    <w:p w14:paraId="2FEF31B7" w14:textId="2A6D9F51" w:rsidR="00DA0650" w:rsidRDefault="009C41B2" w:rsidP="00DA0650">
      <w:pPr>
        <w:rPr>
          <w:rFonts w:ascii="Times New Roman" w:hAnsi="Times New Roman"/>
          <w:b/>
          <w:bCs/>
          <w:lang w:val="en-US"/>
        </w:rPr>
      </w:pPr>
      <w:r>
        <w:rPr>
          <w:rFonts w:ascii="Times New Roman" w:hAnsi="Times New Roman"/>
          <w:b/>
          <w:bCs/>
          <w:lang w:val="en-US"/>
        </w:rPr>
        <w:t xml:space="preserve">750 Lido Boulevard, Apt </w:t>
      </w:r>
      <w:r w:rsidR="003F0010">
        <w:rPr>
          <w:rFonts w:ascii="Times New Roman" w:hAnsi="Times New Roman"/>
          <w:b/>
          <w:bCs/>
          <w:lang w:val="en-US"/>
        </w:rPr>
        <w:t>19B</w:t>
      </w:r>
    </w:p>
    <w:p w14:paraId="065313C6" w14:textId="00515340" w:rsidR="00DA0650" w:rsidRDefault="00DA0650" w:rsidP="00DA0650">
      <w:pPr>
        <w:rPr>
          <w:rFonts w:ascii="Times New Roman" w:hAnsi="Times New Roman"/>
          <w:b/>
          <w:bCs/>
          <w:lang w:val="en-US"/>
        </w:rPr>
      </w:pPr>
      <w:r>
        <w:rPr>
          <w:rFonts w:ascii="Times New Roman" w:hAnsi="Times New Roman"/>
          <w:b/>
          <w:bCs/>
          <w:lang w:val="en-US"/>
        </w:rPr>
        <w:t>L</w:t>
      </w:r>
      <w:r w:rsidR="009C41B2">
        <w:rPr>
          <w:rFonts w:ascii="Times New Roman" w:hAnsi="Times New Roman"/>
          <w:b/>
          <w:bCs/>
          <w:lang w:val="en-US"/>
        </w:rPr>
        <w:t>ido Beach</w:t>
      </w:r>
      <w:r>
        <w:rPr>
          <w:rFonts w:ascii="Times New Roman" w:hAnsi="Times New Roman"/>
          <w:b/>
          <w:bCs/>
          <w:lang w:val="en-US"/>
        </w:rPr>
        <w:t>, NY 11561</w:t>
      </w:r>
    </w:p>
    <w:p w14:paraId="3C2A41AF" w14:textId="77777777" w:rsidR="00DA0650" w:rsidRDefault="00DA0650" w:rsidP="00DA0650">
      <w:pPr>
        <w:rPr>
          <w:rStyle w:val="Hyperlink"/>
          <w:rFonts w:ascii="Times New Roman" w:hAnsi="Times New Roman"/>
          <w:b/>
          <w:bCs/>
          <w:lang w:val="en-US"/>
        </w:rPr>
      </w:pPr>
      <w:r>
        <w:rPr>
          <w:rFonts w:ascii="Times New Roman" w:hAnsi="Times New Roman"/>
          <w:b/>
          <w:bCs/>
          <w:lang w:val="en-US"/>
        </w:rPr>
        <w:t xml:space="preserve">347-924-6525   </w:t>
      </w:r>
      <w:hyperlink r:id="rId4" w:history="1">
        <w:r w:rsidRPr="00A15D8E">
          <w:rPr>
            <w:rStyle w:val="Hyperlink"/>
            <w:rFonts w:ascii="Times New Roman" w:hAnsi="Times New Roman"/>
            <w:b/>
            <w:bCs/>
            <w:lang w:val="en-US"/>
          </w:rPr>
          <w:t>jmulvaney12@gmail.com</w:t>
        </w:r>
      </w:hyperlink>
    </w:p>
    <w:p w14:paraId="4E052DE9" w14:textId="77777777" w:rsidR="00E51507" w:rsidRDefault="00E51507" w:rsidP="00E51507">
      <w:pPr>
        <w:rPr>
          <w:rStyle w:val="Hyperlink"/>
          <w:rFonts w:ascii="Times New Roman" w:hAnsi="Times New Roman"/>
          <w:b/>
          <w:bCs/>
          <w:lang w:val="en-US"/>
        </w:rPr>
      </w:pPr>
    </w:p>
    <w:p w14:paraId="5FD68E4F" w14:textId="060A49AA" w:rsidR="00CF1642" w:rsidRPr="009C41B2" w:rsidRDefault="00E51507" w:rsidP="00CF1642">
      <w:pPr>
        <w:rPr>
          <w:rFonts w:ascii="Times New Roman" w:hAnsi="Times New Roman"/>
          <w:sz w:val="22"/>
          <w:szCs w:val="22"/>
          <w:lang w:val="en-US"/>
        </w:rPr>
      </w:pPr>
      <w:r w:rsidRPr="009C41B2">
        <w:rPr>
          <w:rFonts w:ascii="Times New Roman" w:hAnsi="Times New Roman"/>
          <w:sz w:val="22"/>
          <w:szCs w:val="22"/>
          <w:lang w:val="en-US"/>
        </w:rPr>
        <w:t xml:space="preserve">Jim Mulvaney </w:t>
      </w:r>
      <w:r w:rsidR="009C41B2" w:rsidRPr="009C41B2">
        <w:rPr>
          <w:rFonts w:ascii="Times New Roman" w:hAnsi="Times New Roman"/>
          <w:sz w:val="22"/>
          <w:szCs w:val="22"/>
          <w:lang w:val="en-US"/>
        </w:rPr>
        <w:t>has spent his professional life studying and addressing issues related to criminal justice. He is a</w:t>
      </w:r>
      <w:r w:rsidRPr="009C41B2">
        <w:rPr>
          <w:rFonts w:ascii="Times New Roman" w:hAnsi="Times New Roman"/>
          <w:sz w:val="22"/>
          <w:szCs w:val="22"/>
          <w:lang w:val="en-US"/>
        </w:rPr>
        <w:t xml:space="preserve"> winner of the Pulitzer Prize.  He has </w:t>
      </w:r>
      <w:r w:rsidR="009C41B2" w:rsidRPr="009C41B2">
        <w:rPr>
          <w:rFonts w:ascii="Times New Roman" w:hAnsi="Times New Roman"/>
          <w:sz w:val="22"/>
          <w:szCs w:val="22"/>
          <w:lang w:val="en-US"/>
        </w:rPr>
        <w:t xml:space="preserve">worked as a government official, community activist and academic. </w:t>
      </w:r>
    </w:p>
    <w:p w14:paraId="45EBC733" w14:textId="280B9818" w:rsidR="00E51507" w:rsidRPr="009C41B2" w:rsidRDefault="00CF1642" w:rsidP="00CF1642">
      <w:pPr>
        <w:rPr>
          <w:rFonts w:ascii="Times New Roman" w:hAnsi="Times New Roman"/>
          <w:sz w:val="22"/>
          <w:szCs w:val="22"/>
          <w:lang w:val="en-US"/>
        </w:rPr>
      </w:pPr>
      <w:r w:rsidRPr="009C41B2">
        <w:rPr>
          <w:rFonts w:ascii="Times New Roman" w:hAnsi="Times New Roman"/>
          <w:sz w:val="22"/>
          <w:szCs w:val="22"/>
          <w:lang w:val="en-US"/>
        </w:rPr>
        <w:t xml:space="preserve"> </w:t>
      </w:r>
    </w:p>
    <w:p w14:paraId="1A638A65" w14:textId="397FC0B1" w:rsidR="00BC3C32" w:rsidRPr="009C41B2" w:rsidRDefault="00B401BC">
      <w:pPr>
        <w:rPr>
          <w:rStyle w:val="Hyperlink"/>
          <w:rFonts w:ascii="Times New Roman" w:hAnsi="Times New Roman"/>
          <w:b/>
          <w:bCs/>
          <w:color w:val="auto"/>
          <w:sz w:val="22"/>
          <w:szCs w:val="22"/>
          <w:lang w:val="en-US"/>
        </w:rPr>
      </w:pPr>
      <w:r w:rsidRPr="009C41B2">
        <w:rPr>
          <w:rStyle w:val="Hyperlink"/>
          <w:rFonts w:ascii="Times New Roman" w:hAnsi="Times New Roman"/>
          <w:color w:val="auto"/>
          <w:sz w:val="22"/>
          <w:szCs w:val="22"/>
          <w:lang w:val="en-US"/>
        </w:rPr>
        <w:t xml:space="preserve"> </w:t>
      </w:r>
      <w:r w:rsidRPr="009C41B2">
        <w:rPr>
          <w:rStyle w:val="Hyperlink"/>
          <w:rFonts w:ascii="Times New Roman" w:hAnsi="Times New Roman"/>
          <w:b/>
          <w:bCs/>
          <w:color w:val="auto"/>
          <w:sz w:val="22"/>
          <w:szCs w:val="22"/>
          <w:lang w:val="en-US"/>
        </w:rPr>
        <w:t>Professional</w:t>
      </w:r>
      <w:r w:rsidR="00CF1642" w:rsidRPr="009C41B2">
        <w:rPr>
          <w:rStyle w:val="Hyperlink"/>
          <w:rFonts w:ascii="Times New Roman" w:hAnsi="Times New Roman"/>
          <w:b/>
          <w:bCs/>
          <w:color w:val="auto"/>
          <w:sz w:val="22"/>
          <w:szCs w:val="22"/>
          <w:lang w:val="en-US"/>
        </w:rPr>
        <w:t xml:space="preserve"> History:</w:t>
      </w:r>
    </w:p>
    <w:p w14:paraId="108A0285" w14:textId="77777777" w:rsidR="00B401BC" w:rsidRPr="009C41B2" w:rsidRDefault="00B401BC">
      <w:pPr>
        <w:rPr>
          <w:rStyle w:val="Hyperlink"/>
          <w:rFonts w:ascii="Times New Roman" w:hAnsi="Times New Roman"/>
          <w:color w:val="auto"/>
          <w:sz w:val="22"/>
          <w:szCs w:val="22"/>
          <w:u w:val="none"/>
          <w:lang w:val="en-US"/>
        </w:rPr>
      </w:pPr>
    </w:p>
    <w:p w14:paraId="0381F82E" w14:textId="1FB09816" w:rsidR="003F0010" w:rsidRDefault="008C6844" w:rsidP="00B401BC">
      <w:pPr>
        <w:rPr>
          <w:rFonts w:ascii="Times New Roman" w:hAnsi="Times New Roman"/>
          <w:b/>
          <w:sz w:val="22"/>
          <w:szCs w:val="22"/>
          <w:lang w:val="en-US"/>
        </w:rPr>
      </w:pPr>
      <w:r>
        <w:rPr>
          <w:rFonts w:ascii="Times New Roman" w:hAnsi="Times New Roman"/>
          <w:b/>
          <w:sz w:val="22"/>
          <w:szCs w:val="22"/>
          <w:lang w:val="en-US"/>
        </w:rPr>
        <w:t>Royal Protection Security, Inc.</w:t>
      </w:r>
    </w:p>
    <w:p w14:paraId="7BCFAF6F" w14:textId="3366AFCA" w:rsidR="008C6844" w:rsidRDefault="008C6844" w:rsidP="00B401BC">
      <w:pPr>
        <w:rPr>
          <w:rFonts w:ascii="Times New Roman" w:hAnsi="Times New Roman"/>
          <w:b/>
          <w:sz w:val="22"/>
          <w:szCs w:val="22"/>
          <w:lang w:val="en-US"/>
        </w:rPr>
      </w:pPr>
      <w:r>
        <w:rPr>
          <w:rFonts w:ascii="Times New Roman" w:hAnsi="Times New Roman"/>
          <w:b/>
          <w:sz w:val="22"/>
          <w:szCs w:val="22"/>
          <w:lang w:val="en-US"/>
        </w:rPr>
        <w:t>Director of Training</w:t>
      </w:r>
    </w:p>
    <w:p w14:paraId="381CB89B" w14:textId="35C7EE64" w:rsidR="008C6844" w:rsidRDefault="008C6844" w:rsidP="00B401BC">
      <w:pPr>
        <w:rPr>
          <w:rFonts w:ascii="Times New Roman" w:hAnsi="Times New Roman"/>
          <w:b/>
          <w:sz w:val="22"/>
          <w:szCs w:val="22"/>
          <w:lang w:val="en-US"/>
        </w:rPr>
      </w:pPr>
      <w:r>
        <w:rPr>
          <w:rFonts w:ascii="Times New Roman" w:hAnsi="Times New Roman"/>
          <w:b/>
          <w:sz w:val="22"/>
          <w:szCs w:val="22"/>
          <w:lang w:val="en-US"/>
        </w:rPr>
        <w:t>June 2026 to present</w:t>
      </w:r>
    </w:p>
    <w:p w14:paraId="7C5C0286" w14:textId="75931D89" w:rsidR="008C6844" w:rsidRPr="008C6844" w:rsidRDefault="008C6844" w:rsidP="00B401BC">
      <w:pPr>
        <w:rPr>
          <w:rFonts w:ascii="Times New Roman" w:hAnsi="Times New Roman"/>
          <w:bCs/>
          <w:sz w:val="22"/>
          <w:szCs w:val="22"/>
          <w:lang w:val="en-US"/>
        </w:rPr>
      </w:pPr>
      <w:r>
        <w:rPr>
          <w:rFonts w:ascii="Times New Roman" w:hAnsi="Times New Roman"/>
          <w:bCs/>
          <w:sz w:val="22"/>
          <w:szCs w:val="22"/>
          <w:lang w:val="en-US"/>
        </w:rPr>
        <w:t xml:space="preserve">Online training that leads to New York State credentialling of security guards. Royal is a leader in this recently approved modality for mandatory training for security guards, including pre-employment, ‘on the job’ and annual recertification. I am certified by the New York State Division of Criminal Justice Services as a trainer. I am certified by the State University of New York as an online trainer. </w:t>
      </w:r>
    </w:p>
    <w:p w14:paraId="1BB34BD0" w14:textId="77777777" w:rsidR="008C6844" w:rsidRDefault="008C6844" w:rsidP="00B401BC">
      <w:pPr>
        <w:rPr>
          <w:rFonts w:ascii="Times New Roman" w:hAnsi="Times New Roman"/>
          <w:b/>
          <w:sz w:val="22"/>
          <w:szCs w:val="22"/>
          <w:lang w:val="en-US"/>
        </w:rPr>
      </w:pPr>
    </w:p>
    <w:p w14:paraId="1508C895" w14:textId="77777777" w:rsidR="003F0010" w:rsidRDefault="003F0010" w:rsidP="00B401BC">
      <w:pPr>
        <w:rPr>
          <w:rFonts w:ascii="Times New Roman" w:hAnsi="Times New Roman"/>
          <w:b/>
          <w:sz w:val="22"/>
          <w:szCs w:val="22"/>
          <w:lang w:val="en-US"/>
        </w:rPr>
      </w:pPr>
    </w:p>
    <w:p w14:paraId="6D54F891" w14:textId="2C1AA3C0" w:rsidR="00B401BC" w:rsidRPr="009C41B2" w:rsidRDefault="00B401BC" w:rsidP="00B401BC">
      <w:pPr>
        <w:rPr>
          <w:rFonts w:ascii="Times New Roman" w:hAnsi="Times New Roman"/>
          <w:b/>
          <w:sz w:val="22"/>
          <w:szCs w:val="22"/>
          <w:lang w:val="en-US"/>
        </w:rPr>
      </w:pPr>
      <w:r w:rsidRPr="009C41B2">
        <w:rPr>
          <w:rFonts w:ascii="Times New Roman" w:hAnsi="Times New Roman"/>
          <w:b/>
          <w:sz w:val="22"/>
          <w:szCs w:val="22"/>
          <w:lang w:val="en-US"/>
        </w:rPr>
        <w:t>Guardian Consulting LLC</w:t>
      </w:r>
    </w:p>
    <w:p w14:paraId="6FD0C730" w14:textId="77777777" w:rsidR="00B401BC" w:rsidRPr="009C41B2" w:rsidRDefault="00B401BC" w:rsidP="00B401BC">
      <w:pPr>
        <w:rPr>
          <w:rFonts w:ascii="Times New Roman" w:hAnsi="Times New Roman"/>
          <w:b/>
          <w:sz w:val="22"/>
          <w:szCs w:val="22"/>
          <w:lang w:val="en-US"/>
        </w:rPr>
      </w:pPr>
      <w:r w:rsidRPr="009C41B2">
        <w:rPr>
          <w:rFonts w:ascii="Times New Roman" w:hAnsi="Times New Roman"/>
          <w:b/>
          <w:sz w:val="22"/>
          <w:szCs w:val="22"/>
          <w:lang w:val="en-US"/>
        </w:rPr>
        <w:t>Director</w:t>
      </w:r>
    </w:p>
    <w:p w14:paraId="377667A9" w14:textId="210706BF" w:rsidR="00B401BC" w:rsidRPr="009C41B2" w:rsidRDefault="00B401BC" w:rsidP="00B401BC">
      <w:pPr>
        <w:rPr>
          <w:rFonts w:ascii="Times New Roman" w:hAnsi="Times New Roman"/>
          <w:b/>
          <w:sz w:val="22"/>
          <w:szCs w:val="22"/>
          <w:lang w:val="en-US"/>
        </w:rPr>
      </w:pPr>
      <w:r w:rsidRPr="009C41B2">
        <w:rPr>
          <w:rFonts w:ascii="Times New Roman" w:hAnsi="Times New Roman"/>
          <w:b/>
          <w:sz w:val="22"/>
          <w:szCs w:val="22"/>
          <w:lang w:val="en-US"/>
        </w:rPr>
        <w:t xml:space="preserve">June 2011 to </w:t>
      </w:r>
      <w:r w:rsidR="008C6844">
        <w:rPr>
          <w:rFonts w:ascii="Times New Roman" w:hAnsi="Times New Roman"/>
          <w:b/>
          <w:sz w:val="22"/>
          <w:szCs w:val="22"/>
          <w:lang w:val="en-US"/>
        </w:rPr>
        <w:t>June 2025</w:t>
      </w:r>
    </w:p>
    <w:p w14:paraId="6D886E21" w14:textId="7BFDAA2A" w:rsidR="00B401BC" w:rsidRPr="009C41B2" w:rsidRDefault="00B401BC" w:rsidP="00B401BC">
      <w:pPr>
        <w:spacing w:line="276" w:lineRule="auto"/>
        <w:rPr>
          <w:rFonts w:ascii="Times New Roman" w:hAnsi="Times New Roman"/>
          <w:sz w:val="22"/>
          <w:szCs w:val="22"/>
          <w:lang w:val="en-US"/>
        </w:rPr>
      </w:pPr>
      <w:r w:rsidRPr="009C41B2">
        <w:rPr>
          <w:rFonts w:ascii="Times New Roman" w:hAnsi="Times New Roman"/>
          <w:sz w:val="22"/>
          <w:szCs w:val="22"/>
          <w:lang w:val="en-US"/>
        </w:rPr>
        <w:t>Deliver advisory services including crisis management, litigation and regulatory support, media strategy and compliance training. Guardian is</w:t>
      </w:r>
      <w:r w:rsidR="009C41B2">
        <w:rPr>
          <w:rFonts w:ascii="Times New Roman" w:hAnsi="Times New Roman"/>
          <w:sz w:val="22"/>
          <w:szCs w:val="22"/>
          <w:lang w:val="en-US"/>
        </w:rPr>
        <w:t xml:space="preserve"> </w:t>
      </w:r>
      <w:proofErr w:type="gramStart"/>
      <w:r w:rsidR="009C41B2">
        <w:rPr>
          <w:rFonts w:ascii="Times New Roman" w:hAnsi="Times New Roman"/>
          <w:sz w:val="22"/>
          <w:szCs w:val="22"/>
          <w:lang w:val="en-US"/>
        </w:rPr>
        <w:t>a</w:t>
      </w:r>
      <w:proofErr w:type="gramEnd"/>
      <w:r w:rsidRPr="009C41B2">
        <w:rPr>
          <w:rFonts w:ascii="Times New Roman" w:hAnsi="Times New Roman"/>
          <w:sz w:val="22"/>
          <w:szCs w:val="22"/>
          <w:lang w:val="en-US"/>
        </w:rPr>
        <w:t xml:space="preserve"> intelligence and security boutique firm with professionals from the fields of international intelligence, diplomacy, military, law enforcement, academia, journalism, and politics. Ran investigations</w:t>
      </w:r>
      <w:r w:rsidR="00CF1642" w:rsidRPr="009C41B2">
        <w:rPr>
          <w:rFonts w:ascii="Times New Roman" w:hAnsi="Times New Roman"/>
          <w:sz w:val="22"/>
          <w:szCs w:val="22"/>
          <w:lang w:val="en-US"/>
        </w:rPr>
        <w:t xml:space="preserve"> of</w:t>
      </w:r>
      <w:r w:rsidRPr="009C41B2">
        <w:rPr>
          <w:rFonts w:ascii="Times New Roman" w:hAnsi="Times New Roman"/>
          <w:sz w:val="22"/>
          <w:szCs w:val="22"/>
          <w:lang w:val="en-US"/>
        </w:rPr>
        <w:t xml:space="preserve"> foreign ownership of U.S. real estate as well as cases involving international political corruption, and global cybercrime. Provided political intelligence and media strategy for clients facing reputational issues.</w:t>
      </w:r>
    </w:p>
    <w:p w14:paraId="713C8C1F" w14:textId="09909E00" w:rsidR="00B401BC" w:rsidRPr="009C41B2" w:rsidRDefault="00B401BC" w:rsidP="00B401BC">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 </w:t>
      </w:r>
    </w:p>
    <w:p w14:paraId="3AD87BEC" w14:textId="77777777" w:rsidR="00B401BC" w:rsidRPr="009C41B2" w:rsidRDefault="00B401BC" w:rsidP="00B401BC">
      <w:pPr>
        <w:spacing w:line="276" w:lineRule="auto"/>
        <w:rPr>
          <w:rFonts w:ascii="Times New Roman" w:hAnsi="Times New Roman"/>
          <w:b/>
          <w:bCs/>
          <w:sz w:val="22"/>
          <w:szCs w:val="22"/>
          <w:lang w:val="en-US"/>
        </w:rPr>
      </w:pPr>
      <w:r w:rsidRPr="009C41B2">
        <w:rPr>
          <w:rFonts w:ascii="Times New Roman" w:hAnsi="Times New Roman"/>
          <w:b/>
          <w:bCs/>
          <w:sz w:val="22"/>
          <w:szCs w:val="22"/>
          <w:lang w:val="en-US"/>
        </w:rPr>
        <w:t xml:space="preserve">New York State Division of Human Rights </w:t>
      </w:r>
    </w:p>
    <w:p w14:paraId="1E16CD8D" w14:textId="5F23FB01" w:rsidR="00B401BC" w:rsidRPr="009C41B2" w:rsidRDefault="00B401BC" w:rsidP="00B401BC">
      <w:pPr>
        <w:spacing w:line="276" w:lineRule="auto"/>
        <w:rPr>
          <w:rFonts w:ascii="Times New Roman" w:hAnsi="Times New Roman"/>
          <w:sz w:val="22"/>
          <w:szCs w:val="22"/>
          <w:lang w:val="en-US"/>
        </w:rPr>
      </w:pPr>
      <w:r w:rsidRPr="009C41B2">
        <w:rPr>
          <w:rFonts w:ascii="Times New Roman" w:hAnsi="Times New Roman"/>
          <w:b/>
          <w:bCs/>
          <w:sz w:val="22"/>
          <w:szCs w:val="22"/>
          <w:lang w:val="en-US"/>
        </w:rPr>
        <w:t xml:space="preserve">Deputy Commissioner for External Relations </w:t>
      </w:r>
    </w:p>
    <w:p w14:paraId="162714F2" w14:textId="3309F7C9" w:rsidR="00CF1642" w:rsidRPr="009C41B2" w:rsidRDefault="00B401BC" w:rsidP="009C41B2">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Appointed by Gov. David Paterson, served on senior executive staff. Managed intergovernmental relations with federal, state, and local agencies. Ran weekly executive chamber briefing. Directed media and event management units. Revamped social media strategy. Developed and ran the rapid response and community outreach teams for crisis situations. Deployed with FBI Anti-Gang Task Force to develop and deliver a joint federal/state anti-violence training program for schools in especially troubled communities. Developed and delivered citywide anti-bias program for high schools with NYPD. One of 12 senior officials on the Governor’s Inspectors' General Oversight Task </w:t>
      </w:r>
      <w:r w:rsidR="009C41B2" w:rsidRPr="009C41B2">
        <w:rPr>
          <w:rFonts w:ascii="Times New Roman" w:hAnsi="Times New Roman"/>
          <w:sz w:val="22"/>
          <w:szCs w:val="22"/>
          <w:lang w:val="en-US"/>
        </w:rPr>
        <w:t>Force</w:t>
      </w:r>
      <w:r w:rsidRPr="009C41B2">
        <w:rPr>
          <w:rFonts w:ascii="Times New Roman" w:hAnsi="Times New Roman"/>
          <w:sz w:val="22"/>
          <w:szCs w:val="22"/>
          <w:lang w:val="en-US"/>
        </w:rPr>
        <w:t xml:space="preserve"> monitor</w:t>
      </w:r>
      <w:r w:rsidR="009C41B2" w:rsidRPr="009C41B2">
        <w:rPr>
          <w:rFonts w:ascii="Times New Roman" w:hAnsi="Times New Roman"/>
          <w:sz w:val="22"/>
          <w:szCs w:val="22"/>
          <w:lang w:val="en-US"/>
        </w:rPr>
        <w:t>ing</w:t>
      </w:r>
      <w:r w:rsidRPr="009C41B2">
        <w:rPr>
          <w:rFonts w:ascii="Times New Roman" w:hAnsi="Times New Roman"/>
          <w:sz w:val="22"/>
          <w:szCs w:val="22"/>
          <w:lang w:val="en-US"/>
        </w:rPr>
        <w:t xml:space="preserve"> $26 billion federal stimulus spending for fraud, waste, abuse, and civil rights violations, directing referrals </w:t>
      </w:r>
      <w:r w:rsidR="009C41B2" w:rsidRPr="009C41B2">
        <w:rPr>
          <w:rFonts w:ascii="Times New Roman" w:hAnsi="Times New Roman"/>
          <w:sz w:val="22"/>
          <w:szCs w:val="22"/>
          <w:lang w:val="en-US"/>
        </w:rPr>
        <w:t>for prosecution</w:t>
      </w:r>
      <w:r w:rsidRPr="009C41B2">
        <w:rPr>
          <w:rFonts w:ascii="Times New Roman" w:hAnsi="Times New Roman"/>
          <w:sz w:val="22"/>
          <w:szCs w:val="22"/>
          <w:lang w:val="en-US"/>
        </w:rPr>
        <w:t>.</w:t>
      </w:r>
    </w:p>
    <w:p w14:paraId="6B4739E5" w14:textId="77777777" w:rsidR="00CF1642" w:rsidRPr="009C41B2" w:rsidRDefault="00CF1642" w:rsidP="00B401BC">
      <w:pPr>
        <w:rPr>
          <w:rFonts w:ascii="Times New Roman" w:hAnsi="Times New Roman"/>
          <w:b/>
          <w:bCs/>
          <w:sz w:val="22"/>
          <w:szCs w:val="22"/>
          <w:lang w:val="en-US"/>
        </w:rPr>
      </w:pPr>
    </w:p>
    <w:p w14:paraId="7FD68ED2" w14:textId="77777777" w:rsidR="008C6844" w:rsidRDefault="008C6844" w:rsidP="00B401BC">
      <w:pPr>
        <w:rPr>
          <w:rFonts w:ascii="Times New Roman" w:hAnsi="Times New Roman"/>
          <w:b/>
          <w:bCs/>
          <w:sz w:val="22"/>
          <w:szCs w:val="22"/>
          <w:lang w:val="en-US"/>
        </w:rPr>
      </w:pPr>
    </w:p>
    <w:p w14:paraId="49634BFA" w14:textId="77777777" w:rsidR="008C6844" w:rsidRDefault="008C6844" w:rsidP="00B401BC">
      <w:pPr>
        <w:rPr>
          <w:rFonts w:ascii="Times New Roman" w:hAnsi="Times New Roman"/>
          <w:b/>
          <w:bCs/>
          <w:sz w:val="22"/>
          <w:szCs w:val="22"/>
          <w:lang w:val="en-US"/>
        </w:rPr>
      </w:pPr>
    </w:p>
    <w:p w14:paraId="54BC4DEC" w14:textId="77777777" w:rsidR="008C6844" w:rsidRDefault="008C6844" w:rsidP="00B401BC">
      <w:pPr>
        <w:rPr>
          <w:rFonts w:ascii="Times New Roman" w:hAnsi="Times New Roman"/>
          <w:b/>
          <w:bCs/>
          <w:sz w:val="22"/>
          <w:szCs w:val="22"/>
          <w:lang w:val="en-US"/>
        </w:rPr>
      </w:pPr>
    </w:p>
    <w:p w14:paraId="2C32834D" w14:textId="01668300" w:rsidR="00B401BC" w:rsidRPr="009C41B2" w:rsidRDefault="00B401BC" w:rsidP="00B401BC">
      <w:pPr>
        <w:rPr>
          <w:rFonts w:ascii="Times New Roman" w:hAnsi="Times New Roman"/>
          <w:b/>
          <w:bCs/>
          <w:sz w:val="22"/>
          <w:szCs w:val="22"/>
          <w:lang w:val="en-US"/>
        </w:rPr>
      </w:pPr>
      <w:r w:rsidRPr="009C41B2">
        <w:rPr>
          <w:rFonts w:ascii="Times New Roman" w:hAnsi="Times New Roman"/>
          <w:b/>
          <w:bCs/>
          <w:sz w:val="22"/>
          <w:szCs w:val="22"/>
          <w:lang w:val="en-US"/>
        </w:rPr>
        <w:lastRenderedPageBreak/>
        <w:t xml:space="preserve">Tactical Intelligence Services </w:t>
      </w:r>
    </w:p>
    <w:p w14:paraId="28E3E1B6" w14:textId="1D991158" w:rsidR="00B401BC" w:rsidRPr="009C41B2" w:rsidRDefault="00B401BC" w:rsidP="00B401BC">
      <w:pPr>
        <w:rPr>
          <w:rFonts w:ascii="Times New Roman" w:hAnsi="Times New Roman"/>
          <w:b/>
          <w:bCs/>
          <w:sz w:val="22"/>
          <w:szCs w:val="22"/>
          <w:lang w:val="en-US"/>
        </w:rPr>
      </w:pPr>
      <w:r w:rsidRPr="009C41B2">
        <w:rPr>
          <w:rFonts w:ascii="Times New Roman" w:hAnsi="Times New Roman"/>
          <w:b/>
          <w:bCs/>
          <w:sz w:val="22"/>
          <w:szCs w:val="22"/>
          <w:lang w:val="en-US"/>
        </w:rPr>
        <w:t xml:space="preserve">New York City </w:t>
      </w:r>
      <w:r w:rsidR="00CF1642" w:rsidRPr="009C41B2">
        <w:rPr>
          <w:rFonts w:ascii="Times New Roman" w:hAnsi="Times New Roman"/>
          <w:b/>
          <w:bCs/>
          <w:sz w:val="22"/>
          <w:szCs w:val="22"/>
          <w:lang w:val="en-US"/>
        </w:rPr>
        <w:t xml:space="preserve"> </w:t>
      </w:r>
    </w:p>
    <w:p w14:paraId="4956DA8F" w14:textId="11082465" w:rsidR="00B401BC" w:rsidRPr="009C41B2" w:rsidRDefault="00B401BC" w:rsidP="00B401BC">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Tactical Intelligence Services was a sole practitioner consulting company that provided corporate clients and law firms with intelligence, investigative and compliance services.  </w:t>
      </w:r>
      <w:r w:rsidR="009C41B2">
        <w:rPr>
          <w:rFonts w:ascii="Times New Roman" w:hAnsi="Times New Roman"/>
          <w:sz w:val="22"/>
          <w:szCs w:val="22"/>
          <w:lang w:val="en-US"/>
        </w:rPr>
        <w:t>P</w:t>
      </w:r>
      <w:r w:rsidRPr="009C41B2">
        <w:rPr>
          <w:rFonts w:ascii="Times New Roman" w:hAnsi="Times New Roman"/>
          <w:sz w:val="22"/>
          <w:szCs w:val="22"/>
          <w:lang w:val="en-US"/>
        </w:rPr>
        <w:t>rovided international asset</w:t>
      </w:r>
      <w:r w:rsidR="00840368" w:rsidRPr="009C41B2">
        <w:rPr>
          <w:rFonts w:ascii="Times New Roman" w:hAnsi="Times New Roman"/>
          <w:sz w:val="22"/>
          <w:szCs w:val="22"/>
          <w:lang w:val="en-US"/>
        </w:rPr>
        <w:t>-</w:t>
      </w:r>
      <w:r w:rsidRPr="009C41B2">
        <w:rPr>
          <w:rFonts w:ascii="Times New Roman" w:hAnsi="Times New Roman"/>
          <w:sz w:val="22"/>
          <w:szCs w:val="22"/>
          <w:lang w:val="en-US"/>
        </w:rPr>
        <w:t>tracing and recovery services for U.S. Bankruptcy Trustees (SDNY, EDNY).</w:t>
      </w:r>
    </w:p>
    <w:p w14:paraId="240B78D1" w14:textId="77777777" w:rsidR="00B401BC" w:rsidRPr="009C41B2" w:rsidRDefault="00B401BC" w:rsidP="00B401BC">
      <w:pPr>
        <w:rPr>
          <w:rFonts w:ascii="Times New Roman" w:hAnsi="Times New Roman"/>
          <w:sz w:val="22"/>
          <w:szCs w:val="22"/>
          <w:lang w:val="en-US"/>
        </w:rPr>
      </w:pPr>
      <w:r w:rsidRPr="009C41B2">
        <w:rPr>
          <w:rFonts w:ascii="Times New Roman" w:hAnsi="Times New Roman"/>
          <w:sz w:val="22"/>
          <w:szCs w:val="22"/>
          <w:lang w:val="en-US"/>
        </w:rPr>
        <w:t xml:space="preserve"> </w:t>
      </w:r>
    </w:p>
    <w:p w14:paraId="6726ADBC" w14:textId="77777777" w:rsidR="00B401BC" w:rsidRPr="009C41B2" w:rsidRDefault="00B401BC" w:rsidP="00B401BC">
      <w:pPr>
        <w:rPr>
          <w:rFonts w:ascii="Times New Roman" w:hAnsi="Times New Roman"/>
          <w:b/>
          <w:bCs/>
          <w:sz w:val="22"/>
          <w:szCs w:val="22"/>
          <w:lang w:val="en-US"/>
        </w:rPr>
      </w:pPr>
      <w:r w:rsidRPr="009C41B2">
        <w:rPr>
          <w:rFonts w:ascii="Times New Roman" w:hAnsi="Times New Roman"/>
          <w:b/>
          <w:bCs/>
          <w:sz w:val="22"/>
          <w:szCs w:val="22"/>
          <w:lang w:val="en-US"/>
        </w:rPr>
        <w:t xml:space="preserve">KPMG Forensic </w:t>
      </w:r>
    </w:p>
    <w:p w14:paraId="302A59E9" w14:textId="5186D1EC" w:rsidR="00B401BC" w:rsidRPr="009C41B2" w:rsidRDefault="00B401BC" w:rsidP="00B401BC">
      <w:pPr>
        <w:rPr>
          <w:rFonts w:ascii="Times New Roman" w:hAnsi="Times New Roman"/>
          <w:b/>
          <w:bCs/>
          <w:sz w:val="22"/>
          <w:szCs w:val="22"/>
          <w:lang w:val="en-US"/>
        </w:rPr>
      </w:pPr>
      <w:r w:rsidRPr="009C41B2">
        <w:rPr>
          <w:rFonts w:ascii="Times New Roman" w:hAnsi="Times New Roman"/>
          <w:b/>
          <w:bCs/>
          <w:sz w:val="22"/>
          <w:szCs w:val="22"/>
          <w:lang w:val="en-US"/>
        </w:rPr>
        <w:t xml:space="preserve">Director of Corporate Intelligence </w:t>
      </w:r>
    </w:p>
    <w:p w14:paraId="0D86A73B" w14:textId="105DA0E4" w:rsidR="00B401BC" w:rsidRPr="009C41B2" w:rsidRDefault="00B401BC" w:rsidP="009C41B2">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Created a stand-alone corporate intelligence practice at KPMG Forensic, the investigative arm of the Big 4 accounting firm. </w:t>
      </w:r>
      <w:r w:rsidR="009C41B2">
        <w:rPr>
          <w:rFonts w:ascii="Times New Roman" w:hAnsi="Times New Roman"/>
          <w:sz w:val="22"/>
          <w:szCs w:val="22"/>
          <w:lang w:val="en-US"/>
        </w:rPr>
        <w:t>P</w:t>
      </w:r>
      <w:r w:rsidRPr="009C41B2">
        <w:rPr>
          <w:rFonts w:ascii="Times New Roman" w:hAnsi="Times New Roman"/>
          <w:sz w:val="22"/>
          <w:szCs w:val="22"/>
          <w:lang w:val="en-US"/>
        </w:rPr>
        <w:t>rovided fact-finding, intelligence, and investigative services for Fortune 100 clients.</w:t>
      </w:r>
      <w:r w:rsidR="009C41B2">
        <w:rPr>
          <w:rFonts w:ascii="Times New Roman" w:hAnsi="Times New Roman"/>
          <w:sz w:val="22"/>
          <w:szCs w:val="22"/>
          <w:lang w:val="en-US"/>
        </w:rPr>
        <w:t xml:space="preserve"> </w:t>
      </w:r>
      <w:r w:rsidRPr="009C41B2">
        <w:rPr>
          <w:rFonts w:ascii="Times New Roman" w:hAnsi="Times New Roman"/>
          <w:sz w:val="22"/>
          <w:szCs w:val="22"/>
          <w:lang w:val="en-US"/>
        </w:rPr>
        <w:t xml:space="preserve">Developed the firm's Foreign Corrupt Practices Act program. Served as the Americas' chair of the International Corporate Intelligence Group for the global firm. </w:t>
      </w:r>
    </w:p>
    <w:p w14:paraId="24542B19" w14:textId="77777777" w:rsidR="008C6844" w:rsidRDefault="008C6844" w:rsidP="00B00B2B">
      <w:pPr>
        <w:rPr>
          <w:rFonts w:ascii="Times New Roman" w:hAnsi="Times New Roman"/>
          <w:b/>
          <w:bCs/>
          <w:sz w:val="22"/>
          <w:szCs w:val="22"/>
          <w:u w:val="single"/>
          <w:lang w:val="en-US"/>
        </w:rPr>
      </w:pPr>
    </w:p>
    <w:p w14:paraId="7FBC1267" w14:textId="5706360B" w:rsidR="00B00B2B" w:rsidRPr="009C41B2" w:rsidRDefault="00B00B2B" w:rsidP="00B00B2B">
      <w:pPr>
        <w:rPr>
          <w:rFonts w:ascii="Times New Roman" w:hAnsi="Times New Roman"/>
          <w:b/>
          <w:bCs/>
          <w:sz w:val="22"/>
          <w:szCs w:val="22"/>
          <w:u w:val="single"/>
          <w:lang w:val="en-US"/>
        </w:rPr>
      </w:pPr>
      <w:r w:rsidRPr="009C41B2">
        <w:rPr>
          <w:rFonts w:ascii="Times New Roman" w:hAnsi="Times New Roman"/>
          <w:b/>
          <w:bCs/>
          <w:sz w:val="22"/>
          <w:szCs w:val="22"/>
          <w:u w:val="single"/>
          <w:lang w:val="en-US"/>
        </w:rPr>
        <w:t>Academia:</w:t>
      </w:r>
    </w:p>
    <w:p w14:paraId="6D1B07C7" w14:textId="77777777" w:rsidR="00B00B2B" w:rsidRPr="009C41B2" w:rsidRDefault="00B00B2B" w:rsidP="00B00B2B">
      <w:pPr>
        <w:rPr>
          <w:rFonts w:ascii="Times New Roman" w:hAnsi="Times New Roman"/>
          <w:b/>
          <w:sz w:val="22"/>
          <w:szCs w:val="22"/>
          <w:lang w:val="en-US"/>
        </w:rPr>
      </w:pPr>
    </w:p>
    <w:p w14:paraId="410661FE" w14:textId="77777777" w:rsidR="00B00B2B" w:rsidRPr="009C41B2" w:rsidRDefault="00B00B2B" w:rsidP="00B00B2B">
      <w:pPr>
        <w:rPr>
          <w:rFonts w:ascii="Times New Roman" w:hAnsi="Times New Roman"/>
          <w:b/>
          <w:sz w:val="22"/>
          <w:szCs w:val="22"/>
          <w:lang w:val="en-US"/>
        </w:rPr>
      </w:pPr>
      <w:r w:rsidRPr="009C41B2">
        <w:rPr>
          <w:rFonts w:ascii="Times New Roman" w:hAnsi="Times New Roman"/>
          <w:b/>
          <w:sz w:val="22"/>
          <w:szCs w:val="22"/>
          <w:lang w:val="en-US"/>
        </w:rPr>
        <w:t xml:space="preserve">John Jay College of Criminal Justice, CUNY </w:t>
      </w:r>
    </w:p>
    <w:p w14:paraId="2CEA1B20" w14:textId="77777777" w:rsidR="00B00B2B" w:rsidRPr="009C41B2" w:rsidRDefault="00B00B2B" w:rsidP="00B00B2B">
      <w:pPr>
        <w:rPr>
          <w:rFonts w:ascii="Times New Roman" w:hAnsi="Times New Roman"/>
          <w:b/>
          <w:sz w:val="22"/>
          <w:szCs w:val="22"/>
          <w:lang w:val="en-US"/>
        </w:rPr>
      </w:pPr>
      <w:r w:rsidRPr="009C41B2">
        <w:rPr>
          <w:rFonts w:ascii="Times New Roman" w:hAnsi="Times New Roman"/>
          <w:b/>
          <w:sz w:val="22"/>
          <w:szCs w:val="22"/>
          <w:lang w:val="en-US"/>
        </w:rPr>
        <w:t>Department of Law, Police Science and Criminal Justice Administration</w:t>
      </w:r>
    </w:p>
    <w:p w14:paraId="2C1F69E7" w14:textId="77777777" w:rsidR="00B00B2B" w:rsidRPr="009C41B2" w:rsidRDefault="00B00B2B" w:rsidP="00B00B2B">
      <w:pPr>
        <w:rPr>
          <w:rFonts w:ascii="Times New Roman" w:hAnsi="Times New Roman"/>
          <w:b/>
          <w:sz w:val="22"/>
          <w:szCs w:val="22"/>
          <w:lang w:val="en-US"/>
        </w:rPr>
      </w:pPr>
      <w:r w:rsidRPr="009C41B2">
        <w:rPr>
          <w:rFonts w:ascii="Times New Roman" w:hAnsi="Times New Roman"/>
          <w:b/>
          <w:sz w:val="22"/>
          <w:szCs w:val="22"/>
          <w:lang w:val="en-US"/>
        </w:rPr>
        <w:t>Adjunct Professor 2012 to present</w:t>
      </w:r>
    </w:p>
    <w:p w14:paraId="7FDD2BEF" w14:textId="0BC8C6F7" w:rsidR="00B401BC" w:rsidRDefault="00B00B2B" w:rsidP="00C762E3">
      <w:pPr>
        <w:spacing w:line="276" w:lineRule="auto"/>
        <w:rPr>
          <w:rFonts w:ascii="Times New Roman" w:hAnsi="Times New Roman"/>
          <w:sz w:val="22"/>
          <w:szCs w:val="22"/>
          <w:lang w:val="en-US"/>
        </w:rPr>
      </w:pPr>
      <w:r w:rsidRPr="009C41B2">
        <w:rPr>
          <w:rFonts w:ascii="Times New Roman" w:hAnsi="Times New Roman"/>
          <w:sz w:val="22"/>
          <w:szCs w:val="22"/>
          <w:lang w:val="en-US"/>
        </w:rPr>
        <w:t>Lecturer, conducting senior seminars on law enforcement ethics, use of force</w:t>
      </w:r>
      <w:r w:rsidR="009C41B2">
        <w:rPr>
          <w:rFonts w:ascii="Times New Roman" w:hAnsi="Times New Roman"/>
          <w:sz w:val="22"/>
          <w:szCs w:val="22"/>
          <w:lang w:val="en-US"/>
        </w:rPr>
        <w:t xml:space="preserve">, correctional strategy </w:t>
      </w:r>
      <w:r w:rsidRPr="009C41B2">
        <w:rPr>
          <w:rFonts w:ascii="Times New Roman" w:hAnsi="Times New Roman"/>
          <w:sz w:val="22"/>
          <w:szCs w:val="22"/>
          <w:lang w:val="en-US"/>
        </w:rPr>
        <w:t xml:space="preserve">and transnational organized crime. </w:t>
      </w:r>
      <w:r w:rsidR="009C41B2">
        <w:rPr>
          <w:rFonts w:ascii="Times New Roman" w:hAnsi="Times New Roman"/>
          <w:sz w:val="22"/>
          <w:szCs w:val="22"/>
          <w:lang w:val="en-US"/>
        </w:rPr>
        <w:t>T</w:t>
      </w:r>
      <w:r w:rsidRPr="009C41B2">
        <w:rPr>
          <w:rFonts w:ascii="Times New Roman" w:hAnsi="Times New Roman"/>
          <w:sz w:val="22"/>
          <w:szCs w:val="22"/>
          <w:lang w:val="en-US"/>
        </w:rPr>
        <w:t xml:space="preserve">each courses on investigative technique, management, labor relations, community policing, and police training. </w:t>
      </w:r>
      <w:r w:rsidR="00C762E3">
        <w:rPr>
          <w:rFonts w:ascii="Times New Roman" w:hAnsi="Times New Roman"/>
          <w:sz w:val="22"/>
          <w:szCs w:val="22"/>
          <w:lang w:val="en-US"/>
        </w:rPr>
        <w:t xml:space="preserve"> </w:t>
      </w:r>
    </w:p>
    <w:p w14:paraId="10B58439" w14:textId="77777777" w:rsidR="00C762E3" w:rsidRPr="009C41B2" w:rsidRDefault="00C762E3" w:rsidP="00C762E3">
      <w:pPr>
        <w:spacing w:line="276" w:lineRule="auto"/>
        <w:rPr>
          <w:rFonts w:ascii="Times New Roman" w:hAnsi="Times New Roman"/>
          <w:b/>
          <w:bCs/>
          <w:sz w:val="22"/>
          <w:szCs w:val="22"/>
          <w:u w:val="single"/>
          <w:lang w:val="en-US"/>
        </w:rPr>
      </w:pPr>
    </w:p>
    <w:p w14:paraId="76B2F0FD" w14:textId="0806DF28" w:rsidR="00461C02" w:rsidRPr="009C41B2" w:rsidRDefault="0042074F" w:rsidP="00461C02">
      <w:pPr>
        <w:rPr>
          <w:rFonts w:ascii="Times New Roman" w:hAnsi="Times New Roman"/>
          <w:b/>
          <w:bCs/>
          <w:sz w:val="22"/>
          <w:szCs w:val="22"/>
          <w:u w:val="single"/>
          <w:lang w:val="en-US"/>
        </w:rPr>
      </w:pPr>
      <w:r w:rsidRPr="009C41B2">
        <w:rPr>
          <w:rFonts w:ascii="Times New Roman" w:hAnsi="Times New Roman"/>
          <w:b/>
          <w:bCs/>
          <w:sz w:val="22"/>
          <w:szCs w:val="22"/>
          <w:u w:val="single"/>
          <w:lang w:val="en-US"/>
        </w:rPr>
        <w:t>Newspapers:</w:t>
      </w:r>
    </w:p>
    <w:p w14:paraId="7A9EE4A0" w14:textId="77777777" w:rsidR="0042074F" w:rsidRPr="009C41B2" w:rsidRDefault="0042074F" w:rsidP="00461C02">
      <w:pPr>
        <w:rPr>
          <w:rFonts w:ascii="Times New Roman" w:hAnsi="Times New Roman"/>
          <w:b/>
          <w:bCs/>
          <w:sz w:val="22"/>
          <w:szCs w:val="22"/>
          <w:u w:val="single"/>
          <w:lang w:val="en-US"/>
        </w:rPr>
      </w:pPr>
    </w:p>
    <w:p w14:paraId="3C42908E" w14:textId="1564D572" w:rsidR="0042074F" w:rsidRPr="009C41B2" w:rsidRDefault="0042074F" w:rsidP="0042074F">
      <w:pPr>
        <w:rPr>
          <w:rFonts w:ascii="Times New Roman" w:hAnsi="Times New Roman"/>
          <w:b/>
          <w:bCs/>
          <w:sz w:val="22"/>
          <w:szCs w:val="22"/>
          <w:lang w:val="en-US"/>
        </w:rPr>
      </w:pPr>
      <w:r w:rsidRPr="009C41B2">
        <w:rPr>
          <w:rFonts w:ascii="Times New Roman" w:hAnsi="Times New Roman"/>
          <w:b/>
          <w:bCs/>
          <w:sz w:val="22"/>
          <w:szCs w:val="22"/>
          <w:lang w:val="en-US"/>
        </w:rPr>
        <w:t xml:space="preserve">New York Daily News </w:t>
      </w:r>
    </w:p>
    <w:p w14:paraId="68D7587B" w14:textId="3BC311EA" w:rsidR="0042074F" w:rsidRPr="009C41B2" w:rsidRDefault="0042074F" w:rsidP="0042074F">
      <w:pPr>
        <w:rPr>
          <w:rFonts w:ascii="Times New Roman" w:hAnsi="Times New Roman"/>
          <w:bCs/>
          <w:sz w:val="22"/>
          <w:szCs w:val="22"/>
          <w:lang w:val="en-US"/>
        </w:rPr>
      </w:pPr>
      <w:r w:rsidRPr="009C41B2">
        <w:rPr>
          <w:rFonts w:ascii="Times New Roman" w:hAnsi="Times New Roman"/>
          <w:b/>
          <w:bCs/>
          <w:sz w:val="22"/>
          <w:szCs w:val="22"/>
          <w:lang w:val="en-US"/>
        </w:rPr>
        <w:t>Deputy Managing Editor/Investigations</w:t>
      </w:r>
      <w:r w:rsidR="00473C19" w:rsidRPr="009C41B2">
        <w:rPr>
          <w:rFonts w:ascii="Times New Roman" w:hAnsi="Times New Roman"/>
          <w:b/>
          <w:bCs/>
          <w:sz w:val="22"/>
          <w:szCs w:val="22"/>
          <w:lang w:val="en-US"/>
        </w:rPr>
        <w:t xml:space="preserve"> </w:t>
      </w:r>
    </w:p>
    <w:p w14:paraId="0F9BE1F5" w14:textId="7898116D" w:rsidR="0042074F" w:rsidRPr="009C41B2" w:rsidRDefault="0042074F" w:rsidP="0042074F">
      <w:pPr>
        <w:spacing w:line="276" w:lineRule="auto"/>
        <w:rPr>
          <w:rFonts w:ascii="Times New Roman" w:hAnsi="Times New Roman"/>
          <w:bCs/>
          <w:sz w:val="22"/>
          <w:szCs w:val="22"/>
          <w:lang w:val="en-US"/>
        </w:rPr>
      </w:pPr>
      <w:r w:rsidRPr="009C41B2">
        <w:rPr>
          <w:rFonts w:ascii="Times New Roman" w:hAnsi="Times New Roman"/>
          <w:bCs/>
          <w:sz w:val="22"/>
          <w:szCs w:val="22"/>
          <w:lang w:val="en-US"/>
        </w:rPr>
        <w:t xml:space="preserve">Recruited by newly named Editor in Chief Pete Hamill, created an investigative team at New York City’s largest newspaper. The team produced an award-winning series on asthma that changed how government dealt with the deadly crisis.  </w:t>
      </w:r>
    </w:p>
    <w:p w14:paraId="7102340D" w14:textId="77777777" w:rsidR="0042074F" w:rsidRPr="009C41B2" w:rsidRDefault="0042074F" w:rsidP="0042074F">
      <w:pPr>
        <w:spacing w:line="276" w:lineRule="auto"/>
        <w:rPr>
          <w:rFonts w:ascii="Times New Roman" w:hAnsi="Times New Roman"/>
          <w:bCs/>
          <w:sz w:val="22"/>
          <w:szCs w:val="22"/>
          <w:lang w:val="en-US"/>
        </w:rPr>
      </w:pPr>
    </w:p>
    <w:p w14:paraId="6A38345D" w14:textId="0F174121" w:rsidR="0042074F" w:rsidRPr="009C41B2" w:rsidRDefault="0042074F" w:rsidP="0042074F">
      <w:pPr>
        <w:rPr>
          <w:rFonts w:ascii="Times New Roman" w:hAnsi="Times New Roman"/>
          <w:b/>
          <w:bCs/>
          <w:sz w:val="22"/>
          <w:szCs w:val="22"/>
          <w:lang w:val="en-US"/>
        </w:rPr>
      </w:pPr>
      <w:r w:rsidRPr="009C41B2">
        <w:rPr>
          <w:rFonts w:ascii="Times New Roman" w:hAnsi="Times New Roman"/>
          <w:b/>
          <w:bCs/>
          <w:sz w:val="22"/>
          <w:szCs w:val="22"/>
          <w:lang w:val="en-US"/>
        </w:rPr>
        <w:t xml:space="preserve">Orange County (CA) Register </w:t>
      </w:r>
    </w:p>
    <w:p w14:paraId="242580A5" w14:textId="6B7D8C88" w:rsidR="0042074F" w:rsidRPr="009C41B2" w:rsidRDefault="0042074F" w:rsidP="0042074F">
      <w:pPr>
        <w:rPr>
          <w:rFonts w:ascii="Times New Roman" w:hAnsi="Times New Roman"/>
          <w:b/>
          <w:bCs/>
          <w:sz w:val="22"/>
          <w:szCs w:val="22"/>
          <w:lang w:val="en-US"/>
        </w:rPr>
      </w:pPr>
      <w:r w:rsidRPr="009C41B2">
        <w:rPr>
          <w:rFonts w:ascii="Times New Roman" w:hAnsi="Times New Roman"/>
          <w:b/>
          <w:bCs/>
          <w:sz w:val="22"/>
          <w:szCs w:val="22"/>
          <w:lang w:val="en-US"/>
        </w:rPr>
        <w:t>Investigations Team Leader</w:t>
      </w:r>
      <w:r w:rsidR="00473C19" w:rsidRPr="009C41B2">
        <w:rPr>
          <w:rFonts w:ascii="Times New Roman" w:hAnsi="Times New Roman"/>
          <w:b/>
          <w:bCs/>
          <w:sz w:val="22"/>
          <w:szCs w:val="22"/>
          <w:lang w:val="en-US"/>
        </w:rPr>
        <w:t xml:space="preserve"> </w:t>
      </w:r>
    </w:p>
    <w:p w14:paraId="4FE7E82E" w14:textId="4CAA1FDF" w:rsidR="00473C19" w:rsidRPr="009C41B2" w:rsidRDefault="0042074F" w:rsidP="00473C19">
      <w:pPr>
        <w:spacing w:line="276" w:lineRule="auto"/>
        <w:rPr>
          <w:rFonts w:ascii="Times New Roman" w:hAnsi="Times New Roman"/>
          <w:bCs/>
          <w:sz w:val="22"/>
          <w:szCs w:val="22"/>
          <w:lang w:val="en-US"/>
        </w:rPr>
      </w:pPr>
      <w:r w:rsidRPr="009C41B2">
        <w:rPr>
          <w:rFonts w:ascii="Times New Roman" w:hAnsi="Times New Roman"/>
          <w:bCs/>
          <w:sz w:val="22"/>
          <w:szCs w:val="22"/>
          <w:lang w:val="en-US"/>
        </w:rPr>
        <w:t xml:space="preserve">Created an investigations team to help the daily newspaper better compete with its larger rival the Los Angeles times. Within three years the team became a national leader in investigative reporting </w:t>
      </w:r>
      <w:r w:rsidR="00CF1642" w:rsidRPr="009C41B2">
        <w:rPr>
          <w:rFonts w:ascii="Times New Roman" w:hAnsi="Times New Roman"/>
          <w:bCs/>
          <w:sz w:val="22"/>
          <w:szCs w:val="22"/>
          <w:lang w:val="en-US"/>
        </w:rPr>
        <w:t>winning</w:t>
      </w:r>
      <w:r w:rsidRPr="009C41B2">
        <w:rPr>
          <w:rFonts w:ascii="Times New Roman" w:hAnsi="Times New Roman"/>
          <w:bCs/>
          <w:sz w:val="22"/>
          <w:szCs w:val="22"/>
          <w:lang w:val="en-US"/>
        </w:rPr>
        <w:t xml:space="preserve"> a Pulitzer Prize, Scripps Howard Medal, IRE Medal, George Polk Award and every significant print journalism prize. </w:t>
      </w:r>
    </w:p>
    <w:p w14:paraId="010F5B85" w14:textId="77777777" w:rsidR="00AE1078" w:rsidRPr="009C41B2" w:rsidRDefault="00AE1078" w:rsidP="0042074F">
      <w:pPr>
        <w:rPr>
          <w:rFonts w:ascii="Times New Roman" w:hAnsi="Times New Roman"/>
          <w:b/>
          <w:sz w:val="22"/>
          <w:szCs w:val="22"/>
          <w:lang w:val="en-US"/>
        </w:rPr>
      </w:pPr>
    </w:p>
    <w:p w14:paraId="25A5C9C9" w14:textId="49ACB101" w:rsidR="0042074F" w:rsidRPr="009C41B2" w:rsidRDefault="0042074F" w:rsidP="0042074F">
      <w:pPr>
        <w:rPr>
          <w:rFonts w:ascii="Times New Roman" w:hAnsi="Times New Roman"/>
          <w:b/>
          <w:sz w:val="22"/>
          <w:szCs w:val="22"/>
          <w:lang w:val="en-US"/>
        </w:rPr>
      </w:pPr>
      <w:r w:rsidRPr="009C41B2">
        <w:rPr>
          <w:rFonts w:ascii="Times New Roman" w:hAnsi="Times New Roman"/>
          <w:b/>
          <w:sz w:val="22"/>
          <w:szCs w:val="22"/>
          <w:lang w:val="en-US"/>
        </w:rPr>
        <w:t xml:space="preserve">ICIJ </w:t>
      </w:r>
    </w:p>
    <w:p w14:paraId="643AEDD2" w14:textId="5E90CCAD" w:rsidR="0042074F" w:rsidRPr="009C41B2" w:rsidRDefault="0042074F" w:rsidP="0042074F">
      <w:pPr>
        <w:rPr>
          <w:rFonts w:ascii="Times New Roman" w:hAnsi="Times New Roman"/>
          <w:b/>
          <w:sz w:val="22"/>
          <w:szCs w:val="22"/>
          <w:lang w:val="en-US"/>
        </w:rPr>
      </w:pPr>
      <w:r w:rsidRPr="009C41B2">
        <w:rPr>
          <w:rFonts w:ascii="Times New Roman" w:hAnsi="Times New Roman"/>
          <w:b/>
          <w:sz w:val="22"/>
          <w:szCs w:val="22"/>
          <w:lang w:val="en-US"/>
        </w:rPr>
        <w:t>Washington, DC</w:t>
      </w:r>
    </w:p>
    <w:p w14:paraId="43C28E45" w14:textId="77777777" w:rsidR="0042074F" w:rsidRPr="009C41B2" w:rsidRDefault="0042074F" w:rsidP="0042074F">
      <w:pPr>
        <w:spacing w:line="276" w:lineRule="auto"/>
        <w:rPr>
          <w:rFonts w:ascii="Times New Roman" w:hAnsi="Times New Roman"/>
          <w:sz w:val="22"/>
          <w:szCs w:val="22"/>
          <w:lang w:val="en-US"/>
        </w:rPr>
      </w:pPr>
      <w:r w:rsidRPr="009C41B2">
        <w:rPr>
          <w:rFonts w:ascii="Times New Roman" w:hAnsi="Times New Roman"/>
          <w:sz w:val="22"/>
          <w:szCs w:val="22"/>
          <w:lang w:val="en-US"/>
        </w:rPr>
        <w:t>Founding member of the International Consortium of Investigative Journalists, a project of the Center for Public Integrity funded by the Neiman and Ford foundations.</w:t>
      </w:r>
    </w:p>
    <w:p w14:paraId="19D8C602" w14:textId="77777777" w:rsidR="0042074F" w:rsidRPr="009C41B2" w:rsidRDefault="0042074F" w:rsidP="0042074F">
      <w:pPr>
        <w:spacing w:line="276" w:lineRule="auto"/>
        <w:rPr>
          <w:rFonts w:ascii="Times New Roman" w:hAnsi="Times New Roman"/>
          <w:sz w:val="22"/>
          <w:szCs w:val="22"/>
          <w:lang w:val="en-US"/>
        </w:rPr>
      </w:pPr>
    </w:p>
    <w:p w14:paraId="2C310582" w14:textId="77777777" w:rsidR="0042074F" w:rsidRPr="009C41B2" w:rsidRDefault="0042074F" w:rsidP="0042074F">
      <w:pPr>
        <w:rPr>
          <w:rFonts w:ascii="Times New Roman" w:hAnsi="Times New Roman"/>
          <w:b/>
          <w:bCs/>
          <w:sz w:val="22"/>
          <w:szCs w:val="22"/>
          <w:lang w:val="en-US"/>
        </w:rPr>
      </w:pPr>
      <w:r w:rsidRPr="009C41B2">
        <w:rPr>
          <w:rFonts w:ascii="Times New Roman" w:hAnsi="Times New Roman"/>
          <w:b/>
          <w:bCs/>
          <w:sz w:val="22"/>
          <w:szCs w:val="22"/>
          <w:lang w:val="en-US"/>
        </w:rPr>
        <w:t xml:space="preserve">Newsday </w:t>
      </w:r>
    </w:p>
    <w:p w14:paraId="6FAD0A57" w14:textId="737841B5" w:rsidR="0042074F" w:rsidRPr="009C41B2" w:rsidRDefault="0042074F" w:rsidP="0042074F">
      <w:pPr>
        <w:rPr>
          <w:rFonts w:ascii="Times New Roman" w:hAnsi="Times New Roman"/>
          <w:bCs/>
          <w:sz w:val="22"/>
          <w:szCs w:val="22"/>
          <w:lang w:val="en-US"/>
        </w:rPr>
      </w:pPr>
      <w:r w:rsidRPr="009C41B2">
        <w:rPr>
          <w:rFonts w:ascii="Times New Roman" w:hAnsi="Times New Roman"/>
          <w:b/>
          <w:bCs/>
          <w:sz w:val="22"/>
          <w:szCs w:val="22"/>
          <w:lang w:val="en-US"/>
        </w:rPr>
        <w:t xml:space="preserve">Long Island, NY </w:t>
      </w:r>
      <w:r w:rsidR="00B00B2B" w:rsidRPr="009C41B2">
        <w:rPr>
          <w:rFonts w:ascii="Times New Roman" w:hAnsi="Times New Roman"/>
          <w:b/>
          <w:bCs/>
          <w:sz w:val="22"/>
          <w:szCs w:val="22"/>
          <w:lang w:val="en-US"/>
        </w:rPr>
        <w:t xml:space="preserve"> </w:t>
      </w:r>
    </w:p>
    <w:p w14:paraId="5C729BB2" w14:textId="394A6672" w:rsidR="0042074F" w:rsidRPr="009C41B2" w:rsidRDefault="00C762E3" w:rsidP="0042074F">
      <w:pPr>
        <w:spacing w:line="276" w:lineRule="auto"/>
        <w:rPr>
          <w:rFonts w:ascii="Times New Roman" w:hAnsi="Times New Roman"/>
          <w:sz w:val="22"/>
          <w:szCs w:val="22"/>
          <w:lang w:val="en-US"/>
        </w:rPr>
      </w:pPr>
      <w:r>
        <w:rPr>
          <w:rFonts w:ascii="Times New Roman" w:hAnsi="Times New Roman"/>
          <w:bCs/>
          <w:sz w:val="22"/>
          <w:szCs w:val="22"/>
          <w:lang w:val="en-US"/>
        </w:rPr>
        <w:t>P</w:t>
      </w:r>
      <w:r w:rsidR="0042074F" w:rsidRPr="009C41B2">
        <w:rPr>
          <w:rFonts w:ascii="Times New Roman" w:hAnsi="Times New Roman"/>
          <w:bCs/>
          <w:sz w:val="22"/>
          <w:szCs w:val="22"/>
          <w:lang w:val="en-US"/>
        </w:rPr>
        <w:t>olice reporter</w:t>
      </w:r>
      <w:r>
        <w:rPr>
          <w:rFonts w:ascii="Times New Roman" w:hAnsi="Times New Roman"/>
          <w:bCs/>
          <w:sz w:val="22"/>
          <w:szCs w:val="22"/>
          <w:lang w:val="en-US"/>
        </w:rPr>
        <w:t xml:space="preserve">, investigations team </w:t>
      </w:r>
      <w:r w:rsidR="0042074F" w:rsidRPr="009C41B2">
        <w:rPr>
          <w:rFonts w:ascii="Times New Roman" w:hAnsi="Times New Roman"/>
          <w:bCs/>
          <w:sz w:val="22"/>
          <w:szCs w:val="22"/>
          <w:lang w:val="en-US"/>
        </w:rPr>
        <w:t>national reporter, foreign correspondent and</w:t>
      </w:r>
      <w:r w:rsidR="00CF1642" w:rsidRPr="009C41B2">
        <w:rPr>
          <w:rFonts w:ascii="Times New Roman" w:hAnsi="Times New Roman"/>
          <w:bCs/>
          <w:sz w:val="22"/>
          <w:szCs w:val="22"/>
          <w:lang w:val="en-US"/>
        </w:rPr>
        <w:t xml:space="preserve"> </w:t>
      </w:r>
      <w:r w:rsidR="00840368" w:rsidRPr="009C41B2">
        <w:rPr>
          <w:rFonts w:ascii="Times New Roman" w:hAnsi="Times New Roman"/>
          <w:bCs/>
          <w:sz w:val="22"/>
          <w:szCs w:val="22"/>
          <w:lang w:val="en-US"/>
        </w:rPr>
        <w:t xml:space="preserve">overseas </w:t>
      </w:r>
      <w:r w:rsidR="0042074F" w:rsidRPr="009C41B2">
        <w:rPr>
          <w:rFonts w:ascii="Times New Roman" w:hAnsi="Times New Roman"/>
          <w:bCs/>
          <w:sz w:val="22"/>
          <w:szCs w:val="22"/>
          <w:lang w:val="en-US"/>
        </w:rPr>
        <w:t>bureau</w:t>
      </w:r>
      <w:r w:rsidR="00CF1642" w:rsidRPr="009C41B2">
        <w:rPr>
          <w:rFonts w:ascii="Times New Roman" w:hAnsi="Times New Roman"/>
          <w:bCs/>
          <w:sz w:val="22"/>
          <w:szCs w:val="22"/>
          <w:lang w:val="en-US"/>
        </w:rPr>
        <w:t xml:space="preserve"> chief.</w:t>
      </w:r>
      <w:r w:rsidR="0042074F" w:rsidRPr="009C41B2">
        <w:rPr>
          <w:rFonts w:ascii="Times New Roman" w:hAnsi="Times New Roman"/>
          <w:bCs/>
          <w:sz w:val="22"/>
          <w:szCs w:val="22"/>
          <w:lang w:val="en-US"/>
        </w:rPr>
        <w:t xml:space="preserve"> </w:t>
      </w:r>
      <w:r w:rsidR="00CF1642" w:rsidRPr="009C41B2">
        <w:rPr>
          <w:rFonts w:ascii="Times New Roman" w:hAnsi="Times New Roman"/>
          <w:bCs/>
          <w:sz w:val="22"/>
          <w:szCs w:val="22"/>
          <w:lang w:val="en-US"/>
        </w:rPr>
        <w:t>R</w:t>
      </w:r>
      <w:r w:rsidR="0042074F" w:rsidRPr="009C41B2">
        <w:rPr>
          <w:rFonts w:ascii="Times New Roman" w:hAnsi="Times New Roman"/>
          <w:bCs/>
          <w:sz w:val="22"/>
          <w:szCs w:val="22"/>
          <w:lang w:val="en-US"/>
        </w:rPr>
        <w:t>eported from 80 countries across five continents.</w:t>
      </w:r>
    </w:p>
    <w:p w14:paraId="2C309F58" w14:textId="334BD9C5" w:rsidR="0010181C" w:rsidRPr="009C41B2" w:rsidRDefault="0010181C" w:rsidP="00B00B2B">
      <w:pPr>
        <w:spacing w:line="276" w:lineRule="auto"/>
        <w:rPr>
          <w:rFonts w:ascii="Times New Roman" w:hAnsi="Times New Roman"/>
          <w:sz w:val="22"/>
          <w:szCs w:val="22"/>
          <w:lang w:val="en-US"/>
        </w:rPr>
      </w:pPr>
    </w:p>
    <w:p w14:paraId="605DB2A8" w14:textId="77777777" w:rsidR="0010181C" w:rsidRPr="009C41B2" w:rsidRDefault="0010181C" w:rsidP="0010181C">
      <w:pPr>
        <w:spacing w:line="360" w:lineRule="auto"/>
        <w:rPr>
          <w:rFonts w:ascii="Times New Roman" w:hAnsi="Times New Roman"/>
          <w:b/>
          <w:bCs/>
          <w:sz w:val="22"/>
          <w:szCs w:val="22"/>
          <w:u w:val="single"/>
          <w:lang w:val="en-US"/>
        </w:rPr>
      </w:pPr>
      <w:r w:rsidRPr="009C41B2">
        <w:rPr>
          <w:rFonts w:ascii="Times New Roman" w:hAnsi="Times New Roman"/>
          <w:b/>
          <w:bCs/>
          <w:sz w:val="22"/>
          <w:szCs w:val="22"/>
          <w:u w:val="single"/>
          <w:lang w:val="en-US"/>
        </w:rPr>
        <w:lastRenderedPageBreak/>
        <w:t>Education</w:t>
      </w:r>
    </w:p>
    <w:p w14:paraId="2DE8E76C" w14:textId="77777777" w:rsidR="009C41B2" w:rsidRDefault="0010181C" w:rsidP="00733D3E">
      <w:pPr>
        <w:rPr>
          <w:rFonts w:ascii="Times New Roman" w:hAnsi="Times New Roman"/>
          <w:sz w:val="22"/>
          <w:szCs w:val="22"/>
          <w:lang w:val="en-US"/>
        </w:rPr>
      </w:pPr>
      <w:r w:rsidRPr="009C41B2">
        <w:rPr>
          <w:rFonts w:ascii="Times New Roman" w:hAnsi="Times New Roman"/>
          <w:sz w:val="22"/>
          <w:szCs w:val="22"/>
          <w:lang w:val="en-US"/>
        </w:rPr>
        <w:t>University of Phoenix, Master of Science, Administration of Security and Criminal</w:t>
      </w:r>
    </w:p>
    <w:p w14:paraId="059BC002" w14:textId="52A5638D" w:rsidR="0010181C" w:rsidRPr="009C41B2" w:rsidRDefault="0010181C" w:rsidP="00733D3E">
      <w:pPr>
        <w:rPr>
          <w:rFonts w:ascii="Times New Roman" w:hAnsi="Times New Roman"/>
          <w:sz w:val="22"/>
          <w:szCs w:val="22"/>
          <w:lang w:val="en-US"/>
        </w:rPr>
      </w:pPr>
      <w:r w:rsidRPr="009C41B2">
        <w:rPr>
          <w:rFonts w:ascii="Times New Roman" w:hAnsi="Times New Roman"/>
          <w:sz w:val="22"/>
          <w:szCs w:val="22"/>
          <w:lang w:val="en-US"/>
        </w:rPr>
        <w:t xml:space="preserve"> </w:t>
      </w:r>
      <w:r w:rsidRPr="009C41B2">
        <w:rPr>
          <w:rFonts w:ascii="Times New Roman" w:hAnsi="Times New Roman"/>
          <w:sz w:val="22"/>
          <w:szCs w:val="22"/>
          <w:lang w:val="en-US"/>
        </w:rPr>
        <w:tab/>
        <w:t>Justice Management</w:t>
      </w:r>
    </w:p>
    <w:p w14:paraId="4321D28F" w14:textId="726DB99F" w:rsidR="0010181C" w:rsidRPr="009C41B2" w:rsidRDefault="0010181C" w:rsidP="00733D3E">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St. John’s University, Graduate International </w:t>
      </w:r>
      <w:r w:rsidR="00B333E3" w:rsidRPr="009C41B2">
        <w:rPr>
          <w:rFonts w:ascii="Times New Roman" w:hAnsi="Times New Roman"/>
          <w:sz w:val="22"/>
          <w:szCs w:val="22"/>
          <w:lang w:val="en-US"/>
        </w:rPr>
        <w:t>Conflict Fellowship, Belfast.</w:t>
      </w:r>
    </w:p>
    <w:p w14:paraId="03979CE2" w14:textId="4E8EA9B0" w:rsidR="0010181C" w:rsidRPr="009C41B2" w:rsidRDefault="0010181C" w:rsidP="00733D3E">
      <w:pPr>
        <w:spacing w:line="276" w:lineRule="auto"/>
        <w:rPr>
          <w:rFonts w:ascii="Times New Roman" w:hAnsi="Times New Roman"/>
          <w:sz w:val="22"/>
          <w:szCs w:val="22"/>
          <w:lang w:val="en-US"/>
        </w:rPr>
      </w:pPr>
      <w:r w:rsidRPr="009C41B2">
        <w:rPr>
          <w:rFonts w:ascii="Times New Roman" w:hAnsi="Times New Roman"/>
          <w:sz w:val="22"/>
          <w:szCs w:val="22"/>
          <w:lang w:val="en-US"/>
        </w:rPr>
        <w:t>Bellevue Medical School, Forensic Certificate Program f</w:t>
      </w:r>
      <w:r w:rsidR="00B333E3" w:rsidRPr="009C41B2">
        <w:rPr>
          <w:rFonts w:ascii="Times New Roman" w:hAnsi="Times New Roman"/>
          <w:sz w:val="22"/>
          <w:szCs w:val="22"/>
          <w:lang w:val="en-US"/>
        </w:rPr>
        <w:t>or Homicide Investigators.</w:t>
      </w:r>
    </w:p>
    <w:p w14:paraId="742BACA3" w14:textId="5B02F3D9" w:rsidR="00733D3E" w:rsidRDefault="0010181C" w:rsidP="00473C19">
      <w:pPr>
        <w:spacing w:line="276" w:lineRule="auto"/>
        <w:rPr>
          <w:rFonts w:ascii="Times New Roman" w:hAnsi="Times New Roman"/>
          <w:sz w:val="22"/>
          <w:szCs w:val="22"/>
          <w:lang w:val="en-US"/>
        </w:rPr>
      </w:pPr>
      <w:r w:rsidRPr="009C41B2">
        <w:rPr>
          <w:rFonts w:ascii="Times New Roman" w:hAnsi="Times New Roman"/>
          <w:sz w:val="22"/>
          <w:szCs w:val="22"/>
          <w:lang w:val="en-US"/>
        </w:rPr>
        <w:t xml:space="preserve">St. Francis College of the University of New </w:t>
      </w:r>
      <w:r w:rsidR="00B333E3" w:rsidRPr="009C41B2">
        <w:rPr>
          <w:rFonts w:ascii="Times New Roman" w:hAnsi="Times New Roman"/>
          <w:sz w:val="22"/>
          <w:szCs w:val="22"/>
          <w:lang w:val="en-US"/>
        </w:rPr>
        <w:t>England (Biddeford, ME), BA Literature.</w:t>
      </w:r>
    </w:p>
    <w:p w14:paraId="697EC2CA" w14:textId="77777777" w:rsidR="00C762E3" w:rsidRPr="009C41B2" w:rsidRDefault="00C762E3" w:rsidP="00473C19">
      <w:pPr>
        <w:spacing w:line="276" w:lineRule="auto"/>
        <w:rPr>
          <w:rFonts w:ascii="Times New Roman" w:hAnsi="Times New Roman"/>
          <w:sz w:val="22"/>
          <w:szCs w:val="22"/>
          <w:lang w:val="en-US"/>
        </w:rPr>
      </w:pPr>
    </w:p>
    <w:p w14:paraId="655A5267" w14:textId="77777777" w:rsidR="00BC3C32" w:rsidRPr="009C41B2" w:rsidRDefault="00FA2E8F">
      <w:pPr>
        <w:rPr>
          <w:rFonts w:ascii="Times New Roman" w:hAnsi="Times New Roman"/>
          <w:b/>
          <w:bCs/>
          <w:sz w:val="22"/>
          <w:szCs w:val="22"/>
          <w:lang w:val="en-US"/>
        </w:rPr>
      </w:pPr>
      <w:r w:rsidRPr="009C41B2">
        <w:rPr>
          <w:rFonts w:ascii="Times New Roman" w:hAnsi="Times New Roman"/>
          <w:b/>
          <w:bCs/>
          <w:sz w:val="22"/>
          <w:szCs w:val="22"/>
          <w:lang w:val="en-US"/>
        </w:rPr>
        <w:t>Personal</w:t>
      </w:r>
    </w:p>
    <w:p w14:paraId="356D7D25" w14:textId="25402E8C" w:rsidR="00224476" w:rsidRPr="00C762E3" w:rsidRDefault="00B333E3" w:rsidP="00C762E3">
      <w:pPr>
        <w:spacing w:line="276" w:lineRule="auto"/>
        <w:rPr>
          <w:rFonts w:ascii="Times New Roman" w:hAnsi="Times New Roman"/>
          <w:sz w:val="22"/>
          <w:szCs w:val="22"/>
          <w:lang w:val="en-US"/>
        </w:rPr>
      </w:pPr>
      <w:r w:rsidRPr="009C41B2">
        <w:rPr>
          <w:rFonts w:ascii="Times New Roman" w:hAnsi="Times New Roman"/>
          <w:sz w:val="22"/>
          <w:szCs w:val="22"/>
          <w:lang w:val="en-US"/>
        </w:rPr>
        <w:t>Reside in L</w:t>
      </w:r>
      <w:r w:rsidR="00CF1642" w:rsidRPr="009C41B2">
        <w:rPr>
          <w:rFonts w:ascii="Times New Roman" w:hAnsi="Times New Roman"/>
          <w:sz w:val="22"/>
          <w:szCs w:val="22"/>
          <w:lang w:val="en-US"/>
        </w:rPr>
        <w:t xml:space="preserve">ido </w:t>
      </w:r>
      <w:r w:rsidRPr="009C41B2">
        <w:rPr>
          <w:rFonts w:ascii="Times New Roman" w:hAnsi="Times New Roman"/>
          <w:sz w:val="22"/>
          <w:szCs w:val="22"/>
          <w:lang w:val="en-US"/>
        </w:rPr>
        <w:t>Beach, NY, with</w:t>
      </w:r>
      <w:r w:rsidR="00FA2E8F" w:rsidRPr="009C41B2">
        <w:rPr>
          <w:rFonts w:ascii="Times New Roman" w:hAnsi="Times New Roman"/>
          <w:sz w:val="22"/>
          <w:szCs w:val="22"/>
          <w:lang w:val="en-US"/>
        </w:rPr>
        <w:t xml:space="preserve"> wife, Barbara Fischkin, the author.</w:t>
      </w:r>
      <w:r w:rsidRPr="009C41B2">
        <w:rPr>
          <w:rFonts w:ascii="Times New Roman" w:hAnsi="Times New Roman"/>
          <w:sz w:val="22"/>
          <w:szCs w:val="22"/>
          <w:lang w:val="en-US"/>
        </w:rPr>
        <w:t xml:space="preserve"> C</w:t>
      </w:r>
      <w:r w:rsidR="00A57E54" w:rsidRPr="009C41B2">
        <w:rPr>
          <w:rFonts w:ascii="Times New Roman" w:hAnsi="Times New Roman"/>
          <w:sz w:val="22"/>
          <w:szCs w:val="22"/>
          <w:lang w:val="en-US"/>
        </w:rPr>
        <w:t xml:space="preserve">o-founder of Surf </w:t>
      </w:r>
      <w:proofErr w:type="gramStart"/>
      <w:r w:rsidR="00A57E54" w:rsidRPr="009C41B2">
        <w:rPr>
          <w:rFonts w:ascii="Times New Roman" w:hAnsi="Times New Roman"/>
          <w:sz w:val="22"/>
          <w:szCs w:val="22"/>
          <w:lang w:val="en-US"/>
        </w:rPr>
        <w:t>For</w:t>
      </w:r>
      <w:proofErr w:type="gramEnd"/>
      <w:r w:rsidR="00A57E54" w:rsidRPr="009C41B2">
        <w:rPr>
          <w:rFonts w:ascii="Times New Roman" w:hAnsi="Times New Roman"/>
          <w:sz w:val="22"/>
          <w:szCs w:val="22"/>
          <w:lang w:val="en-US"/>
        </w:rPr>
        <w:t xml:space="preserve"> All, a non-profit program that provides recreational programs for people with c</w:t>
      </w:r>
      <w:r w:rsidR="00C8667D" w:rsidRPr="009C41B2">
        <w:rPr>
          <w:rFonts w:ascii="Times New Roman" w:hAnsi="Times New Roman"/>
          <w:sz w:val="22"/>
          <w:szCs w:val="22"/>
          <w:lang w:val="en-US"/>
        </w:rPr>
        <w:t xml:space="preserve">ognitive and physical disabilities. </w:t>
      </w:r>
      <w:r w:rsidR="008C6844">
        <w:rPr>
          <w:rFonts w:ascii="Times New Roman" w:hAnsi="Times New Roman"/>
          <w:sz w:val="22"/>
          <w:szCs w:val="22"/>
          <w:lang w:val="en-US"/>
        </w:rPr>
        <w:t xml:space="preserve"> </w:t>
      </w:r>
    </w:p>
    <w:sectPr w:rsidR="00224476" w:rsidRPr="00C762E3" w:rsidSect="00BC3C32">
      <w:pgSz w:w="12240" w:h="15840"/>
      <w:pgMar w:top="1440" w:right="1800" w:bottom="1440" w:left="1800" w:header="720" w:footer="720" w:gutter="0"/>
      <w:cols w:space="720"/>
      <w:docGrid w:linePitch="360"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2"/>
  <w:doNotUseMarginsForDrawingGridOrigin/>
  <w:noPunctuationKerning/>
  <w:characterSpacingControl w:val="doNotCompress"/>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32"/>
    <w:rsid w:val="0001060E"/>
    <w:rsid w:val="00042B34"/>
    <w:rsid w:val="0008753D"/>
    <w:rsid w:val="000C0F21"/>
    <w:rsid w:val="0010181C"/>
    <w:rsid w:val="00114DC3"/>
    <w:rsid w:val="00130FC3"/>
    <w:rsid w:val="00154057"/>
    <w:rsid w:val="00156D25"/>
    <w:rsid w:val="00176654"/>
    <w:rsid w:val="00177C59"/>
    <w:rsid w:val="00181442"/>
    <w:rsid w:val="001844AE"/>
    <w:rsid w:val="001950EC"/>
    <w:rsid w:val="001C314D"/>
    <w:rsid w:val="001F097E"/>
    <w:rsid w:val="00224476"/>
    <w:rsid w:val="00283D82"/>
    <w:rsid w:val="002D433C"/>
    <w:rsid w:val="00320091"/>
    <w:rsid w:val="003B552A"/>
    <w:rsid w:val="003C00E9"/>
    <w:rsid w:val="003E3213"/>
    <w:rsid w:val="003F0010"/>
    <w:rsid w:val="00402809"/>
    <w:rsid w:val="0042074F"/>
    <w:rsid w:val="00425590"/>
    <w:rsid w:val="004474CD"/>
    <w:rsid w:val="00461C02"/>
    <w:rsid w:val="00473C19"/>
    <w:rsid w:val="00492D30"/>
    <w:rsid w:val="004A6F4F"/>
    <w:rsid w:val="0050217B"/>
    <w:rsid w:val="00530563"/>
    <w:rsid w:val="00531931"/>
    <w:rsid w:val="00542305"/>
    <w:rsid w:val="00577FD4"/>
    <w:rsid w:val="00582880"/>
    <w:rsid w:val="005F2CA9"/>
    <w:rsid w:val="005F713E"/>
    <w:rsid w:val="006050C4"/>
    <w:rsid w:val="00621A98"/>
    <w:rsid w:val="006422B2"/>
    <w:rsid w:val="00674060"/>
    <w:rsid w:val="00676995"/>
    <w:rsid w:val="00712194"/>
    <w:rsid w:val="0072626B"/>
    <w:rsid w:val="00733D3E"/>
    <w:rsid w:val="0078101B"/>
    <w:rsid w:val="00786AD7"/>
    <w:rsid w:val="007A20BD"/>
    <w:rsid w:val="007E0282"/>
    <w:rsid w:val="0083017B"/>
    <w:rsid w:val="00834B6F"/>
    <w:rsid w:val="00840368"/>
    <w:rsid w:val="00840480"/>
    <w:rsid w:val="008550D7"/>
    <w:rsid w:val="00873E1D"/>
    <w:rsid w:val="00877916"/>
    <w:rsid w:val="008838D4"/>
    <w:rsid w:val="0088409B"/>
    <w:rsid w:val="008C2250"/>
    <w:rsid w:val="008C6844"/>
    <w:rsid w:val="008C7050"/>
    <w:rsid w:val="008D5E1A"/>
    <w:rsid w:val="008F2EF5"/>
    <w:rsid w:val="00924458"/>
    <w:rsid w:val="00976FA9"/>
    <w:rsid w:val="00983790"/>
    <w:rsid w:val="009C41B2"/>
    <w:rsid w:val="009E2DF3"/>
    <w:rsid w:val="00A57E54"/>
    <w:rsid w:val="00AE1078"/>
    <w:rsid w:val="00B00B2B"/>
    <w:rsid w:val="00B00F5B"/>
    <w:rsid w:val="00B333E3"/>
    <w:rsid w:val="00B401BC"/>
    <w:rsid w:val="00BB49FE"/>
    <w:rsid w:val="00BC008C"/>
    <w:rsid w:val="00BC3C32"/>
    <w:rsid w:val="00C13194"/>
    <w:rsid w:val="00C248D1"/>
    <w:rsid w:val="00C47B6A"/>
    <w:rsid w:val="00C638B3"/>
    <w:rsid w:val="00C71A64"/>
    <w:rsid w:val="00C762E3"/>
    <w:rsid w:val="00C8667D"/>
    <w:rsid w:val="00CC6DD5"/>
    <w:rsid w:val="00CF1642"/>
    <w:rsid w:val="00D03455"/>
    <w:rsid w:val="00D0702E"/>
    <w:rsid w:val="00D5646C"/>
    <w:rsid w:val="00D569F7"/>
    <w:rsid w:val="00D60C06"/>
    <w:rsid w:val="00DA0650"/>
    <w:rsid w:val="00DA62ED"/>
    <w:rsid w:val="00DF1F9F"/>
    <w:rsid w:val="00E1633F"/>
    <w:rsid w:val="00E221EA"/>
    <w:rsid w:val="00E51507"/>
    <w:rsid w:val="00E51A31"/>
    <w:rsid w:val="00E540BA"/>
    <w:rsid w:val="00E57B8C"/>
    <w:rsid w:val="00E65CF1"/>
    <w:rsid w:val="00EB6FBB"/>
    <w:rsid w:val="00ED0C44"/>
    <w:rsid w:val="00EF4CA8"/>
    <w:rsid w:val="00F14FC4"/>
    <w:rsid w:val="00F25B00"/>
    <w:rsid w:val="00F60960"/>
    <w:rsid w:val="00F91FFC"/>
    <w:rsid w:val="00FA2E8F"/>
    <w:rsid w:val="00FF014A"/>
    <w:rsid w:val="00FF1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1EDD0"/>
  <w15:docId w15:val="{03DE416C-C2DF-4A0B-8EF0-8B3C7D2E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C3C32"/>
    <w:rPr>
      <w:rFonts w:ascii="Courier New" w:eastAsia="Times New Roman" w:hAnsi="Courier New"/>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44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mulvaney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4428</Characters>
  <Application>Microsoft Office Word</Application>
  <DocSecurity>0</DocSecurity>
  <Lines>36</Lines>
  <Paragraphs>10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ThinkFree Corp.</Company>
  <LinksUpToDate>false</LinksUpToDate>
  <CharactersWithSpaces>5194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Mulvaney</dc:creator>
  <cp:lastModifiedBy>James Mulvaney</cp:lastModifiedBy>
  <cp:revision>2</cp:revision>
  <dcterms:created xsi:type="dcterms:W3CDTF">2026-10-14T17:20:00Z</dcterms:created>
  <dcterms:modified xsi:type="dcterms:W3CDTF">2026-10-14T17:20:00Z</dcterms:modified>
  <cp:version>12.0000</cp:version>
</cp:coreProperties>
</file>